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AE0E" w14:textId="77777777" w:rsidR="004473B6" w:rsidRPr="00047E6A" w:rsidRDefault="006A106A" w:rsidP="00BB0EDE">
      <w:pPr>
        <w:spacing w:before="240"/>
        <w:jc w:val="center"/>
        <w:rPr>
          <w:rFonts w:ascii="Times New Roman" w:eastAsia="Times New Roman" w:hAnsi="Times New Roman" w:cs="Times New Roman"/>
          <w:b/>
          <w:sz w:val="32"/>
          <w:szCs w:val="32"/>
        </w:rPr>
      </w:pPr>
      <w:r w:rsidRPr="00047E6A">
        <w:rPr>
          <w:rFonts w:ascii="Times New Roman" w:hAnsi="Times New Roman"/>
          <w:b/>
          <w:bCs/>
          <w:sz w:val="32"/>
          <w:szCs w:val="32"/>
        </w:rPr>
        <w:t>Systematic Review of Supervised Learning Models for Network Flood Detection (NFD): Trends, Performance Evaluation, and Implementation Insights</w:t>
      </w:r>
    </w:p>
    <w:p w14:paraId="088DD9A3" w14:textId="77777777" w:rsidR="004473B6" w:rsidRPr="00047E6A" w:rsidRDefault="006A106A" w:rsidP="001B1B37">
      <w:pPr>
        <w:tabs>
          <w:tab w:val="left" w:pos="1277"/>
          <w:tab w:val="center" w:pos="4251"/>
        </w:tabs>
        <w:spacing w:before="240" w:after="240"/>
        <w:rPr>
          <w:rFonts w:ascii="Times New Roman" w:eastAsia="Times New Roman" w:hAnsi="Times New Roman" w:cs="Times New Roman"/>
          <w:b/>
          <w:sz w:val="20"/>
          <w:szCs w:val="20"/>
        </w:rPr>
      </w:pPr>
      <w:r w:rsidRPr="00047E6A">
        <w:rPr>
          <w:rFonts w:ascii="Times New Roman" w:eastAsia="Times New Roman" w:hAnsi="Times New Roman" w:cs="Times New Roman"/>
          <w:b/>
          <w:sz w:val="20"/>
          <w:szCs w:val="20"/>
        </w:rPr>
        <w:tab/>
      </w:r>
      <w:r w:rsidRPr="00047E6A">
        <w:rPr>
          <w:rFonts w:ascii="Times New Roman" w:eastAsia="Times New Roman" w:hAnsi="Times New Roman" w:cs="Times New Roman"/>
          <w:b/>
          <w:sz w:val="20"/>
          <w:szCs w:val="20"/>
        </w:rPr>
        <w:tab/>
        <w:t>Roni Habibi</w:t>
      </w:r>
      <w:r w:rsidRPr="00047E6A">
        <w:rPr>
          <w:rFonts w:ascii="Times New Roman" w:eastAsia="Times New Roman" w:hAnsi="Times New Roman" w:cs="Times New Roman"/>
          <w:b/>
          <w:sz w:val="20"/>
          <w:szCs w:val="20"/>
          <w:vertAlign w:val="superscript"/>
        </w:rPr>
        <w:t>1</w:t>
      </w:r>
      <w:r w:rsidRPr="00047E6A">
        <w:rPr>
          <w:rFonts w:ascii="Times New Roman" w:eastAsia="Times New Roman" w:hAnsi="Times New Roman" w:cs="Times New Roman"/>
          <w:b/>
          <w:sz w:val="20"/>
          <w:szCs w:val="20"/>
        </w:rPr>
        <w:t>, Naufal Dekha Widana</w:t>
      </w:r>
      <w:r w:rsidRPr="00047E6A">
        <w:rPr>
          <w:rFonts w:ascii="Times New Roman" w:eastAsia="Times New Roman" w:hAnsi="Times New Roman" w:cs="Times New Roman"/>
          <w:b/>
          <w:sz w:val="20"/>
          <w:szCs w:val="20"/>
          <w:vertAlign w:val="superscript"/>
        </w:rPr>
        <w:t>2</w:t>
      </w:r>
      <w:r w:rsidRPr="00047E6A">
        <w:rPr>
          <w:rFonts w:ascii="Times New Roman" w:eastAsia="Times New Roman" w:hAnsi="Times New Roman" w:cs="Times New Roman"/>
          <w:b/>
          <w:sz w:val="20"/>
          <w:szCs w:val="20"/>
        </w:rPr>
        <w:t xml:space="preserve"> </w:t>
      </w:r>
    </w:p>
    <w:p w14:paraId="44E2E475" w14:textId="77777777" w:rsidR="004473B6" w:rsidRPr="00047E6A" w:rsidRDefault="006A106A">
      <w:pPr>
        <w:spacing w:after="0" w:line="240" w:lineRule="auto"/>
        <w:jc w:val="center"/>
        <w:rPr>
          <w:rFonts w:ascii="Times New Roman" w:eastAsia="Times New Roman" w:hAnsi="Times New Roman" w:cs="Times New Roman"/>
          <w:sz w:val="20"/>
          <w:szCs w:val="20"/>
        </w:rPr>
      </w:pPr>
      <w:r w:rsidRPr="00047E6A">
        <w:rPr>
          <w:rFonts w:ascii="Times New Roman" w:eastAsia="Times New Roman" w:hAnsi="Times New Roman" w:cs="Times New Roman"/>
          <w:color w:val="000000"/>
          <w:sz w:val="20"/>
          <w:szCs w:val="20"/>
          <w:vertAlign w:val="superscript"/>
        </w:rPr>
        <w:t>1</w:t>
      </w:r>
      <w:r w:rsidR="00153718" w:rsidRPr="00047E6A">
        <w:rPr>
          <w:rFonts w:ascii="Times New Roman" w:eastAsia="Times New Roman" w:hAnsi="Times New Roman" w:cs="Times New Roman"/>
          <w:color w:val="000000"/>
          <w:sz w:val="20"/>
          <w:szCs w:val="20"/>
          <w:vertAlign w:val="superscript"/>
        </w:rPr>
        <w:t>,2</w:t>
      </w:r>
      <w:r w:rsidR="00AD023C" w:rsidRPr="00047E6A">
        <w:rPr>
          <w:rFonts w:ascii="Times New Roman" w:eastAsia="Times New Roman" w:hAnsi="Times New Roman" w:cs="Times New Roman"/>
          <w:color w:val="000000"/>
          <w:sz w:val="20"/>
          <w:szCs w:val="20"/>
          <w:vertAlign w:val="superscript"/>
        </w:rPr>
        <w:t xml:space="preserve"> </w:t>
      </w:r>
      <w:r w:rsidRPr="00047E6A">
        <w:rPr>
          <w:rFonts w:ascii="Times New Roman" w:eastAsia="Times New Roman" w:hAnsi="Times New Roman" w:cs="Times New Roman"/>
          <w:color w:val="000000"/>
          <w:sz w:val="20"/>
          <w:szCs w:val="20"/>
        </w:rPr>
        <w:t xml:space="preserve">Universitas Logistik dan </w:t>
      </w:r>
      <w:proofErr w:type="spellStart"/>
      <w:r w:rsidRPr="00047E6A">
        <w:rPr>
          <w:rFonts w:ascii="Times New Roman" w:eastAsia="Times New Roman" w:hAnsi="Times New Roman" w:cs="Times New Roman"/>
          <w:color w:val="000000"/>
          <w:sz w:val="20"/>
          <w:szCs w:val="20"/>
        </w:rPr>
        <w:t>Bisnis</w:t>
      </w:r>
      <w:proofErr w:type="spellEnd"/>
      <w:r w:rsidRPr="00047E6A">
        <w:rPr>
          <w:rFonts w:ascii="Times New Roman" w:eastAsia="Times New Roman" w:hAnsi="Times New Roman" w:cs="Times New Roman"/>
          <w:color w:val="000000"/>
          <w:sz w:val="20"/>
          <w:szCs w:val="20"/>
        </w:rPr>
        <w:t xml:space="preserve"> Internasional,</w:t>
      </w:r>
      <w:r w:rsidRPr="00047E6A">
        <w:rPr>
          <w:rFonts w:ascii="Times New Roman" w:eastAsia="Times New Roman" w:hAnsi="Times New Roman" w:cs="Times New Roman"/>
          <w:sz w:val="20"/>
          <w:szCs w:val="20"/>
        </w:rPr>
        <w:t xml:space="preserve"> </w:t>
      </w:r>
    </w:p>
    <w:p w14:paraId="4F6336B8" w14:textId="77777777" w:rsidR="004473B6" w:rsidRPr="00047E6A" w:rsidRDefault="004473B6">
      <w:pPr>
        <w:spacing w:after="0"/>
        <w:rPr>
          <w:rFonts w:ascii="Times New Roman" w:eastAsia="Times New Roman" w:hAnsi="Times New Roman" w:cs="Times New Roman"/>
        </w:rPr>
      </w:pPr>
    </w:p>
    <w:tbl>
      <w:tblPr>
        <w:tblStyle w:val="Style83"/>
        <w:tblW w:w="8296"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357"/>
        <w:gridCol w:w="5923"/>
      </w:tblGrid>
      <w:tr w:rsidR="004473B6" w:rsidRPr="00047E6A" w14:paraId="33554963" w14:textId="77777777">
        <w:trPr>
          <w:trHeight w:val="199"/>
        </w:trPr>
        <w:tc>
          <w:tcPr>
            <w:tcW w:w="2016" w:type="dxa"/>
            <w:tcBorders>
              <w:top w:val="single" w:sz="4" w:space="0" w:color="000000"/>
              <w:left w:val="nil"/>
              <w:bottom w:val="single" w:sz="4" w:space="0" w:color="000000"/>
              <w:right w:val="nil"/>
            </w:tcBorders>
            <w:shd w:val="clear" w:color="auto" w:fill="E7E6E6"/>
            <w:vAlign w:val="center"/>
          </w:tcPr>
          <w:p w14:paraId="2C36FEFF" w14:textId="77777777" w:rsidR="004473B6" w:rsidRPr="00047E6A" w:rsidRDefault="006A106A">
            <w:pPr>
              <w:spacing w:after="0" w:line="240" w:lineRule="auto"/>
              <w:ind w:left="-113" w:right="-113"/>
              <w:rPr>
                <w:rFonts w:ascii="Times New Roman" w:eastAsia="Times New Roman" w:hAnsi="Times New Roman" w:cs="Times New Roman"/>
                <w:b/>
                <w:color w:val="000000"/>
                <w:sz w:val="18"/>
                <w:szCs w:val="18"/>
              </w:rPr>
            </w:pPr>
            <w:r w:rsidRPr="00047E6A">
              <w:rPr>
                <w:rFonts w:ascii="Times New Roman" w:eastAsia="Times New Roman" w:hAnsi="Times New Roman" w:cs="Times New Roman"/>
                <w:b/>
                <w:color w:val="000000"/>
                <w:sz w:val="18"/>
                <w:szCs w:val="18"/>
              </w:rPr>
              <w:t xml:space="preserve">A R T I C L </w:t>
            </w:r>
            <w:proofErr w:type="gramStart"/>
            <w:r w:rsidRPr="00047E6A">
              <w:rPr>
                <w:rFonts w:ascii="Times New Roman" w:eastAsia="Times New Roman" w:hAnsi="Times New Roman" w:cs="Times New Roman"/>
                <w:b/>
                <w:color w:val="000000"/>
                <w:sz w:val="18"/>
                <w:szCs w:val="18"/>
              </w:rPr>
              <w:t>E  I</w:t>
            </w:r>
            <w:proofErr w:type="gramEnd"/>
            <w:r w:rsidRPr="00047E6A">
              <w:rPr>
                <w:rFonts w:ascii="Times New Roman" w:eastAsia="Times New Roman" w:hAnsi="Times New Roman" w:cs="Times New Roman"/>
                <w:b/>
                <w:color w:val="000000"/>
                <w:sz w:val="18"/>
                <w:szCs w:val="18"/>
              </w:rPr>
              <w:t xml:space="preserve"> N F O   </w:t>
            </w:r>
          </w:p>
        </w:tc>
        <w:tc>
          <w:tcPr>
            <w:tcW w:w="357" w:type="dxa"/>
            <w:vMerge w:val="restart"/>
            <w:tcBorders>
              <w:top w:val="nil"/>
              <w:left w:val="nil"/>
              <w:right w:val="nil"/>
            </w:tcBorders>
          </w:tcPr>
          <w:p w14:paraId="54E1416C" w14:textId="77777777" w:rsidR="004473B6" w:rsidRPr="00047E6A" w:rsidRDefault="004473B6">
            <w:pPr>
              <w:spacing w:after="0" w:line="240" w:lineRule="auto"/>
              <w:ind w:right="-57"/>
              <w:jc w:val="center"/>
              <w:rPr>
                <w:rFonts w:ascii="Times New Roman" w:eastAsia="Times New Roman" w:hAnsi="Times New Roman" w:cs="Times New Roman"/>
                <w:b/>
                <w:color w:val="000000"/>
                <w:sz w:val="20"/>
                <w:szCs w:val="20"/>
              </w:rPr>
            </w:pPr>
          </w:p>
        </w:tc>
        <w:tc>
          <w:tcPr>
            <w:tcW w:w="5923" w:type="dxa"/>
            <w:tcBorders>
              <w:top w:val="single" w:sz="4" w:space="0" w:color="000000"/>
              <w:left w:val="nil"/>
              <w:bottom w:val="single" w:sz="4" w:space="0" w:color="000000"/>
              <w:right w:val="nil"/>
            </w:tcBorders>
            <w:vAlign w:val="center"/>
          </w:tcPr>
          <w:p w14:paraId="60979C55" w14:textId="77777777" w:rsidR="004473B6" w:rsidRPr="00047E6A" w:rsidRDefault="006A106A">
            <w:pPr>
              <w:spacing w:before="40" w:after="0" w:line="240" w:lineRule="auto"/>
              <w:ind w:right="-57"/>
              <w:jc w:val="center"/>
              <w:rPr>
                <w:rFonts w:ascii="Times New Roman" w:eastAsia="Times New Roman" w:hAnsi="Times New Roman" w:cs="Times New Roman"/>
                <w:b/>
                <w:color w:val="000000"/>
                <w:sz w:val="20"/>
                <w:szCs w:val="20"/>
              </w:rPr>
            </w:pPr>
            <w:r w:rsidRPr="00047E6A">
              <w:rPr>
                <w:rFonts w:ascii="Times New Roman" w:eastAsia="Times New Roman" w:hAnsi="Times New Roman" w:cs="Times New Roman"/>
                <w:b/>
                <w:color w:val="000000"/>
                <w:sz w:val="20"/>
                <w:szCs w:val="20"/>
              </w:rPr>
              <w:t xml:space="preserve">ABSTRACT </w:t>
            </w:r>
          </w:p>
        </w:tc>
      </w:tr>
      <w:tr w:rsidR="004473B6" w:rsidRPr="00047E6A" w14:paraId="1938DE27" w14:textId="77777777">
        <w:trPr>
          <w:trHeight w:val="1057"/>
        </w:trPr>
        <w:tc>
          <w:tcPr>
            <w:tcW w:w="2016" w:type="dxa"/>
            <w:tcBorders>
              <w:top w:val="single" w:sz="4" w:space="0" w:color="000000"/>
              <w:left w:val="nil"/>
              <w:bottom w:val="single" w:sz="4" w:space="0" w:color="000000"/>
              <w:right w:val="nil"/>
            </w:tcBorders>
            <w:vAlign w:val="center"/>
          </w:tcPr>
          <w:p w14:paraId="69ED3301" w14:textId="77777777" w:rsidR="004473B6" w:rsidRPr="00047E6A" w:rsidRDefault="006A106A">
            <w:pPr>
              <w:spacing w:after="0" w:line="240" w:lineRule="auto"/>
              <w:ind w:left="-113" w:right="-113"/>
              <w:rPr>
                <w:rFonts w:ascii="Times New Roman" w:eastAsia="Times New Roman" w:hAnsi="Times New Roman" w:cs="Times New Roman"/>
                <w:b/>
                <w:i/>
                <w:color w:val="000000"/>
                <w:sz w:val="15"/>
                <w:szCs w:val="15"/>
              </w:rPr>
            </w:pPr>
            <w:r w:rsidRPr="00047E6A">
              <w:rPr>
                <w:rFonts w:ascii="Times New Roman" w:eastAsia="Times New Roman" w:hAnsi="Times New Roman" w:cs="Times New Roman"/>
                <w:b/>
                <w:i/>
                <w:color w:val="000000"/>
                <w:sz w:val="15"/>
                <w:szCs w:val="15"/>
              </w:rPr>
              <w:t>History of the article:</w:t>
            </w:r>
          </w:p>
          <w:p w14:paraId="17B2AEC3" w14:textId="451A952C" w:rsidR="004473B6" w:rsidRPr="00047E6A" w:rsidRDefault="005B2EA8">
            <w:pPr>
              <w:spacing w:after="0" w:line="240" w:lineRule="auto"/>
              <w:ind w:left="-113" w:right="-113"/>
              <w:rPr>
                <w:rFonts w:ascii="Times New Roman" w:eastAsia="Times New Roman" w:hAnsi="Times New Roman" w:cs="Times New Roman"/>
                <w:color w:val="000000"/>
                <w:sz w:val="15"/>
                <w:szCs w:val="15"/>
              </w:rPr>
            </w:pPr>
            <w:r w:rsidRPr="00047E6A">
              <w:rPr>
                <w:rFonts w:ascii="Times New Roman" w:eastAsia="Times New Roman" w:hAnsi="Times New Roman" w:cs="Times New Roman"/>
                <w:color w:val="000000"/>
                <w:sz w:val="15"/>
                <w:szCs w:val="15"/>
              </w:rPr>
              <w:t>Received April 5, 2025</w:t>
            </w:r>
            <w:r w:rsidRPr="00047E6A">
              <w:rPr>
                <w:rFonts w:ascii="Times New Roman" w:eastAsia="Times New Roman" w:hAnsi="Times New Roman" w:cs="Times New Roman"/>
                <w:color w:val="000000"/>
                <w:sz w:val="15"/>
                <w:szCs w:val="15"/>
              </w:rPr>
              <w:br/>
              <w:t>Revised May 10, 2025</w:t>
            </w:r>
            <w:r w:rsidRPr="00047E6A">
              <w:rPr>
                <w:rFonts w:ascii="Times New Roman" w:eastAsia="Times New Roman" w:hAnsi="Times New Roman" w:cs="Times New Roman"/>
                <w:color w:val="000000"/>
                <w:sz w:val="15"/>
                <w:szCs w:val="15"/>
              </w:rPr>
              <w:br/>
              <w:t>Accepted August 27, 2025</w:t>
            </w:r>
          </w:p>
          <w:p w14:paraId="3CE71C06" w14:textId="77777777" w:rsidR="004473B6" w:rsidRPr="00047E6A" w:rsidRDefault="004473B6">
            <w:pPr>
              <w:spacing w:after="0" w:line="240" w:lineRule="auto"/>
              <w:ind w:left="-113" w:right="-113"/>
              <w:rPr>
                <w:rFonts w:ascii="Times New Roman" w:eastAsia="Times New Roman" w:hAnsi="Times New Roman" w:cs="Times New Roman"/>
                <w:color w:val="000000"/>
                <w:sz w:val="15"/>
                <w:szCs w:val="15"/>
              </w:rPr>
            </w:pPr>
          </w:p>
        </w:tc>
        <w:tc>
          <w:tcPr>
            <w:tcW w:w="357" w:type="dxa"/>
            <w:vMerge/>
            <w:tcBorders>
              <w:top w:val="nil"/>
              <w:left w:val="nil"/>
              <w:right w:val="nil"/>
            </w:tcBorders>
          </w:tcPr>
          <w:p w14:paraId="092AD9F7" w14:textId="77777777" w:rsidR="004473B6" w:rsidRPr="00047E6A" w:rsidRDefault="004473B6">
            <w:pPr>
              <w:widowControl w:val="0"/>
              <w:spacing w:after="0" w:line="276" w:lineRule="auto"/>
              <w:rPr>
                <w:rFonts w:ascii="Times New Roman" w:eastAsia="Times New Roman" w:hAnsi="Times New Roman" w:cs="Times New Roman"/>
                <w:color w:val="000000"/>
                <w:sz w:val="15"/>
                <w:szCs w:val="15"/>
              </w:rPr>
            </w:pPr>
          </w:p>
        </w:tc>
        <w:tc>
          <w:tcPr>
            <w:tcW w:w="5923" w:type="dxa"/>
            <w:vMerge w:val="restart"/>
            <w:tcBorders>
              <w:top w:val="single" w:sz="4" w:space="0" w:color="000000"/>
              <w:left w:val="nil"/>
              <w:bottom w:val="single" w:sz="4" w:space="0" w:color="000000"/>
              <w:right w:val="nil"/>
            </w:tcBorders>
          </w:tcPr>
          <w:p w14:paraId="4BF88CA8" w14:textId="77777777" w:rsidR="004473B6" w:rsidRPr="00047E6A" w:rsidRDefault="006A106A" w:rsidP="00153718">
            <w:pPr>
              <w:spacing w:before="120" w:after="120"/>
              <w:jc w:val="both"/>
              <w:rPr>
                <w:rFonts w:ascii="Times New Roman" w:eastAsia="Times New Roman" w:hAnsi="Times New Roman" w:cs="Times New Roman"/>
                <w:color w:val="000000"/>
                <w:sz w:val="18"/>
                <w:szCs w:val="18"/>
              </w:rPr>
            </w:pPr>
            <w:r w:rsidRPr="00047E6A">
              <w:rPr>
                <w:rFonts w:ascii="Times New Roman" w:hAnsi="Times New Roman"/>
                <w:sz w:val="18"/>
                <w:szCs w:val="18"/>
              </w:rPr>
              <w:t xml:space="preserve">Due to the growing volume, speed, and sophistication of malicious traffic, Network Flood Detection (NFD), especially in the context of Distributed Denial of Service (DDoS) assaults, continues to be a crucial challenge in contemporary network security.  Supervised machine learning has been widely used to enhance the precision, scalability, and real-time detection capabilities of NFD systems.  However, current research reveals inconsistent results on the optimal supervised learning algorithm, mostly because of differences in datasets, feature engineering methods, assessment criteria, and deployment settings.  In order to assess supervised learning models applied to NFD, this study intends to do a Systematic Literature Review (SLR) utilizing the PRISMA framework. A structured search was performed via Scopus, IEEE Xplore, SpringerLink, and ScienceDirect, encompassing papers from 2019 to 2025.  40 primary papers and 16 additional articles were found to be appropriate for synthesis after an initial dataset of 516 research was reviewed using predetermined inclusion and exclusion criteria.  Algorithms, datasets, evaluation criteria, feature selection techniques, and deployment characteristics were all incorporated in the data extraction process. According to the review, models like Random Forest, </w:t>
            </w:r>
            <w:proofErr w:type="spellStart"/>
            <w:r w:rsidRPr="00047E6A">
              <w:rPr>
                <w:rFonts w:ascii="Times New Roman" w:hAnsi="Times New Roman"/>
                <w:sz w:val="18"/>
                <w:szCs w:val="18"/>
              </w:rPr>
              <w:t>XGBoost</w:t>
            </w:r>
            <w:proofErr w:type="spellEnd"/>
            <w:r w:rsidRPr="00047E6A">
              <w:rPr>
                <w:rFonts w:ascii="Times New Roman" w:hAnsi="Times New Roman"/>
                <w:sz w:val="18"/>
                <w:szCs w:val="18"/>
              </w:rPr>
              <w:t>, K-Nearest Neighbor, and Support Vector Machine regularly perform well, with accuracy ranging from 92% to 99%, depending on preprocessing methods and dataset features.  Common problems highlighted include dataset imbalance, lack of real-time adaptation, and insufficient generalization to unforeseen assault types. The results show that supervised learning is still a promising method for NFD, particularly when combined with balanced datasets, hybrid or ensemble model techniques, and optimized feature engineering.  To increase real-time resilience against changing network threats, further research is urged to incorporate deep learning, lightweight edge models, and adaptive learning frameworks.</w:t>
            </w:r>
          </w:p>
        </w:tc>
      </w:tr>
      <w:tr w:rsidR="004473B6" w:rsidRPr="00047E6A" w14:paraId="31020AE6" w14:textId="77777777">
        <w:trPr>
          <w:trHeight w:val="807"/>
        </w:trPr>
        <w:tc>
          <w:tcPr>
            <w:tcW w:w="2016" w:type="dxa"/>
            <w:tcBorders>
              <w:top w:val="single" w:sz="4" w:space="0" w:color="000000"/>
              <w:left w:val="nil"/>
              <w:right w:val="nil"/>
            </w:tcBorders>
          </w:tcPr>
          <w:p w14:paraId="35AF3ED5" w14:textId="77777777" w:rsidR="004473B6" w:rsidRPr="00047E6A" w:rsidRDefault="006A106A">
            <w:pPr>
              <w:shd w:val="clear" w:color="auto" w:fill="E7E6E6"/>
              <w:spacing w:after="0" w:line="240" w:lineRule="auto"/>
              <w:ind w:left="-113" w:right="-113"/>
              <w:rPr>
                <w:rFonts w:ascii="Times New Roman" w:eastAsia="Times New Roman" w:hAnsi="Times New Roman" w:cs="Times New Roman"/>
                <w:b/>
                <w:color w:val="000000"/>
                <w:sz w:val="15"/>
                <w:szCs w:val="15"/>
              </w:rPr>
            </w:pPr>
            <w:r w:rsidRPr="00047E6A">
              <w:rPr>
                <w:rFonts w:ascii="Times New Roman" w:eastAsia="Times New Roman" w:hAnsi="Times New Roman" w:cs="Times New Roman"/>
                <w:b/>
                <w:color w:val="000000"/>
                <w:sz w:val="15"/>
                <w:szCs w:val="15"/>
              </w:rPr>
              <w:t xml:space="preserve">Keywords: </w:t>
            </w:r>
          </w:p>
          <w:p w14:paraId="1F0A41DB" w14:textId="77777777" w:rsidR="004473B6" w:rsidRPr="00047E6A" w:rsidRDefault="006A106A">
            <w:pPr>
              <w:spacing w:after="0" w:line="240" w:lineRule="auto"/>
              <w:ind w:left="-113" w:right="-113"/>
              <w:rPr>
                <w:rFonts w:ascii="Times New Roman" w:hAnsi="Times New Roman" w:cs="Times New Roman"/>
                <w:iCs/>
                <w:spacing w:val="-5"/>
                <w:sz w:val="15"/>
                <w:szCs w:val="15"/>
              </w:rPr>
            </w:pPr>
            <w:r w:rsidRPr="00047E6A">
              <w:rPr>
                <w:rFonts w:ascii="Times New Roman" w:hAnsi="Times New Roman" w:cs="Times New Roman"/>
                <w:iCs/>
                <w:spacing w:val="-5"/>
                <w:sz w:val="15"/>
                <w:szCs w:val="15"/>
              </w:rPr>
              <w:t>Network</w:t>
            </w:r>
          </w:p>
          <w:p w14:paraId="678D252E" w14:textId="77777777" w:rsidR="004473B6" w:rsidRPr="00047E6A" w:rsidRDefault="006A106A">
            <w:pPr>
              <w:spacing w:after="0" w:line="240" w:lineRule="auto"/>
              <w:ind w:left="-113" w:right="-113"/>
              <w:rPr>
                <w:rFonts w:ascii="Times New Roman" w:hAnsi="Times New Roman" w:cs="Times New Roman"/>
                <w:iCs/>
                <w:spacing w:val="-5"/>
                <w:sz w:val="15"/>
                <w:szCs w:val="15"/>
              </w:rPr>
            </w:pPr>
            <w:r w:rsidRPr="00047E6A">
              <w:rPr>
                <w:rFonts w:ascii="Times New Roman" w:hAnsi="Times New Roman" w:cs="Times New Roman"/>
                <w:iCs/>
                <w:spacing w:val="-5"/>
                <w:sz w:val="15"/>
                <w:szCs w:val="15"/>
              </w:rPr>
              <w:t xml:space="preserve">Machine learning </w:t>
            </w:r>
          </w:p>
          <w:p w14:paraId="2CD83F83" w14:textId="77777777" w:rsidR="004473B6" w:rsidRPr="00047E6A" w:rsidRDefault="006A106A">
            <w:pPr>
              <w:spacing w:after="0" w:line="240" w:lineRule="auto"/>
              <w:ind w:left="-113" w:right="-113"/>
              <w:rPr>
                <w:rFonts w:ascii="Times New Roman" w:hAnsi="Times New Roman" w:cs="Times New Roman"/>
                <w:iCs/>
                <w:spacing w:val="-5"/>
                <w:sz w:val="15"/>
                <w:szCs w:val="15"/>
              </w:rPr>
            </w:pPr>
            <w:r w:rsidRPr="00047E6A">
              <w:rPr>
                <w:rFonts w:ascii="Times New Roman" w:hAnsi="Times New Roman" w:cs="Times New Roman"/>
                <w:iCs/>
                <w:spacing w:val="-5"/>
                <w:sz w:val="15"/>
                <w:szCs w:val="15"/>
              </w:rPr>
              <w:t xml:space="preserve">SLR </w:t>
            </w:r>
          </w:p>
          <w:p w14:paraId="7F094A58" w14:textId="77777777" w:rsidR="004473B6" w:rsidRPr="00047E6A" w:rsidRDefault="006A106A">
            <w:pPr>
              <w:spacing w:after="0" w:line="240" w:lineRule="auto"/>
              <w:ind w:left="-113" w:right="-113"/>
              <w:rPr>
                <w:rFonts w:ascii="Times New Roman" w:hAnsi="Times New Roman" w:cs="Times New Roman"/>
                <w:iCs/>
                <w:spacing w:val="-5"/>
                <w:sz w:val="15"/>
                <w:szCs w:val="15"/>
              </w:rPr>
            </w:pPr>
            <w:r w:rsidRPr="00047E6A">
              <w:rPr>
                <w:rFonts w:ascii="Times New Roman" w:hAnsi="Times New Roman" w:cs="Times New Roman"/>
                <w:iCs/>
                <w:spacing w:val="-5"/>
                <w:sz w:val="15"/>
                <w:szCs w:val="15"/>
              </w:rPr>
              <w:t xml:space="preserve">DDoS </w:t>
            </w:r>
          </w:p>
          <w:p w14:paraId="2276164B" w14:textId="77777777" w:rsidR="004473B6" w:rsidRPr="00047E6A" w:rsidRDefault="006A106A">
            <w:pPr>
              <w:spacing w:after="0" w:line="240" w:lineRule="auto"/>
              <w:ind w:left="-113" w:right="-113"/>
              <w:rPr>
                <w:rFonts w:ascii="Times New Roman" w:eastAsia="Times New Roman" w:hAnsi="Times New Roman" w:cs="Times New Roman"/>
                <w:iCs/>
                <w:color w:val="000000"/>
                <w:sz w:val="15"/>
                <w:szCs w:val="15"/>
              </w:rPr>
            </w:pPr>
            <w:r w:rsidRPr="00047E6A">
              <w:rPr>
                <w:rFonts w:ascii="Times New Roman" w:hAnsi="Times New Roman" w:cs="Times New Roman"/>
                <w:iCs/>
                <w:spacing w:val="-5"/>
                <w:sz w:val="15"/>
                <w:szCs w:val="15"/>
              </w:rPr>
              <w:t>Supervised Learning</w:t>
            </w:r>
          </w:p>
          <w:p w14:paraId="27420CB2" w14:textId="77777777" w:rsidR="004473B6" w:rsidRPr="00047E6A" w:rsidRDefault="006A106A">
            <w:pPr>
              <w:pBdr>
                <w:top w:val="single" w:sz="4" w:space="1" w:color="000000"/>
              </w:pBdr>
              <w:shd w:val="clear" w:color="auto" w:fill="E7E6E6"/>
              <w:spacing w:after="0" w:line="240" w:lineRule="auto"/>
              <w:ind w:left="-113"/>
              <w:rPr>
                <w:rFonts w:ascii="Times New Roman" w:eastAsia="Times New Roman" w:hAnsi="Times New Roman" w:cs="Times New Roman"/>
                <w:b/>
                <w:color w:val="000000"/>
                <w:sz w:val="15"/>
                <w:szCs w:val="15"/>
              </w:rPr>
            </w:pPr>
            <w:r w:rsidRPr="00047E6A">
              <w:rPr>
                <w:rFonts w:ascii="Times New Roman" w:eastAsia="Times New Roman" w:hAnsi="Times New Roman" w:cs="Times New Roman"/>
                <w:b/>
                <w:color w:val="000000"/>
                <w:sz w:val="15"/>
                <w:szCs w:val="15"/>
              </w:rPr>
              <w:t>Corresponde</w:t>
            </w:r>
            <w:r w:rsidRPr="00047E6A">
              <w:rPr>
                <w:rFonts w:ascii="Times New Roman" w:eastAsia="Times New Roman" w:hAnsi="Times New Roman" w:cs="Times New Roman"/>
                <w:b/>
                <w:sz w:val="15"/>
                <w:szCs w:val="15"/>
              </w:rPr>
              <w:t>n</w:t>
            </w:r>
            <w:r w:rsidRPr="00047E6A">
              <w:rPr>
                <w:rFonts w:ascii="Times New Roman" w:eastAsia="Times New Roman" w:hAnsi="Times New Roman" w:cs="Times New Roman"/>
                <w:b/>
                <w:color w:val="000000"/>
                <w:sz w:val="15"/>
                <w:szCs w:val="15"/>
              </w:rPr>
              <w:t>ce</w:t>
            </w:r>
            <w:r w:rsidRPr="00047E6A">
              <w:rPr>
                <w:rFonts w:ascii="Times New Roman" w:eastAsia="Times New Roman" w:hAnsi="Times New Roman" w:cs="Times New Roman"/>
                <w:b/>
                <w:color w:val="000000"/>
                <w:sz w:val="15"/>
                <w:szCs w:val="15"/>
                <w:shd w:val="clear" w:color="auto" w:fill="E7E6E6"/>
              </w:rPr>
              <w:t>:</w:t>
            </w:r>
          </w:p>
          <w:p w14:paraId="2BEDCD26" w14:textId="77777777" w:rsidR="004473B6" w:rsidRPr="00047E6A" w:rsidRDefault="004473B6">
            <w:pPr>
              <w:spacing w:after="0" w:line="240" w:lineRule="auto"/>
              <w:ind w:left="-113"/>
              <w:rPr>
                <w:rFonts w:ascii="Times New Roman" w:eastAsia="Times New Roman" w:hAnsi="Times New Roman" w:cs="Times New Roman"/>
                <w:color w:val="000000"/>
                <w:sz w:val="15"/>
                <w:szCs w:val="15"/>
              </w:rPr>
            </w:pPr>
          </w:p>
          <w:p w14:paraId="5CE40564" w14:textId="77777777" w:rsidR="004473B6" w:rsidRPr="00047E6A" w:rsidRDefault="006A106A" w:rsidP="00153718">
            <w:pPr>
              <w:numPr>
                <w:ilvl w:val="0"/>
                <w:numId w:val="2"/>
              </w:numPr>
              <w:spacing w:after="0" w:line="240" w:lineRule="auto"/>
              <w:ind w:left="-113" w:right="-113"/>
              <w:rPr>
                <w:rFonts w:ascii="Times New Roman" w:eastAsia="Times New Roman" w:hAnsi="Times New Roman"/>
                <w:color w:val="000000" w:themeColor="text1"/>
                <w:sz w:val="15"/>
                <w:szCs w:val="15"/>
              </w:rPr>
            </w:pPr>
            <w:r w:rsidRPr="00047E6A">
              <w:rPr>
                <w:rFonts w:ascii="Times New Roman" w:eastAsia="Times New Roman" w:hAnsi="Times New Roman" w:cs="Times New Roman"/>
                <w:color w:val="000000" w:themeColor="text1"/>
                <w:sz w:val="15"/>
                <w:szCs w:val="15"/>
              </w:rPr>
              <w:t>mail:</w:t>
            </w:r>
            <w:r w:rsidR="00153718" w:rsidRPr="00047E6A">
              <w:rPr>
                <w:rFonts w:ascii="Times New Roman" w:eastAsia="Times New Roman" w:hAnsi="Times New Roman"/>
                <w:color w:val="000000" w:themeColor="text1"/>
                <w:sz w:val="15"/>
                <w:szCs w:val="15"/>
              </w:rPr>
              <w:t xml:space="preserve"> </w:t>
            </w:r>
            <w:hyperlink r:id="rId10" w:history="1">
              <w:r w:rsidR="00153718" w:rsidRPr="00047E6A">
                <w:rPr>
                  <w:rStyle w:val="Hyperlink"/>
                  <w:rFonts w:ascii="Times New Roman" w:eastAsia="Times New Roman" w:hAnsi="Times New Roman"/>
                  <w:color w:val="000000" w:themeColor="text1"/>
                  <w:sz w:val="15"/>
                  <w:szCs w:val="15"/>
                </w:rPr>
                <w:t>roni.habibi@ulbi.ac.id</w:t>
              </w:r>
            </w:hyperlink>
          </w:p>
          <w:p w14:paraId="32AFBE52" w14:textId="77777777" w:rsidR="004473B6" w:rsidRPr="00047E6A" w:rsidRDefault="004473B6">
            <w:pPr>
              <w:spacing w:after="0" w:line="240" w:lineRule="auto"/>
              <w:ind w:right="-113"/>
              <w:rPr>
                <w:rFonts w:ascii="Times New Roman" w:eastAsia="Times New Roman" w:hAnsi="Times New Roman"/>
                <w:color w:val="000000"/>
                <w:sz w:val="15"/>
                <w:szCs w:val="15"/>
              </w:rPr>
            </w:pPr>
          </w:p>
          <w:p w14:paraId="1B252655" w14:textId="77777777" w:rsidR="004473B6" w:rsidRPr="00047E6A" w:rsidRDefault="004473B6">
            <w:pPr>
              <w:spacing w:after="0" w:line="240" w:lineRule="auto"/>
              <w:ind w:left="-113" w:right="-113"/>
              <w:rPr>
                <w:rFonts w:ascii="Times New Roman" w:eastAsia="Times New Roman" w:hAnsi="Times New Roman" w:cs="Times New Roman"/>
                <w:color w:val="000000"/>
                <w:sz w:val="15"/>
                <w:szCs w:val="15"/>
              </w:rPr>
            </w:pPr>
          </w:p>
        </w:tc>
        <w:tc>
          <w:tcPr>
            <w:tcW w:w="357" w:type="dxa"/>
            <w:vMerge/>
            <w:tcBorders>
              <w:top w:val="nil"/>
              <w:left w:val="nil"/>
              <w:right w:val="nil"/>
            </w:tcBorders>
          </w:tcPr>
          <w:p w14:paraId="7B3C5CD9" w14:textId="77777777" w:rsidR="004473B6" w:rsidRPr="00047E6A" w:rsidRDefault="004473B6">
            <w:pPr>
              <w:widowControl w:val="0"/>
              <w:spacing w:after="0" w:line="276" w:lineRule="auto"/>
              <w:rPr>
                <w:rFonts w:ascii="Times New Roman" w:eastAsia="Times New Roman" w:hAnsi="Times New Roman" w:cs="Times New Roman"/>
                <w:color w:val="000000"/>
                <w:sz w:val="15"/>
                <w:szCs w:val="15"/>
              </w:rPr>
            </w:pPr>
          </w:p>
        </w:tc>
        <w:tc>
          <w:tcPr>
            <w:tcW w:w="5923" w:type="dxa"/>
            <w:vMerge/>
            <w:tcBorders>
              <w:top w:val="single" w:sz="4" w:space="0" w:color="000000"/>
              <w:left w:val="nil"/>
              <w:bottom w:val="single" w:sz="4" w:space="0" w:color="000000"/>
              <w:right w:val="nil"/>
            </w:tcBorders>
          </w:tcPr>
          <w:p w14:paraId="55C2E618" w14:textId="77777777" w:rsidR="004473B6" w:rsidRPr="00047E6A" w:rsidRDefault="004473B6">
            <w:pPr>
              <w:widowControl w:val="0"/>
              <w:spacing w:after="0" w:line="276" w:lineRule="auto"/>
              <w:rPr>
                <w:rFonts w:ascii="Times New Roman" w:eastAsia="Times New Roman" w:hAnsi="Times New Roman" w:cs="Times New Roman"/>
                <w:color w:val="000000"/>
                <w:sz w:val="15"/>
                <w:szCs w:val="15"/>
              </w:rPr>
            </w:pPr>
          </w:p>
        </w:tc>
      </w:tr>
    </w:tbl>
    <w:p w14:paraId="3668EDC6" w14:textId="77777777" w:rsidR="004473B6" w:rsidRPr="00047E6A" w:rsidRDefault="006A106A" w:rsidP="00153718">
      <w:pPr>
        <w:pStyle w:val="Heading1"/>
        <w:numPr>
          <w:ilvl w:val="0"/>
          <w:numId w:val="7"/>
        </w:numPr>
        <w:tabs>
          <w:tab w:val="left" w:pos="-3179"/>
        </w:tabs>
        <w:spacing w:before="200" w:after="220"/>
        <w:ind w:left="426" w:hanging="426"/>
        <w:jc w:val="both"/>
      </w:pPr>
      <w:r w:rsidRPr="00047E6A">
        <w:t>INTRODUCTION</w:t>
      </w:r>
    </w:p>
    <w:p w14:paraId="7276A50F"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In contemporary digital ecosystems, service availability and resilience are crucial due to the quick expansion of digital infrastructure and the growing reliance on networked systems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{"citationItems":[{"id":"ITEM-1","itemData":{"DOI":"10.1080/21642583.2025.2474450","ISSN":"21642583","abstract":"In today’s digital landscape, email is acknowledged as a critical conduit for global data exchanges. With a surge in data volume, malefactors exploit user identities, leading to data misuse. Cybercriminals employ electronic transgressions such as phishing and spam to orchestrate security infractions. Machine learning counters these breaches using myriad techniques, demonstrating significant efficiency in identifying phishing emails. We can divide machine learning into two types: supervised and unsupervised. Supervised learning requires pre-training the model on labelled datasets, amalgamating classification, and regression learning. Notably, supervised methodologies such as support vector machines (SVMs), naive Bayes, decision trees, neural networks, random forests, and deep learning have been exploited for spam filtering. This review delves into issues concerning spam filtering and email classification through supervised machine learning techniques, offering a comprehensive evaluation of strategies, methods, performance indicators, and the benefits and drawbacks of different research. This information allows researchers to assess the efficiency and effectiveness of supervised learning algorithms, laying the foundation for advanced email categorization techniques.","author":[{"dropping-particle":"","family":"AlShaikh","given":"Muath","non-dropping-particle":"","parse-names":false,"suffix":""},{"dropping-particle":"","family":"Alrajeh","given":"Yasser","non-dropping-particle":"","parse-names":false,"suffix":""},{"dropping-particle":"","family":"Alamri","given":"Sultan","non-dropping-particle":"","parse-names":false,"suffix":""},{"dropping-particle":"","family":"Melhem","given":"Suhib","non-dropping-particle":"","parse-names":false,"suffix":""},{"dropping-particle":"","family":"Abu-Khadrah","given":"Ahmed","non-dropping-particle":"","parse-names":false,"suffix":""}],"container-title":"Systems Science and Control Engineering","id":"ITEM-1","issue":"1","issued":{"date-parts":[["2025"]]},"title":"Supervised methods of machine learning for email classification: a literature survey","type":"article-journal","volume":"13"},"uris":["http://www.mendeley.com/documents/?uuid=b0f2ef75-0311-44bb-9f41-2950f1e9a66d"]}],"mendeley":{"formattedCitation":"(AlShaikh et al. 2025)","plainTextFormattedCitation":"(AlShaikh et al. 2025)","previouslyFormattedCitation":"(AlShaikh et al. 2025)"},"properties":{"noteIndex":0},"schema":"https://github.com/citation-style-language/schema/raw/master/csl-citation.json"}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(AlShaikh et al. 2025)</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Because their activities depend on constant and reliable connectivity, critical industries like finance, healthcare, government, and industrial systems are particularly susceptible to network disruptions and security breaches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{"citationItems":[{"id":"ITEM-1","itemData":{"DOI":"10.1109/ACCESS.2022.3197651","ISSN":"21693536","abstract":"This paper presents an online anomaly detection system capable of handling operational network traffic of large networks (such as an ISP). We also aim for an effective and practical diagnosis of anomalies diagnosis to produce actionable intelligence that enables automated response. To achieve these objectives, we use the following approaches. (1) We model the status of the network by a stream of tensors where each tensor cell contains a time series. (2) We detect anomalous tensors at discrete time steps using an unsupervised tensor representation learning model. (3) We produce actionable intelligence by diagnosing anomaly detection results and identifying the abnormal time series that are the most likely causes of each anomaly in the tensor. (4) We further analyze the traffic corresponding to each anomalous time series by an innovative method that extracts and isolates the attack traffic. (5) We provide solutions for streaming data anomaly detection challenges such as large volume, high velocity, seasonality, and concept drift. We apply our approach to the complete test set of UGR data to show its practicality and effectiveness. Not only can we detect and isolate most of the labelled attack traffic, but we also identify many organic attack activities in the UGR data. Our results on the complete UGR dataset show high detection and isolation rates for the labelled attacks in the dataset. We also report on additional organic attacks we detected that were originally labelled as background in the dataset. Our analysis shows that the isolated background traffic represents interesting and potentially malicious behavior and can provide invaluable insight for cyber-threat researchers.","author":[{"dropping-particle":"","family":"Shajari","given":"Mehdi","non-dropping-particle":"","parse-names":false,"suffix":""},{"dropping-particle":"","family":"Geng","given":"Hongxiang","non-dropping-particle":"","parse-names":false,"suffix":""},{"dropping-particle":"","family":"Hu","given":"Kaixuan","non-dropping-particle":"","parse-names":false,"suffix":""},{"dropping-particle":"","family":"Leon-Garcia","given":"Alberto","non-dropping-particle":"","parse-names":false,"suffix":""}],"container-title":"IEEE Access","id":"ITEM-1","issue":"August","issued":{"date-parts":[["2022"]]},"page":"85792-85817","publisher":"IEEE","title":"Tensor-Based Online Network Anomaly Detection and Diagnosis","type":"article-journal","volume":"10"},"uris":["http://www.mendeley.com/documents/?uuid=7f076aa1-3b36-467a-955e-5256c789535b"]}],"mendeley":{"formattedCitation":"(Shajari et al. 2022)","plainTextFormattedCitation":"(Shajari et al. 2022)","previouslyFormattedCitation":"(Shajari et al. 2022)"},"properties":{"noteIndex":0},"schema":"https://github.com/citation-style-language/schema/raw/master/csl-citation.json"}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(Shajari et al. 2022)</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Cyber threats, especially Distributed Denial of Service (DDoS) and Network Flood Attacks, have grown in size, frequency, and complexity as digital services proliferate. If left unchecked, these threats can result in system failure, operational delays, and service degradation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{"citationItems":[{"id":"ITEM-1","itemData":{"DOI":"10.1109/ACCESS.2022.3197651","ISSN":"21693536","abstract":"This paper presents an online anomaly detection system capable of handling operational network traffic of large networks (such as an ISP). We also aim for an effective and practical diagnosis of anomalies diagnosis to produce actionable intelligence that enables automated response. To achieve these objectives, we use the following approaches. (1) We model the status of the network by a stream of tensors where each tensor cell contains a time series. (2) We detect anomalous tensors at discrete time steps using an unsupervised tensor representation learning model. (3) We produce actionable intelligence by diagnosing anomaly detection results and identifying the abnormal time series that are the most likely causes of each anomaly in the tensor. (4) We further analyze the traffic corresponding to each anomalous time series by an innovative method that extracts and isolates the attack traffic. (5) We provide solutions for streaming data anomaly detection challenges such as large volume, high velocity, seasonality, and concept drift. We apply our approach to the complete test set of UGR data to show its practicality and effectiveness. Not only can we detect and isolate most of the labelled attack traffic, but we also identify many organic attack activities in the UGR data. Our results on the complete UGR dataset show high detection and isolation rates for the labelled attacks in the dataset. We also report on additional organic attacks we detected that were originally labelled as background in the dataset. Our analysis shows that the isolated background traffic represents interesting and potentially malicious behavior and can provide invaluable insight for cyber-threat researchers.","author":[{"dropping-particle":"","family":"Shajari","given":"Mehdi","non-dropping-particle":"","parse-names":false,"suffix":""},{"dropping-particle":"","family":"Geng","given":"Hongxiang","non-dropping-particle":"","parse-names":false,"suffix":""},{"dropping-particle":"","family":"Hu","given":"Kaixuan","non-dropping-particle":"","parse-names":false,"suffix":""},{"dropping-particle":"","family":"Leon-Garcia","given":"Alberto","non-dropping-particle":"","parse-names":false,"suffix":""}],"container-title":"IEEE Access","id":"ITEM-1","issue":"August","issued":{"date-parts":[["2022"]]},"page":"85792-85817","publisher":"IEEE","title":"Tensor-Based Online Network Anomaly Detection and Diagnosis","type":"article-journal","volume":"10"},"uris":["http://www.mendeley.com/documents/?uuid=7f076aa1-3b36-467a-955e-5256c789535b"]}],"mendeley":{"formattedCitation":"(Shajari et al. 2022)","plainTextFormattedCitation":"(Shajari et al. 2022)","previouslyFormattedCitation":"(Shajari et al. 2022)"},"properties":{"noteIndex":0},"schema":"https://github.com/citation-style-language/schema/raw/master/csl-citation.json"}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(Shajari et al. 2022)</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p>
    <w:p w14:paraId="4CA73260"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Due to their dependence on pre-established attack patterns, which restricts their capacity to identify unnoticed or altered attacks, traditional intrusion detection techniques, such as rule-based and </w:t>
      </w:r>
      <w:r w:rsidRPr="00047E6A">
        <w:rPr>
          <w:rFonts w:ascii="Times New Roman" w:eastAsia="Times New Roman" w:hAnsi="Times New Roman"/>
          <w:color w:val="000000"/>
          <w:sz w:val="20"/>
          <w:szCs w:val="20"/>
        </w:rPr>
        <w:lastRenderedPageBreak/>
        <w:t xml:space="preserve">signature-based detection, are becoming less and less effective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{"citationItems":[{"id":"ITEM-1","itemData":{"DOI":"10.1109/TKDE.2021.3049250","ISSN":"15582191","abstract":"The KNN algorithm is one of the most popular data mining algorithms. It has been widely and successfully applied to data analysis applications across a variety of research topics in computer science. This paper illustrates that, despite its success, there remain many challenges in KNN classification, including K computation, nearest neighbor selection, nearest neighbor search and classification rules. Having established these issues, recent approaches to their resolution are examined in more detail, thereby providing a potential roadmap for ongoing KNN-related research, as well as some new classification rules regarding how to tackle the issue of training sample imbalance. To evaluate the proposed approaches, some experiments were conducted with 15 UCI benchmark datasets.","author":[{"dropping-particle":"","family":"Zhang","given":"Shichao","non-dropping-particle":"","parse-names":false,"suffix":""}],"container-title":"IEEE Transactions on Knowledge and Data Engineering","id":"ITEM-1","issue":"10","issued":{"date-parts":[["2022"]]},"page":"4663-4675","publisher":"IEEE","title":"Challenges in KNN Classification","type":"article-journal","volume":"34"},"uris":["http://www.mendeley.com/documents/?uuid=a61bf0f0-3742-4d1c-a31b-70c013e5c4bf"]}],"mendeley":{"formattedCitation":"(Zhang 2022)","plainTextFormattedCitation":"(Zhang 2022)","previouslyFormattedCitation":"(Zhang 2022)"},"properties":{"noteIndex":0},"schema":"https://github.com/citation-style-language/schema/raw/master/csl-citation.json"}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(Zhang 2022)</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Supervised machine learning, which can learn behavioral patterns from labeled data and improve detection performance beyond static techniques, has emerged as a promising way to overcome this restriction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{"citationItems":[{"id":"ITEM-1","itemData":{"DOI":"10.1109/ACCESS.2022.3174359","ISSN":"21693536","abstract":"This paper deals with the detection and classification of two types of lamination faults (i.e., edge burr and lamination insulation faults) in a three-phase transformer core. Previous experimental results are exploited, which are obtained by employing a 15 kVA transformer under healthy and faulty conditions. Different test conditions were considered such as the flux density, number of the affected laminations, and fault location. Indeed, the current signals were used where four features (Average, Fundamental, Total Harmonic Distortion (THD), and Standard Deviation (STD)) were extracted. Elaborating A total of 328 samples, these features are utilized as input vectors to train and test classification models based on SVM, KNN, and DT algorithms. Based on the selected features, the results confirmed that the transformer current can be used for the detection of lamination faults. An accuracy rate of more than 84% was obtained using three different classifiers. Such findings provided a promising step toward fault detection and classification in electrical transformers, helping to prevent the system and avoid other related issues such as the increase in power loss and temperature.","author":[{"dropping-particle":"","family":"Altayef","given":"Ehsan","non-dropping-particle":"","parse-names":false,"suffix":""},{"dropping-particle":"","family":"Anayi","given":"Fateh","non-dropping-particle":"","parse-names":false,"suffix":""},{"dropping-particle":"","family":"Packianather","given":"M.","non-dropping-particle":"","parse-names":false,"suffix":""},{"dropping-particle":"","family":"Benmahamed","given":"Youcef","non-dropping-particle":"","parse-names":false,"suffix":""},{"dropping-particle":"","family":"Kherif","given":"Omar","non-dropping-particle":"","parse-names":false,"suffix":""}],"container-title":"IEEE Access","id":"ITEM-1","issued":{"date-parts":[["2022"]]},"page":"50925-50932","publisher":"IEEE","title":"Detection and Classification of Lamination Faults in a 15 kVA Three-Phase Transformer Core Using SVM, KNN and DT Algorithms","type":"article-journal","volume":"10"},"uris":["http://www.mendeley.com/documents/?uuid=262839b3-a47e-4d1b-9e61-903837929403"]}],"mendeley":{"formattedCitation":"(Altayef et al. 2022)","plainTextFormattedCitation":"(Altayef et al. 2022)","previouslyFormattedCitation":"(Altayef et al. 2022)"},"properties":{"noteIndex":0},"schema":"https://github.com/citation-style-language/schema/raw/master/csl-citation.json"}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(Altayef et al. 2022)</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A number of algorithms, including Random Forest (RF), K-Nearest Neighbor (KNN), and Support Vector Machine (SVM), have shown a high degree of classification capacity in differentiating between malicious flood activity and benign traffic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{"citationItems":[{"id":"ITEM-1","itemData":{"DOI":"10.5815/ijcnis.2023.02.04","ISSN":"20749104","abstract":"Remote access technologies encrypt data to enforce policies and ensure protection. Attackers leverage such techniques to launch carefully crafted evasion attacks introducing malware and other unwanted traffic to the internal network. Traditional security controls such as anti-virus software, firewall, and intrusion detection systems (IDS) decrypt network traffic and employ signature and heuristic-based approaches for malware inspection. In the past, machine learning (ML) approaches have been proposed for specific malware detection and traffic type characterization. However, decryption introduces computational overheads and dilutes the privacy goal of encryption. The ML approaches employ limited features and are not objectively developed for remote access security. This paper presents a novel ML-based approach to encrypted remote access attack detection using a weighted random forest (W-RF) algorithm. Key features are determined using feature importance scores. Class weighing is used to address the imbalanced data distribution problem common in remote access network traffic where attacks comprise only a small proportion of network traffic. Results obtained during the evaluation of the approach on benign virtual private network (VPN) and attack network traffic datasets that comprise verified normal hosts and common attacks in real-world network traffic are presented. With recall and precision of 100%, the approach demonstrates effective performance. The results for k-fold cross-validation and receiver operating characteristic (ROC) mean area under the curve (AUC) demonstrate that the approach effectively detects attacks in encrypted remote access network traffic, successfully averting attackers and network intrusions.","author":[{"dropping-particle":"","family":"Ndichu","given":"Samuel","non-dropping-particle":"","parse-names":false,"suffix":""},{"dropping-particle":"","family":"McOyowo","given":"Sylvester","non-dropping-particle":"","parse-names":false,"suffix":""},{"dropping-particle":"","family":"Okoyo","given":"Henry","non-dropping-particle":"","parse-names":false,"suffix":""},{"dropping-particle":"","family":"Wekesa","given":"Cyrus","non-dropping-particle":"","parse-names":false,"suffix":""}],"container-title":"International Journal of Computer Network and Information Security","id":"ITEM-1","issue":"2","issued":{"date-parts":[["2023"]]},"page":"48-61","title":"Detecting Remote Access Network Attacks Using Supervised Machine Learning Methods","type":"article-journal","volume":"15"},"uris":["http://www.mendeley.com/documents/?uuid=47cfac15-c910-4a88-bc0b-c8dd446b85f4"]}],"mendeley":{"formattedCitation":"(Ndichu et al. 2023)","plainTextFormattedCitation":"(Ndichu et al. 2023)","previouslyFormattedCitation":"(Ndichu et al.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(Ndichu et al.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Convolutional neural networks (CNN) and recurrent neural networks (RNN), which offer possible enhancements through automated feature extraction and temporal pattern learning, are also explored by more contemporary frameworks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{"citationItems":[{"id":"ITEM-1","itemData":{"DOI":"10.1109/JSTARS.2025.3584282","ISSN":"21511535","abstract":"Synthetic aperture radar (SAR) imagery, with its all-weather, all-time capabilities, plays a critical role in flood detection. However, due to the diverse scattering mechanisms of water bodies, flood regions in SAR images typically exhibit high intra-class variance and low inter-class variance. Additionally, the complex shapes and blurred boundaries of flood regions make it challenging for single-scale convolution methods to accurately identify them. To address this issue, we propose a novel deep learning approach, DMCF-Net, to effectively capture the intricate characteristics of flood regions in SAR imagery. DMCF-Net consists of three main modules: Multi-Scale Feature Aggregation (MSFA) module, Cross-Scale Attention Fusion (CSAF) module, and Deep Feature Refinement (DFR) module. MSFA module extracts multi-scale features using a dual-branch approach with dilated and depthwise separable convolutions. CSAF module combines contextual information from neighboring scales, using edge details from shallow features and semantic information from deep features. DFR module uses convolutions with varying kernel sizes to refine the deepest features, improving the accuracy of flood detection. The effectiveness of DMCF-Net is assessed on the Sen1Floods11 dataset. Experimental results show that DMCF-Net outperforms other deep learning models, achieving an F1 score of 81.6% and an Intersection over Union (IoU) of 68.9%, while also having lower computational cost (97.4G) and fewer parameters (16.4M).","author":[{"dropping-particle":"","family":"Wang","given":"Zhimin","non-dropping-particle":"","parse-names":false,"suffix":""},{"dropping-particle":"","family":"Zhao","given":"Lingli","non-dropping-particle":"","parse-names":false,"suffix":""},{"dropping-particle":"","family":"Jiang","given":"Nan","non-dropping-particle":"","parse-names":false,"suffix":""},{"dropping-particle":"","family":"Sun","given":"Weidong","non-dropping-particle":"","parse-names":false,"suffix":""},{"dropping-particle":"","family":"Yang","given":"Jie","non-dropping-particle":"","parse-names":false,"suffix":""},{"dropping-particle":"","family":"Shi","given":"Lei","non-dropping-particle":"","parse-names":false,"suffix":""},{"dropping-particle":"","family":"Shi","given":"Hongtao","non-dropping-particle":"","parse-names":false,"suffix":""},{"dropping-particle":"","family":"Li","given":"Pingxiang","non-dropping-particle":"","parse-names":false,"suffix":""}],"container-title":"IEEE Journal of Selected Topics in Applied Earth Observations and Remote Sensing","id":"ITEM-1","issued":{"date-parts":[["2025"]]},"page":"1-12","publisher":"IEEE","title":"DMCF-Net: Dilated Multi-scale Context Fusion Network for SAR Flood Detection","type":"article-journal","volume":"PP"},"uris":["http://www.mendeley.com/documents/?uuid=4a6b8a8b-2eb3-4022-938a-e51db2b10440"]}],"mendeley":{"formattedCitation":"(Z. Wang et al. 2025)","plainTextFormattedCitation":"(Z. Wang et al. 2025)","previouslyFormattedCitation":"(Z. Wang et al. 2025)"},"properties":{"noteIndex":0},"schema":"https://github.com/citation-style-language/schema/raw/master/csl-citation.json"}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(Z. Wang et al. 2025)</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.Because of differences in dataset features, preprocessing pipelines, feature selection procedures, traffic patterns, and assessment measures, results across studies continue to be inconsistent despite the growing corpus of research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{"citationItems":[{"id":"ITEM-1","itemData":{"DOI":"10.3390/electronics12010123","ISSN":"20799292","abstract":"Clustering is one among the most important strategies to improve the lifetime of wireless sensor networks (WSNs). The frequent occurrence of clustering and the subsequent interchange of data overload the sensor nodes and result in wasting power. WSNs are susceptible to attacks because of their resource-constrained nature and large applications in critical military areas. The objective of the threats to the security of wireless sensor networks is to compromise the network by seizing information for misuse. Security features have become a major concern in these types of networks as it is important to protect sensitive data from unauthorized users. This paper aims to present an enriched clustering strategy to minimize the overhead caused by clustering, by formulating an effective cluster update schedule. It also focuses on the attacks that occur during an exchange of initialization messages with neighbors. Clustering of the network is carried out on the basis of the energy of sensor nodes. The nodes that are the heads of the cluster nodes are determined according to the characteristics of energy factors; hence, the role is frequently switched among the nodes of the cluster. To formulate the next cluster update schedule, a fuzzy inference system is employed, and this uses the energy factor of the node, the distance the node is placed from the sink, and the number of member nodes of the cluster. A mechanism is included during an exchange of initialization messages that detects any malicious node pretending to be a neighbor node. The proposed algorithm is evaluated using simulation, and it is found to produce an improved lifetime of 1700 time units. It is shown to conserve the energy of sensor nodes and protect them from unauthorized nodes posing as legitimate neighbors.","author":[{"dropping-particle":"","family":"Radhika","given":"S.","non-dropping-particle":"","parse-names":false,"suffix":""},{"dropping-particle":"","family":"Anitha","given":"K.","non-dropping-particle":"","parse-names":false,"suffix":""},{"dropping-particle":"","family":"Kavitha","given":"C.","non-dropping-particle":"","parse-names":false,"suffix":""},{"dropping-particle":"","family":"Lai","given":"Wen Cheng","non-dropping-particle":"","parse-names":false,"suffix":""},{"dropping-particle":"","family":"Srividhya","given":"S. R.","non-dropping-particle":"","parse-names":false,"suffix":""}],"container-title":"Electronics (Switzerland)","id":"ITEM-1","issue":"1","issued":{"date-parts":[["2023"]]},"title":"Detection of Hello Flood Attacks Using Fuzzy-Based Energy-Efficient Clustering Algorithm for Wireless Sensor Networks","type":"article-journal","volume":"12"},"uris":["http://www.mendeley.com/documents/?uuid=19becd59-0dee-4107-bf9b-8fa8b4562050"]}],"mendeley":{"formattedCitation":"(Radhika et al. 2023)","plainTextFormattedCitation":"(Radhika et al. 2023)","previouslyFormattedCitation":"(Radhika et al.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(Radhika et al.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Furthermore, current assessments typically blend supervised and unsupervised learning, concentrate on general intrusion detection, or lack a thorough comparative analysis that particularly addresses Network Flood Detection (NFD)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{"citationItems":[{"id":"ITEM-1","itemData":{"DOI":"10.1186/s40537-024-00973-y","ISSN":"21961115","abstract":"The k-Nearest Neighbors (kNN) method, established in 1951, has since evolved into a pivotal tool in data mining, recommendation systems, and Internet of Things (IoT), among other areas. This paper presents a comprehensive review and performance analysis of modifications made to enhance the exact kNN techniques, particularly focusing on kNN Search and kNN Join for high-dimensional data. We delve deep into 31 kNN search methods and 12 kNN join methods, providing a methodological overview and analytical insight into each, emphasizing their strengths, limitations, and applicability. An important feature of our study is the provision of the source code for each of the kNN methods discussed, fostering ease of experimentation and comparative analysis for readers. Motivated by the rising significance of kNN in high-dimensional spaces and a recognized gap in comprehensive surveys on exact kNN techniques, our work seeks to bridge this gap. Additionally, we outline existing challenges and present potential directions for future research in the domain of kNN techniques, offering a holistic guide that amalgamates, compares, and dissects existing methodologies in a coherent manner. Graphical Abstract: (Figure presented.).","author":[{"dropping-particle":"","family":"Halder","given":"Rajib Kumar","non-dropping-particle":"","parse-names":false,"suffix":""},{"dropping-particle":"","family":"Uddin","given":"Mohammed Nasir","non-dropping-particle":"","parse-names":false,"suffix":""},{"dropping-particle":"","family":"Uddin","given":"Md Ashraf","non-dropping-particle":"","parse-names":false,"suffix":""},{"dropping-particle":"","family":"Aryal","given":"Sunil","non-dropping-particle":"","parse-names":false,"suffix":""},{"dropping-particle":"","family":"Khraisat","given":"Ansam","non-dropping-particle":"","parse-names":false,"suffix":""}],"container-title":"Journal of Big Data","id":"ITEM-1","issue":"1","issued":{"date-parts":[["2024"]]},"publisher":"Springer International Publishing","title":"Enhancing K-nearest neighbor algorithm: a comprehensive review and performance analysis of modifications","type":"article-journal","volume":"11"},"uris":["http://www.mendeley.com/documents/?uuid=43782a48-58db-43f2-87fa-1a7fba8ebec0"]}],"mendeley":{"formattedCitation":"(Halder et al. 2024)","plainTextFormattedCitation":"(Halder et al. 2024)","previouslyFormattedCitation":"(Halder et al.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(Halder et al.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This raises questions about the best supervised learning strategy for NFD implementations in similar experimental settings.</w:t>
      </w:r>
    </w:p>
    <w:p w14:paraId="45446584"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This study uses the PRISMA approach to conduct a Systematic Literature Review (SLR) based on research published between 2020 and 2025 in order to close this gap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{"citationItems":[{"id":"ITEM-1","itemData":{"DOI":"10.3390/electronics13050973","ISSN":"20799292","abstract":"Insider threats are one of the most costly and difficult types of attacks to detect due to the fact that insiders have the right to access an organization’s network systems and understand its structure and security procedures, making it difficult to detect this type of behavior through traditional behavioral auditing. This paper proposes a method to leverage unsupervised outlier scores to enhance supervised insider threat detection by integrating the advantages of supervised and unsupervised learning methods and using multiple unsupervised outlier mining algorithms to extract from the underlying data useful representations, thereby enhancing the predictive power of supervised classifiers on the enhanced feature space. This novel approach provides superior performance, and our method provides better predictive power compared to other excellent abnormal detection methods. Using only 20% of the computing budget, our method achieved an accuracy of 86.12%. Compared with other anomaly detection methods, the accuracy increased by up to 12.5% under the same computing budget.","author":[{"dropping-particle":"","family":"Yi","given":"Junkai","non-dropping-particle":"","parse-names":false,"suffix":""},{"dropping-particle":"","family":"Tian","given":"Yongbo","non-dropping-particle":"","parse-names":false,"suffix":""}],"container-title":"Electronics (Switzerland)","id":"ITEM-1","issue":"5","issued":{"date-parts":[["2024"]]},"title":"Insider Threat Detection Model Enhancement Using Hybrid Algorithms between Unsupervised and Supervised Learning","type":"article-journal","volume":"13"},"uris":["http://www.mendeley.com/documents/?uuid=bab16fa6-0d66-45fe-bbc9-29bc2112d948"]}],"mendeley":{"formattedCitation":"(Yi and Tian 2024)","plainTextFormattedCitation":"(Yi and Tian 2024)","previouslyFormattedCitation":"(Yi and Tian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(Yi and Tian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Finding pertinent traffic features, assessing detection performance across supervised learning models, and identifying the algorithms with the best stability and usefulness for NFD are the objectives of this study.  The results are anticipated to support real-world deployment considerations for machine learning-based NFD systems as well as scholarly research paths.</w:t>
      </w:r>
    </w:p>
    <w:p w14:paraId="6BF74E38"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Therefore, this study conducts a Systematic Literature Review (SLR) using the PRISMA methodology to evaluate supervised learning models applied to NFD. The objectives of this review are to:</w:t>
      </w:r>
    </w:p>
    <w:p w14:paraId="0980AF4F"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proofErr w:type="gramStart"/>
      <w:r w:rsidRPr="00047E6A">
        <w:rPr>
          <w:rFonts w:ascii="Times New Roman" w:eastAsia="Times New Roman" w:hAnsi="Times New Roman"/>
          <w:b/>
          <w:bCs/>
          <w:color w:val="000000"/>
          <w:sz w:val="20"/>
          <w:szCs w:val="20"/>
        </w:rPr>
        <w:t>RQ :</w:t>
      </w:r>
      <w:proofErr w:type="gramEnd"/>
      <w:r w:rsidRPr="00047E6A">
        <w:rPr>
          <w:rFonts w:ascii="Times New Roman" w:eastAsia="Times New Roman" w:hAnsi="Times New Roman"/>
          <w:b/>
          <w:bCs/>
          <w:color w:val="000000"/>
          <w:sz w:val="20"/>
          <w:szCs w:val="20"/>
        </w:rPr>
        <w:t xml:space="preserve"> </w:t>
      </w:r>
      <w:r w:rsidRPr="00047E6A">
        <w:rPr>
          <w:rFonts w:ascii="Times New Roman" w:eastAsia="Times New Roman" w:hAnsi="Times New Roman"/>
          <w:color w:val="000000"/>
          <w:sz w:val="20"/>
          <w:szCs w:val="20"/>
        </w:rPr>
        <w:t>what features are relevant and will greatly influence the performance of NFD?</w:t>
      </w:r>
    </w:p>
    <w:p w14:paraId="28D23202" w14:textId="77777777" w:rsidR="004473B6" w:rsidRPr="00047E6A" w:rsidRDefault="006A106A" w:rsidP="00153718">
      <w:pPr>
        <w:spacing w:before="120" w:after="120" w:line="240" w:lineRule="auto"/>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Through this structured review, the findings aim to support future researchers and practitioners in developing more reliable, scalable, and real-time detection systems capable of mitigating evolving flood-based cyber threats.</w:t>
      </w:r>
    </w:p>
    <w:p w14:paraId="22D53512" w14:textId="77777777" w:rsidR="004473B6" w:rsidRPr="00047E6A" w:rsidRDefault="006A106A" w:rsidP="00153718">
      <w:pPr>
        <w:pStyle w:val="Heading1"/>
        <w:numPr>
          <w:ilvl w:val="0"/>
          <w:numId w:val="7"/>
        </w:numPr>
        <w:tabs>
          <w:tab w:val="left" w:pos="-3179"/>
        </w:tabs>
        <w:spacing w:before="200" w:after="220"/>
        <w:ind w:left="426" w:hanging="426"/>
        <w:jc w:val="both"/>
      </w:pPr>
      <w:r w:rsidRPr="00047E6A">
        <w:t>RESEARCH METHODS</w:t>
      </w:r>
    </w:p>
    <w:p w14:paraId="6861ABCF" w14:textId="3273661D"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To guarantee methodological transparency and repeatability, the PRISMA systematic review process was followed while choosing the literature for this investigation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{"citationItems":[{"id":"ITEM-1","itemData":{"DOI":"10.3144/expresspolymlett.2023.71","ISSN":"1788618X","abstract":"The use of machine learning to fine-tune the properties of materials is a remarkable achievement in the 21st century. Three machine learning (ML) methods were used to fine-tune and optimize the impact strength of polylactic acid (PLA) with different plasticizers: KNN (K-nearest neighbors), SVR (Support Vector Regression), and ANN (artificial neural net-works). The results demonstrated that, though ANN reached a higher R2 score of 0.901 than the other two ML methods, KNN, with an R2 score of 0.839, showed more stability than ANN. Based on the current research, KNN is recommended for experimentalists to fine-tune the impact strength of variational plasticizers. The experiment study case with polyethylene glycol 1000 (PEG1000) and octyl epoxy stearate (OES) plasticizer showed good agreement and prediction with experiments. It even showed the fine-tuned impact strength as a function of plasticizer content results, which cannot be achieved by only experiments.","author":[{"dropping-particle":"","family":"Fatriansyah","given":"Jaka Fajar","non-dropping-particle":"","parse-names":false,"suffix":""},{"dropping-particle":"","family":"Kustiyah","given":"Elvi","non-dropping-particle":"","parse-names":false,"suffix":""},{"dropping-particle":"","family":"Surip","given":"Siti Norasmah","non-dropping-particle":"","parse-names":false,"suffix":""},{"dropping-particle":"","family":"Federico","given":"Andreas","non-dropping-particle":"","parse-names":false,"suffix":""},{"dropping-particle":"","family":"Pradana","given":"Agrin Febrian","non-dropping-particle":"","parse-names":false,"suffix":""},{"dropping-particle":"","family":"Handayani","given":"Aniek Sri","non-dropping-particle":"","parse-names":false,"suffix":""},{"dropping-particle":"","family":"Jaafar","given":"Mariatti","non-dropping-particle":"","parse-names":false,"suffix":""},{"dropping-particle":"","family":"Dhaneswara","given":"Donanta","non-dropping-particle":"","parse-names":false,"suffix":""}],"container-title":"Express Polymer Letters","id":"ITEM-1","issue":"9","issued":{"date-parts":[["2023"]]},"page":"964-973","title":"Fine-tuning optimization of poly lactic acid impact strength with variation of plasticizer using simple supervised machine learning methods","type":"article-journal","volume":"17"},"uris":["http://www.mendeley.com/documents/?uuid=05a44061-4a69-4d7a-a266-2c979f301383"]}],"mendeley":{"formattedCitation":"(Fatriansyah et al. 2023)","plainTextFormattedCitation":"(Fatriansyah et al. 2023)","previouslyFormattedCitation":"(Fatriansyah et al.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(Fatriansyah et al.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The Scopus database was chosen for the search procedure because of its broad indexing coverage in the fields of machine learning, networking, and cybersecurity research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{"citationItems":[{"id":"ITEM-1","itemData":{"DOI":"10.1109/ACCESS.2021.3109490","ISSN":"21693536","abstract":"Software-defined networks (SDNs) offer robust network architectures for current and future Internet of Things (IoT) applications. At the same time, SDNs constitute an attractive target for cyber attackers due to their global network view and programmability. One of the major vulnerabilities of typical SDN architectures is their susceptibility to Distributed Denial of Service (DDoS) flooding attacks. DDoS flooding attacks can render SDN controllers unavailable to their underlying infrastructure, causing service disruption or a complete outage in many cases. In this paper, machine learning-based detection and classification of DDoS flooding attacks on SDNs is investigated using popular machine learning (ML) algorithms. The ML algorithms, classifiers and methods investigated are quadratic discriminant analysis (QDA), Gaussian Naïve Bayes (GNB), k -nearest neighbor (k-NN), and classification and regression tree (CART). The general principle is illustrated through a case study, in which, experimental data (i.e. jitter, throughput, and response time metrics) from a representative SDN architecture suitable for typical mid-sized enterprise-wide networks is used to build classification models that accurately identify and classify DDoS flooding attacks. The SDN model used was emulated in Mininet and the DDoS flooding attacks (i.e. hypertext transfer protocol (HTTP), transmission control protocol (TCP), and user datagram protocol (UDP) attacks) have been launched on the SDN model using low orbit ion cannon (LOIC). Although all the ML methods investigated show very good efficacy in detecting and classifying DDoS flooding attacks, CART demonstrated the best performance on average in terms of prediction accuracy (98%), prediction speed ( 5.3,,{times },,10{5} observations per second), training time (12.4 ms), and robustness.","author":[{"dropping-particle":"","family":"Sangodoyin","given":"Abimbola O.","non-dropping-particle":"","parse-names":false,"suffix":""},{"dropping-particle":"","family":"Akinsolu","given":"Mobayode O.","non-dropping-particle":"","parse-names":false,"suffix":""},{"dropping-particle":"","family":"Pillai","given":"Prashant","non-dropping-particle":"","parse-names":false,"suffix":""},{"dropping-particle":"","family":"Grout","given":"Vic","non-dropping-particle":"","parse-names":false,"suffix":""}],"container-title":"IEEE Access","id":"ITEM-1","issued":{"date-parts":[["2021"]]},"page":"122495-122508","publisher":"IEEE","title":"Detection and Classification of DDoS Flooding Attacks on Software-Defined Networks: A Case Study for the Application of Machine Learning","type":"article-journal","volume":"9"},"uris":["http://www.mendeley.com/documents/?uuid=248bbc87-7a82-455d-a12d-9e74585b3bd5"]}],"mendeley":{"formattedCitation":"(Sangodoyin et al. 2021)","plainTextFormattedCitation":"(Sangodoyin et al. 2021)","previouslyFormattedCitation":"(Sangodoyin et al. 2021)"},"properties":{"noteIndex":0},"schema":"https://github.com/citation-style-language/schema/raw/master/csl-citation.json"}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(Sangodoyin et al. 2021)</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To maximize relevance, a number of keyword combinations and Boolean operators were employed during the search process, such as "Network Flood With Machine Learning," "Network Flood Detection Device," "DDoS Detection Device," "DDoS Machine Learning Detection," and "Network Anomaly Detection with Machine Learning"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{"citationItems":[{"id":"ITEM-1","itemData":{"DOI":"10.1109/ACCESS.2019.2963819","ISSN":"21693536","abstract":"Flood is one of the most disruptive natural hazards, responsible for loss of lives and damage to properties. A number of cities are subject to monsoons influences and hence face the disaster almost every year. Early notification of flood incident could benefit the authorities and public to devise both short and long terms preventive measures, to prepare evacuation and rescue mission, and to relieve the flood victims. Geographical locations of affected areas and respective severities, for instances, are among the key determinants in most flood administration. Thus far, an effective means of anticipating flood in advance remains lacking. Existing tools were typically based on manually input and prepared data. The processes were tedious and thus prohibitive for real-time and early forecasts. Furthermore, these tools did not fully exploit more comprehensive information available in current big data platforms. Therefore, this paper proposes a novel flood forecasting system based on fusing meteorological, hydrological, geospatial, and crowdsource big data in an adaptive machine learning framework. Data intelligence was driven by state-of-the-art learning strategies. Subjective and objective evaluations indicated that the developed system was able to forecast flood incidents, happening in specific areas and time frames. It was also later revealed by benchmarking experiments that the system configured with an MLP ANN gave the most effective prediction, with correct percentage, Kappa, MAE and RMSE of 97.93, 0.89, 0.01 and 0.10, respectively.","author":[{"dropping-particle":"","family":"Puttinaovarat","given":"Supattra","non-dropping-particle":"","parse-names":false,"suffix":""},{"dropping-particle":"","family":"Horkaew","given":"Paramate","non-dropping-particle":"","parse-names":false,"suffix":""}],"container-title":"IEEE Access","id":"ITEM-1","issued":{"date-parts":[["2020"]]},"page":"5885-5905","publisher":"IEEE","title":"Flood Forecasting System Based on Integrated Big and Crowdsource Data by Using Machine Learning Techniques","type":"article-journal","volume":"8"},"uris":["http://www.mendeley.com/documents/?uuid=b03ce6a8-43bc-4b72-bdb4-052b6a2bd605"]}],"mendeley":{"formattedCitation":"(Puttinaovarat and Horkaew 2020)","plainTextFormattedCitation":"(Puttinaovarat and Horkaew 2020)","previouslyFormattedCitation":"(Puttinaovarat and Horkaew 2020)"},"properties":{"noteIndex":0},"schema":"https://github.com/citation-style-language/schema/raw/master/csl-citation.json"}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(Puttinaovarat and Horkaew 2020)</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A total of 516 records were found in this first search</w:t>
      </w:r>
      <w:r w:rsidR="005B2EA8" w:rsidRPr="00047E6A">
        <w:rPr>
          <w:rFonts w:ascii="Times New Roman" w:eastAsia="Times New Roman" w:hAnsi="Times New Roman"/>
          <w:color w:val="000000"/>
          <w:sz w:val="20"/>
          <w:szCs w:val="20"/>
        </w:rPr>
        <w:t xml:space="preserve"> as shown in figure 1</w:t>
      </w:r>
      <w:r w:rsidRPr="00047E6A">
        <w:rPr>
          <w:rFonts w:ascii="Times New Roman" w:eastAsia="Times New Roman" w:hAnsi="Times New Roman"/>
          <w:color w:val="000000"/>
          <w:sz w:val="20"/>
          <w:szCs w:val="20"/>
        </w:rPr>
        <w:t>.</w:t>
      </w:r>
    </w:p>
    <w:p w14:paraId="5C5B214C" w14:textId="2F193B46" w:rsidR="005B2EA8" w:rsidRPr="00047E6A" w:rsidRDefault="005B2EA8"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Duplicate publications (n = 139) and ineligible records found by automated filters, such as publication year restrictions (2020–2025) (n = 48), were eliminated during the screening step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{"citationItems":[{"id":"ITEM-1","itemData":{"DOI":"10.1109/ACCESS.2021.3126834","ISSN":"21693536","abstract":"Anomalies could be the threats to the network that have ever/never happened. To protect networks against malicious access is always challenging even though it has been studied for a long time. Due to the evolution of network in both new technologies and fast growth of connected devices, network attacks are getting versatile as well. Comparing to the traditional detection approaches, machine learning is a novel and flexible method to detect intrusions in the network, it is applicable to any network structure. In this paper, we introduce the challenges of anomaly detection in the traditional network, as well as in the next generation network, and review the implementation of machine learning in the anomaly detection under different network contexts. The procedure of each machine learning category is explained, as well as the methodologies and advantages are presented. The comparison of using different machine learning models is also summarised.","author":[{"dropping-particle":"","family":"Wang","given":"Song","non-dropping-particle":"","parse-names":false,"suffix":""},{"dropping-particle":"","family":"Balarezo","given":"Juan Fernando","non-dropping-particle":"","parse-names":false,"suffix":""},{"dropping-particle":"","family":"Kandeepan","given":"Sithamparanathan","non-dropping-particle":"","parse-names":false,"suffix":""},{"dropping-particle":"","family":"Al-Hourani","given":"Akram","non-dropping-particle":"","parse-names":false,"suffix":""},{"dropping-particle":"","family":"Chavez","given":"Karina Gomez","non-dropping-particle":"","parse-names":false,"suffix":""},{"dropping-particle":"","family":"Rubinstein","given":"Benjamin","non-dropping-particle":"","parse-names":false,"suffix":""}],"container-title":"IEEE Access","id":"ITEM-1","issued":{"date-parts":[["2021"]]},"page":"152379-152396","publisher":"IEEE","title":"Machine learning in network anomaly detection: A survey","type":"article-journal","volume":"9"},"uris":["http://www.mendeley.com/documents/?uuid=246289c7-29d0-4d09-9fbb-90246df6f0b0"]}],"mendeley":{"formattedCitation":"(S. Wang et al. 2021)","plainTextFormattedCitation":"(S. Wang et al. 2021)","previouslyFormattedCitation":"(S. Wang et al. 2021)"},"properties":{"noteIndex":0},"schema":"https://github.com/citation-style-language/schema/raw/master/csl-citation.json"}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(S. Wang et al. 2021)</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A smaller dataset of 296 articles was used for first screening after additional exclusions were applied to research that did not fit scope criteria, such as non-Supervised Learning models, non-flood anomaly detection, or non-cybersecurity focus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{"citationItems":[{"id":"ITEM-1","itemData":{"DOI":"10.1109/ACCESS.2023.3334212","ISSN":"21693536","abstract":"A network anomaly detection method is proposed for large-scale, wide-range Internet Protocol (IP) networks. Because network behavior is projected onto communication traffic, anomaly detection can be achieved by properly analyzing the communication traffic flows. However, in wide-area IP networks, communication traffic flows are encapsulated by headers assigned by communication carriers and thus are observed as more macroscopic information. Therefore, accurately detecting the occurrence of anomalies in individual communication flows is difficult because the flow observation results obtained by flow measurement protocols such as IP Flow Information Export (IPFIX) are the result of superimposing various communication flows with different characteristics. In this study, we propose an anomaly-detection method based on time-series traffic flows. First, we decompose superimposed traffic flows into individual flows using our implemented system called the Fast xFlow Proxy, which can decompose traffic flows to a fine granularity. Our method detects anomalies in the decomposed flows based on a simple correlation analysis and dynamic threshold configuration. Our extensive simulation shows that, if we observe individual flows using the Fast xFlow Proxy, our method can detect anomalies caused by service failures with almost 100% accuracy. Our method can achieve an accuracy of approximately 80%-90% even in more difficult detection cases, such as small traffic fluctuations or noisy situations.","author":[{"dropping-particle":"","family":"Kamamura","given":"Shohei","non-dropping-particle":"","parse-names":false,"suffix":""},{"dropping-particle":"","family":"Takei","given":"Yuki","non-dropping-particle":"","parse-names":false,"suffix":""},{"dropping-particle":"","family":"Nishiguchi","given":"Masato","non-dropping-particle":"","parse-names":false,"suffix":""},{"dropping-particle":"","family":"Hayashi","given":"Yuhei","non-dropping-particle":"","parse-names":false,"suffix":""},{"dropping-particle":"","family":"Fujiwara","given":"Takayuki","non-dropping-particle":"","parse-names":false,"suffix":""}],"container-title":"IEEE Access","id":"ITEM-1","issue":"October","issued":{"date-parts":[["2023"]]},"page":"129818-129828","publisher":"IEEE","title":"Network Anomaly Detection Through IP Traffic Analysis With Variable Granularity","type":"article-journal","volume":"11"},"uris":["http://www.mendeley.com/documents/?uuid=9d6c4a6e-7008-494d-97b9-454e6dbff971"]}],"mendeley":{"formattedCitation":"(Kamamura et al. 2023)","plainTextFormattedCitation":"(Kamamura et al. 2023)","previouslyFormattedCitation":"(Kamamura et al.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w:t>
      </w:r>
      <w:proofErr w:type="spellStart"/>
      <w:r w:rsidRPr="00047E6A">
        <w:rPr>
          <w:rFonts w:ascii="Times New Roman" w:eastAsia="Times New Roman" w:hAnsi="Times New Roman"/>
          <w:color w:val="000000"/>
          <w:sz w:val="20"/>
          <w:szCs w:val="20"/>
        </w:rPr>
        <w:t>Kamamura</w:t>
      </w:r>
      <w:proofErr w:type="spellEnd"/>
      <w:r w:rsidRPr="00047E6A">
        <w:rPr>
          <w:rFonts w:ascii="Times New Roman" w:eastAsia="Times New Roman" w:hAnsi="Times New Roman"/>
          <w:color w:val="000000"/>
          <w:sz w:val="20"/>
          <w:szCs w:val="20"/>
        </w:rPr>
        <w:t xml:space="preserve"> et al.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Following abstract and metadata verification, 178 records were eliminated at this point because they were either irrelevant or did not sufficiently correspond with the research aim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{"citationItems":[{"id":"ITEM-1","itemData":{"DOI":"10.1109/ACCESS.2024.3369181","ISBN":"9783031734199","ISSN":"21693536","abstract":"This paper focuses on the vulnerabilities of ADS-B, one of the avionics systems, and the countermeasures taken against these vulnerabilities proposed in the literature. Among the proposed countermeasures against the vulnerabilities of ADS-B, anomaly detection methods based on machine learning and deep learning algorithms were analyzed in detail. The advantages and disadvantages of using an anomaly detection system on ADS-B data are investigated. Thanks to advances in machine learning and deep learning over the last decade, it has become more appropriate to use anomaly detection systems to detect anomalies in ADS-B systems. To the best of our knowledge, this is the first survey to focus on studies using machine learning and deep learning algorithms for ADS-B security. In this context, this study addresses research on this topic from different perspectives, draws a road map for future research, and searches for five research questions related to machine learning and deep learning algorithms used in anomaly detection systems.","author":[{"dropping-particle":"","family":"Çevik","given":"Nurşah","non-dropping-particle":"","parse-names":false,"suffix":""},{"dropping-particle":"","family":"Akleylek","given":"Sedat","non-dropping-particle":"","parse-names":false,"suffix":""}],"container-title":"IEEE Access","id":"ITEM-1","issue":"March","issued":{"date-parts":[["2024"]]},"page":"35643-35662","title":"SoK of Machine Learning and Deep Learning Based Anomaly Detection Methods for Automatic Dependent Surveillance- Broadcast","type":"article-journal","volume":"12"},"uris":["http://www.mendeley.com/documents/?uuid=94e5675e-71e5-43ec-82d7-35b3e6e88c64"]}],"mendeley":{"formattedCitation":"(Çevik and Akleylek 2024)","plainTextFormattedCitation":"(Çevik and Akleylek 2024)","previouslyFormattedCitation":"(Çevik and Akleylek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 xml:space="preserve">(Çevik and </w:t>
      </w:r>
      <w:proofErr w:type="spellStart"/>
      <w:r w:rsidRPr="00047E6A">
        <w:rPr>
          <w:rFonts w:ascii="Times New Roman" w:eastAsia="Times New Roman" w:hAnsi="Times New Roman"/>
          <w:color w:val="000000"/>
          <w:sz w:val="20"/>
          <w:szCs w:val="20"/>
        </w:rPr>
        <w:t>Akleylek</w:t>
      </w:r>
      <w:proofErr w:type="spellEnd"/>
      <w:r w:rsidRPr="00047E6A">
        <w:rPr>
          <w:rFonts w:ascii="Times New Roman" w:eastAsia="Times New Roman" w:hAnsi="Times New Roman"/>
          <w:color w:val="000000"/>
          <w:sz w:val="20"/>
          <w:szCs w:val="20"/>
        </w:rPr>
        <w:t xml:space="preserve">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118 records in all underwent full-text eligibility evaluation.  Nevertheless, 80 papers were omitted because they could not be retrieved in full text because of access restrictions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{"citationItems":[{"id":"ITEM-1","itemData":{"DOI":"10.1016/j.dib.2025.111314","ISSN":"23523409","abstract":"The TCP-SYNC SDN dataset, a collection of labelled network traffic data for investigating DDoS attack detection in Software-Defined Networking (SDN) environments. The dataset includes flow-level metrics from both normal and malicious traffic, particularly TCP-SYN flood attacks. Generated in a controlled testbed using advanced simulation tools Mininet(v2.3.0) and real internet traffic captured from real-world internet browsing sessions via Google Chrome and recorded using Wireshark(v3.0.2), this dataset is essential for researchers and practitioners working on TCP-SYN flood DDoS attack detection and machine learning-based traffic classification. The dataset is publicly available at Mendeley Data.","author":[{"dropping-particle":"","family":"Kumar","given":"Sudesh","non-dropping-particle":"","parse-names":false,"suffix":""},{"dropping-particle":"","family":"Gupta","given":"Sunanda","non-dropping-particle":"","parse-names":false,"suffix":""}],"container-title":"Data in Brief","id":"ITEM-1","issued":{"date-parts":[["2025"]]},"page":"111314","publisher":"Elsevier Inc.","title":"SDN TCP-SYN Dataset: A dataset for TCP-SYN flood DDoS attack detection in software-defined networks","type":"article-journal","volume":"59"},"uris":["http://www.mendeley.com/documents/?uuid=f3477e16-53a1-41e8-a6c2-81c149cf9f5a"]}],"mendeley":{"formattedCitation":"(Kumar and Gupta 2025)","plainTextFormattedCitation":"(Kumar and Gupta 2025)","previouslyFormattedCitation":"(Kumar and Gupta 2025)"},"properties":{"noteIndex":0},"schema":"https://github.com/citation-style-language/schema/raw/master/csl-citation.json"}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(Kumar and Gupta 2025)</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In order to prevent bias or duplication, the same eligibility screening criteria were used to the 16 supplementary records that were obtained from additional pertinent studies that were found outside of the automated search procedure. 40 articles were chosen for assessment after the final inclusion stage, and 56 documented examples of experimental datasets, models, and evaluation metrics served as the foundation for synthesis and comparative analysis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{"citationItems":[{"id":"ITEM-1","itemData":{"DOI":"10.1109/ACCESS.2021.3132127","ISSN":"21693536","abstract":"While anomaly detection and the related concept of intrusion detection are widely studied, detecting anomalies in new operating behavior in environments such as the Internet of Things (IoT) is an active field of research. Anomaly detection models trained on datasets that are likely imbalanced have poor results, but the ability of Generative Adversarial Networks (GANs) to emulate complex high-dimensional distributions seen in real-world data suggests that they can be effective for anomaly detection. This paper proposes a novel framework for detecting anomalies in IoT networks utilizing conditional GANs (cGANs) to build realistic distributions for a given feature set to overcome the issue of data imbalance. To this end, a one class cGAN (ocGAN) model was utilized to learn the minority data class to balance the dataset. Then, the binary class cGAN (bcGAN) model generates augmented data for the binary balance dataset. The performance of the ocGAN and bcGAN models in binary and multiclass classification environments were evaluated using a Feed Forward Neural Network (FFN) and tested on two network-based anomaly detection datasets and five IoT network-based anomaly detection datasets. The proposed models outperformed other anomaly detection models in the standard metrics of accuracy, precision, recall, and F1 score.","author":[{"dropping-particle":"","family":"Ullah","given":"Imtiaz","non-dropping-particle":"","parse-names":false,"suffix":""},{"dropping-particle":"","family":"Mahmoud","given":"Qusay H.","non-dropping-particle":"","parse-names":false,"suffix":""}],"container-title":"IEEE Access","id":"ITEM-1","issued":{"date-parts":[["2021"]]},"page":"165907-165931","title":"A Framework for Anomaly Detection in IoT Networks Using Conditional Generative Adversarial Networks","type":"article-journal","volume":"9"},"uris":["http://www.mendeley.com/documents/?uuid=46719096-cf7b-4e38-838e-b2833378b95e"]}],"mendeley":{"formattedCitation":"(Ullah and Mahmoud 2021)","plainTextFormattedCitation":"(Ullah and Mahmoud 2021)","previouslyFormattedCitation":"(Ullah and Mahmoud 2021)"},"properties":{"noteIndex":0},"schema":"https://github.com/citation-style-language/schema/raw/master/csl-citation.json"}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(Ullah and Mahmoud 2021)</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p>
    <w:p w14:paraId="06090DDA" w14:textId="77777777" w:rsidR="004473B6" w:rsidRPr="00047E6A" w:rsidRDefault="006A106A" w:rsidP="00153718">
      <w:pPr>
        <w:spacing w:before="120" w:after="120" w:line="240" w:lineRule="auto"/>
        <w:jc w:val="center"/>
        <w:rPr>
          <w:rFonts w:ascii="Times New Roman" w:eastAsia="Times New Roman" w:hAnsi="Times New Roman"/>
          <w:color w:val="000000"/>
          <w:sz w:val="20"/>
          <w:szCs w:val="20"/>
        </w:rPr>
      </w:pPr>
      <w:r w:rsidRPr="00047E6A">
        <w:rPr>
          <w:rFonts w:ascii="Times New Roman" w:eastAsia="Times New Roman" w:hAnsi="Times New Roman"/>
          <w:noProof/>
          <w:color w:val="000000"/>
          <w:sz w:val="20"/>
          <w:szCs w:val="20"/>
        </w:rPr>
        <w:lastRenderedPageBreak/>
        <w:drawing>
          <wp:inline distT="0" distB="0" distL="114300" distR="114300" wp14:anchorId="66515127" wp14:editId="58A33556">
            <wp:extent cx="3743325" cy="3671570"/>
            <wp:effectExtent l="0" t="0" r="9525" b="5080"/>
            <wp:docPr id="1" name="Picture 1" descr="WhatsApp Image 2025-12-04 at 03.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12-04 at 03.53.38"/>
                    <pic:cNvPicPr>
                      <a:picLocks noChangeAspect="1"/>
                    </pic:cNvPicPr>
                  </pic:nvPicPr>
                  <pic:blipFill>
                    <a:blip r:embed="rId11"/>
                    <a:stretch>
                      <a:fillRect/>
                    </a:stretch>
                  </pic:blipFill>
                  <pic:spPr>
                    <a:xfrm>
                      <a:off x="0" y="0"/>
                      <a:ext cx="3743325" cy="3671570"/>
                    </a:xfrm>
                    <a:prstGeom prst="rect">
                      <a:avLst/>
                    </a:prstGeom>
                  </pic:spPr>
                </pic:pic>
              </a:graphicData>
            </a:graphic>
          </wp:inline>
        </w:drawing>
      </w:r>
    </w:p>
    <w:p w14:paraId="24651C05" w14:textId="77777777" w:rsidR="004473B6" w:rsidRPr="00047E6A" w:rsidRDefault="006A106A" w:rsidP="00153718">
      <w:pPr>
        <w:spacing w:before="120" w:after="120" w:line="240" w:lineRule="auto"/>
        <w:jc w:val="center"/>
        <w:rPr>
          <w:rFonts w:ascii="Times New Roman" w:eastAsia="Times New Roman" w:hAnsi="Times New Roman"/>
          <w:color w:val="000000"/>
          <w:sz w:val="20"/>
          <w:szCs w:val="20"/>
        </w:rPr>
      </w:pPr>
      <w:r w:rsidRPr="00047E6A">
        <w:rPr>
          <w:rFonts w:ascii="Times New Roman" w:eastAsia="Times New Roman" w:hAnsi="Times New Roman"/>
          <w:b/>
          <w:bCs/>
          <w:color w:val="000000"/>
          <w:sz w:val="20"/>
          <w:szCs w:val="20"/>
        </w:rPr>
        <w:t>Figur</w:t>
      </w:r>
      <w:r w:rsidR="00153718" w:rsidRPr="00047E6A">
        <w:rPr>
          <w:rFonts w:ascii="Times New Roman" w:eastAsia="Times New Roman" w:hAnsi="Times New Roman"/>
          <w:b/>
          <w:bCs/>
          <w:color w:val="000000"/>
          <w:sz w:val="20"/>
          <w:szCs w:val="20"/>
        </w:rPr>
        <w:t>e 1.</w:t>
      </w:r>
      <w:r w:rsidR="00153718" w:rsidRPr="00047E6A">
        <w:rPr>
          <w:rFonts w:ascii="Times New Roman" w:eastAsia="Times New Roman" w:hAnsi="Times New Roman"/>
          <w:color w:val="000000"/>
          <w:sz w:val="20"/>
          <w:szCs w:val="20"/>
        </w:rPr>
        <w:t xml:space="preserve"> </w:t>
      </w:r>
      <w:r w:rsidRPr="00047E6A">
        <w:rPr>
          <w:rFonts w:ascii="Times New Roman" w:eastAsia="Times New Roman" w:hAnsi="Times New Roman"/>
          <w:color w:val="000000"/>
          <w:sz w:val="20"/>
          <w:szCs w:val="20"/>
        </w:rPr>
        <w:t>PRISMA Method Table</w:t>
      </w:r>
    </w:p>
    <w:p w14:paraId="55F0ABA8" w14:textId="7DF571B6" w:rsidR="004473B6" w:rsidRPr="00047E6A" w:rsidRDefault="004473B6" w:rsidP="00153718">
      <w:pPr>
        <w:spacing w:before="120" w:after="120" w:line="240" w:lineRule="auto"/>
        <w:ind w:firstLine="720"/>
        <w:jc w:val="both"/>
        <w:rPr>
          <w:rFonts w:ascii="Times New Roman" w:eastAsia="Times New Roman" w:hAnsi="Times New Roman"/>
          <w:color w:val="000000"/>
          <w:sz w:val="20"/>
          <w:szCs w:val="20"/>
        </w:rPr>
      </w:pPr>
    </w:p>
    <w:p w14:paraId="0CF61C95" w14:textId="77777777" w:rsidR="004473B6" w:rsidRPr="00047E6A" w:rsidRDefault="006A106A" w:rsidP="00153718">
      <w:pPr>
        <w:pStyle w:val="Heading1"/>
        <w:numPr>
          <w:ilvl w:val="0"/>
          <w:numId w:val="7"/>
        </w:numPr>
        <w:tabs>
          <w:tab w:val="left" w:pos="-3179"/>
        </w:tabs>
        <w:spacing w:before="200" w:after="220"/>
        <w:ind w:left="426" w:hanging="426"/>
        <w:jc w:val="both"/>
      </w:pPr>
      <w:r w:rsidRPr="00047E6A">
        <w:t>RESULT AND DISCUSSION</w:t>
      </w:r>
    </w:p>
    <w:p w14:paraId="58B33DB8" w14:textId="77777777" w:rsidR="004473B6" w:rsidRPr="00047E6A" w:rsidRDefault="006A106A" w:rsidP="00153718">
      <w:pPr>
        <w:pStyle w:val="ListParagraph"/>
        <w:numPr>
          <w:ilvl w:val="1"/>
          <w:numId w:val="7"/>
        </w:numPr>
        <w:spacing w:after="0" w:line="240" w:lineRule="auto"/>
        <w:ind w:left="426" w:hanging="426"/>
        <w:jc w:val="both"/>
        <w:rPr>
          <w:rFonts w:ascii="Times New Roman" w:eastAsia="Times New Roman" w:hAnsi="Times New Roman" w:cs="Times New Roman"/>
          <w:b/>
          <w:color w:val="000000"/>
          <w:sz w:val="20"/>
          <w:szCs w:val="20"/>
        </w:rPr>
      </w:pPr>
      <w:r w:rsidRPr="00047E6A">
        <w:rPr>
          <w:rFonts w:ascii="Times New Roman" w:eastAsia="Times New Roman" w:hAnsi="Times New Roman"/>
          <w:b/>
          <w:color w:val="000000"/>
          <w:sz w:val="20"/>
          <w:szCs w:val="20"/>
        </w:rPr>
        <w:t>Classification of Publication Year</w:t>
      </w:r>
    </w:p>
    <w:p w14:paraId="6F53A185" w14:textId="68A56571"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A variable but significant trend in research interest in supervised learning applications in machine-learning-based detection systems may be seen in the distribution of publications</w:t>
      </w:r>
      <w:r w:rsidR="005B2EA8" w:rsidRPr="00047E6A">
        <w:rPr>
          <w:rFonts w:ascii="Times New Roman" w:eastAsia="Times New Roman" w:hAnsi="Times New Roman"/>
          <w:color w:val="000000"/>
          <w:sz w:val="20"/>
          <w:szCs w:val="20"/>
        </w:rPr>
        <w:t xml:space="preserve"> in figure 2</w:t>
      </w:r>
      <w:r w:rsidRPr="00047E6A">
        <w:rPr>
          <w:rFonts w:ascii="Times New Roman" w:eastAsia="Times New Roman" w:hAnsi="Times New Roman"/>
          <w:color w:val="000000"/>
          <w:sz w:val="20"/>
          <w:szCs w:val="20"/>
        </w:rPr>
        <w:t xml:space="preserve"> from 2020 to 2025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{"citationItems":[{"id":"ITEM-1","itemData":{"DOI":"10.1038/s41598-025-87851-6","ISSN":"20452322","PMID":"39865097","abstract":"This work aims to improve the accuracy and efficiency of flood disaster monitoring, including monitoring before, during, and after the flood, to achieve accurate extraction of flood disaster change information. A modified U-Net network model, incorporating the Transformer multi-head attention mechanism (TM), is developed specifically for the characteristics of Synthetic Aperture Radar (SAR) images. By integrating the TM, the model effectively prioritizes image regions relevant to flood disasters. The model is trained on a substantial volume of annotated SAR image data, and its performance is assessed using metrics such as loss function, accuracy, and precision. Experimental findings demonstrate significant improvements in loss value, accuracy, and precision compared to existing models. Specifically, the accuracy of the model algorithm in this work reaches 95.52%, marking a 3.46% improvement over the baseline U-Net network. Additionally, the developed model achieves an accuracy of 90.11% while maintaining a loss value of approximately 0.59, whereas other model algorithms exceed a loss value of 0.74. Thus, this work not only introduces a novel technical approach for flood disaster monitoring but also has the potential to enhance disaster response procedures and provide scientific evidence for disaster management and risk assessment processes.","author":[{"dropping-particle":"","family":"Wang","given":"Fajing","non-dropping-particle":"","parse-names":false,"suffix":""},{"dropping-particle":"","family":"Feng","given":"Xu","non-dropping-particle":"","parse-names":false,"suffix":""}],"container-title":"Scientific Reports","id":"ITEM-1","issue":"1","issued":{"date-parts":[["2025"]]},"page":"1-16","title":"Flood change detection model based on an improved U-net network and multi-head attention mechanism","type":"article-journal","volume":"15"},"uris":["http://www.mendeley.com/documents/?uuid=9774bdee-4422-4d6c-8d87-5efcfb0177d2"]}],"mendeley":{"formattedCitation":"(F. Wang and Feng 2025)","plainTextFormattedCitation":"(F. Wang and Feng 2025)","previouslyFormattedCitation":"(F. Wang and Feng 2025)"},"properties":{"noteIndex":0},"schema":"https://github.com/citation-style-language/schema/raw/master/csl-citation.json"}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(F. Wang and Feng 2025)</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The number of publications started off slowly in 2020 and 2021, suggesting that supervised learning methods were adopted and investigated early in network-based detection research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{"citationItems":[{"id":"ITEM-1","itemData":{"DOI":"10.1186/s40537-025-01177-8","ISSN":"21961115","abstract":"Emotion identification acts as a critical component in passive brain-computer interfaces. The domain of EEG-based emotion identification has garnered substantial attention owing to advancements in machine learning models, notably in terms of higher accuracy and broader generalization capabilities. Current research investigates the utility of Tsallis entropy as an emotion recognition feature from EEG signals. For this study, different EEG rhythms are extracted via FIR filter and are normalized. Tsallis entropy is then computed using a sliding 4-s time window with a 2-s overlap, forming a feature vector for testing five machine learning models: K Nearest Neighbor (KNN), Support Vector Machine (SVM), Linear Discriminant Analysis (LDA), Naïve Bayes (NB), and Decision Trees (DT). Additionally, the ensemble models KNN-DT and DT-LDA are also analyzed. The SEED dataset is employed for this study, and performance is evaluated through holdout cross-validation, considering accuracy, F1 score, precision, and recall metrices. Findings indicate that the DT-LDA ensemble model outperforms individual machine learning models and KNN-DT, achieving a significant accuracy increase of 5.6% to 11.2% for gamma rhythm. DT-LDA model displays the highest average classification accuracies 87.57% in gamma rhythm. This underscores the importance of high-frequency signals in emotion recognition, with gamma rhythm yielding the highest accuracy, while beta and all rhythms showing comparable results. These findings substantiate the efficacy of this methodology in the field of emotion identification utilizing EEG signals.","author":[{"dropping-particle":"","family":"Patel","given":"Pragati","non-dropping-particle":"","parse-names":false,"suffix":""},{"dropping-particle":"","family":"B","given":"Sivarenjani","non-dropping-particle":"","parse-names":false,"suffix":""},{"dropping-particle":"","family":"Annavarapu","given":"Ramesh Naidu","non-dropping-particle":"","parse-names":false,"suffix":""}],"container-title":"Journal of Big Data","id":"ITEM-1","issue":"1","issued":{"date-parts":[["2025"]]},"publisher":"Springer International Publishing","title":"Application of supervised machine learning models in human emotion classification using Tsallis entropy as a feature","type":"article-journal","volume":"12"},"uris":["http://www.mendeley.com/documents/?uuid=72d39789-eb95-4110-a875-a7449c16209d"]}],"mendeley":{"formattedCitation":"(Patel, B, and Annavarapu 2025)","plainTextFormattedCitation":"(Patel, B, and Annavarapu 2025)","previouslyFormattedCitation":"(Patel, B, and Annavarapu 2025)"},"properties":{"noteIndex":0},"schema":"https://github.com/citation-style-language/schema/raw/master/csl-citation.json"}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(Patel, B, and Annavarapu 2025)</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A significant rise in 2022 and a peak in 2023 were indicative of greater attention from academia and industry, probably due to the development of machine learning models and the growing urgency of cybersecurity-related applications [CIT21].</w:t>
      </w:r>
    </w:p>
    <w:p w14:paraId="766857CF" w14:textId="77777777" w:rsidR="004473B6" w:rsidRPr="00047E6A" w:rsidRDefault="006A106A" w:rsidP="00153718">
      <w:pPr>
        <w:spacing w:before="120" w:after="120" w:line="240" w:lineRule="auto"/>
        <w:jc w:val="center"/>
        <w:rPr>
          <w:rFonts w:ascii="Times New Roman" w:eastAsia="Times New Roman" w:hAnsi="Times New Roman"/>
          <w:color w:val="000000"/>
          <w:sz w:val="20"/>
          <w:szCs w:val="20"/>
        </w:rPr>
      </w:pPr>
      <w:r w:rsidRPr="00047E6A">
        <w:rPr>
          <w:rFonts w:ascii="Times New Roman" w:eastAsia="Times New Roman" w:hAnsi="Times New Roman"/>
          <w:noProof/>
          <w:color w:val="000000"/>
          <w:sz w:val="20"/>
          <w:szCs w:val="20"/>
        </w:rPr>
        <w:drawing>
          <wp:inline distT="0" distB="0" distL="114300" distR="114300" wp14:anchorId="0841FADD" wp14:editId="6641A2DC">
            <wp:extent cx="3431540" cy="1762760"/>
            <wp:effectExtent l="0" t="0" r="16510" b="8890"/>
            <wp:docPr id="3" name="Picture 3" descr="6bk32h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6bk32hxc"/>
                    <pic:cNvPicPr>
                      <a:picLocks noChangeAspect="1"/>
                    </pic:cNvPicPr>
                  </pic:nvPicPr>
                  <pic:blipFill>
                    <a:blip r:embed="rId12"/>
                    <a:srcRect l="17084" t="75"/>
                    <a:stretch>
                      <a:fillRect/>
                    </a:stretch>
                  </pic:blipFill>
                  <pic:spPr>
                    <a:xfrm>
                      <a:off x="0" y="0"/>
                      <a:ext cx="3431540" cy="1762760"/>
                    </a:xfrm>
                    <a:prstGeom prst="rect">
                      <a:avLst/>
                    </a:prstGeom>
                  </pic:spPr>
                </pic:pic>
              </a:graphicData>
            </a:graphic>
          </wp:inline>
        </w:drawing>
      </w:r>
    </w:p>
    <w:p w14:paraId="6C166021" w14:textId="77777777" w:rsidR="004473B6" w:rsidRPr="00047E6A" w:rsidRDefault="006A106A" w:rsidP="00153718">
      <w:pPr>
        <w:spacing w:before="120" w:after="120" w:line="240" w:lineRule="auto"/>
        <w:jc w:val="center"/>
        <w:rPr>
          <w:rFonts w:ascii="Times New Roman" w:eastAsia="Times New Roman" w:hAnsi="Times New Roman"/>
          <w:color w:val="000000"/>
          <w:sz w:val="20"/>
          <w:szCs w:val="20"/>
        </w:rPr>
      </w:pPr>
      <w:r w:rsidRPr="00047E6A">
        <w:rPr>
          <w:rFonts w:ascii="Times New Roman" w:eastAsia="Times New Roman" w:hAnsi="Times New Roman"/>
          <w:b/>
          <w:bCs/>
          <w:color w:val="000000"/>
          <w:sz w:val="20"/>
          <w:szCs w:val="20"/>
        </w:rPr>
        <w:t>Figure</w:t>
      </w:r>
      <w:r w:rsidR="00153718" w:rsidRPr="00047E6A">
        <w:rPr>
          <w:rFonts w:ascii="Times New Roman" w:eastAsia="Times New Roman" w:hAnsi="Times New Roman"/>
          <w:b/>
          <w:bCs/>
          <w:color w:val="000000"/>
          <w:sz w:val="20"/>
          <w:szCs w:val="20"/>
        </w:rPr>
        <w:t xml:space="preserve"> </w:t>
      </w:r>
      <w:r w:rsidRPr="00047E6A">
        <w:rPr>
          <w:rFonts w:ascii="Times New Roman" w:eastAsia="Times New Roman" w:hAnsi="Times New Roman"/>
          <w:b/>
          <w:bCs/>
          <w:color w:val="000000"/>
          <w:sz w:val="20"/>
          <w:szCs w:val="20"/>
        </w:rPr>
        <w:t>2</w:t>
      </w:r>
      <w:r w:rsidR="00153718" w:rsidRPr="00047E6A">
        <w:rPr>
          <w:rFonts w:ascii="Times New Roman" w:eastAsia="Times New Roman" w:hAnsi="Times New Roman"/>
          <w:b/>
          <w:bCs/>
          <w:color w:val="000000"/>
          <w:sz w:val="20"/>
          <w:szCs w:val="20"/>
        </w:rPr>
        <w:t>.</w:t>
      </w:r>
      <w:r w:rsidRPr="00047E6A">
        <w:rPr>
          <w:rFonts w:ascii="Times New Roman" w:eastAsia="Times New Roman" w:hAnsi="Times New Roman"/>
          <w:color w:val="000000"/>
          <w:sz w:val="20"/>
          <w:szCs w:val="20"/>
        </w:rPr>
        <w:t xml:space="preserve"> Classification of Publication Year Chart</w:t>
      </w:r>
    </w:p>
    <w:p w14:paraId="3172B7BE"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The frequency of publications decreased after 2023, and fewer research were published in 2024 and the first part of 2025.  This decrease may be a sign of a move toward investigating different strategies like deep learning, hybrid intrusion detection models, or anomaly-based detection frameworks rather than a sign of losing relevance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{"citationItems":[{"id":"ITEM-1","itemData":{"DOI":"10.1186/s12911-023-02262-9","ISBN":"1291102302","ISSN":"14726947","PMID":"37689645","abstract":"Background: Food frequency questionnaires (FFQs) are one of the most useful tools for studying and understanding diet-disease relationships. However, because FFQs are self-reported data, they are susceptible to response bias, social desirability bias, and misclassification. Currently, several methods have been created to combat these issues by modelling the measurement error in diet-disease relationships. Method: In this paper, a novel machine learning method is proposed to adjust for measurement error found in misreported data by using a random forest (RF) classifier to label the responses in the FFQ based on the input dataset and creating an algorithm that adjusts the measurement error. We demonstrate this method by addressing underreporting in selected FFQ responses. Result: According to the results, we have high model accuracies ranging from 78% to 92% in participant collected data and 88% in simulated data. Conclusion: This shows that our proposed method of using a RF classifier and an error adjustment algorithm is efficient to correct most of the underreported entries in the FFQ dataset and could be used independent of diet-disease models. This could help nutrition researchers and other experts to use dietary data estimated by FFQs with less measurement error and create models from the data with minimal noise.","author":[{"dropping-particle":"","family":"Popoola","given":"Anjolaoluwa Ayomide","non-dropping-particle":"","parse-names":false,"suffix":""},{"dropping-particle":"","family":"Frediani","given":"Jennifer Koren","non-dropping-particle":"","parse-names":false,"suffix":""},{"dropping-particle":"","family":"Hartman","given":"Terryl Johnson","non-dropping-particle":"","parse-names":false,"suffix":""},{"dropping-particle":"","family":"Paynabar","given":"Kamran","non-dropping-particle":"","parse-names":false,"suffix":""}],"container-title":"BMC Medical Informatics and Decision Making","id":"ITEM-1","issue":"1","issued":{"date-parts":[["2023"]]},"page":"1-11","publisher":"BioMed Central","title":"Mitigating underreported error in food frequency questionnaire data using a supervised machine learning method and error adjustment algorithm","type":"article-journal","volume":"23"},"uris":["http://www.mendeley.com/documents/?uuid=32d8d9e1-c829-4326-a581-870a410ce187"]}],"mendeley":{"formattedCitation":"(Popoola et al. 2023)","plainTextFormattedCitation":"(Popoola et al. 2023)","previouslyFormattedCitation":"(Popoola et al.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(Popoola et al.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The general trend indicates that supervised learning research is still important, but the field has developed, and future research may place more emphasis on optimization, practical application, and comparative analysis than on fundamental investigation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{"citationItems":[{"id":"ITEM-1","itemData":{"DOI":"10.3390/rs14225774","ISSN":"20724292","abstract":"A quantum machine is a human-made device whose collective motion follows the laws of quantum mechanics. Quantum machine learning (QML) is machine learning for quantum computers. The availability of quantum processors has led to practical applications of QML algorithms in the remote sensing field. Quantum machines can learn from fewer data than non-quantum machines, but because of their low processing speed, quantum machines cannot be applied to an image that has hundreds of thousands of pixels. Researchers around the world are exploring applications for QML and in this work, it is applied for pseudo-labelling of samples. Here, a PRISMA (PRecursore IperSpettrale della Missione Applicativa) hyperspectral dataset is prepared by quantum-based pseudo-labelling and 11 different machine learning algorithms viz., support vector machine (SVM), K-nearest neighbour (KNN), random forest (RF), light gradient boosting machine (LGBM), XGBoost, support vector classifier (SVC) + decision tree (DT), RF + SVC, RF + DT, XGBoost + SVC, XGBoost + DT, and XGBoost + RF with this dataset are evaluated. An accuracy of 86% was obtained for the classification of pine trees using the hybrid XGBoost + decision tree technique.","author":[{"dropping-particle":"","family":"Shaik","given":"Riyaaz Uddien","non-dropping-particle":"","parse-names":false,"suffix":""},{"dropping-particle":"","family":"Unni","given":"Aiswarya","non-dropping-particle":"","parse-names":false,"suffix":""},{"dropping-particle":"","family":"Zeng","given":"Weiping","non-dropping-particle":"","parse-names":false,"suffix":""}],"container-title":"Remote Sensing","id":"ITEM-1","issue":"22","issued":{"date-parts":[["2022"]]},"title":"Quantum Based Pseudo-Labelling for Hyperspectral Imagery: A Simple and Efficient Semi-Supervised Learning Method for Machine Learning Classifiers","type":"article-journal","volume":"14"},"uris":["http://www.mendeley.com/documents/?uuid=5c378c5f-0a8e-4d57-8036-1db47e5748f8"]}],"mendeley":{"formattedCitation":"(Shaik, Unni, and Zeng 2022)","plainTextFormattedCitation":"(Shaik, Unni, and Zeng 2022)","previouslyFormattedCitation":"(Shaik, Unni, and Zeng 2022)"},"properties":{"noteIndex":0},"schema":"https://github.com/citation-style-language/schema/raw/master/csl-citation.json"}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(Shaik, Unni, and Zeng 2022)</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p>
    <w:p w14:paraId="18FFC147" w14:textId="77777777" w:rsidR="004473B6" w:rsidRPr="00047E6A" w:rsidRDefault="006A106A" w:rsidP="00153718">
      <w:pPr>
        <w:pStyle w:val="ListParagraph"/>
        <w:numPr>
          <w:ilvl w:val="1"/>
          <w:numId w:val="7"/>
        </w:numPr>
        <w:spacing w:after="0" w:line="240" w:lineRule="auto"/>
        <w:ind w:left="426" w:hanging="426"/>
        <w:jc w:val="both"/>
        <w:rPr>
          <w:rFonts w:ascii="Times New Roman" w:eastAsia="Times New Roman" w:hAnsi="Times New Roman"/>
          <w:b/>
          <w:color w:val="000000"/>
          <w:sz w:val="20"/>
          <w:szCs w:val="20"/>
        </w:rPr>
      </w:pPr>
      <w:r w:rsidRPr="00047E6A">
        <w:rPr>
          <w:rFonts w:ascii="Times New Roman" w:eastAsia="Times New Roman" w:hAnsi="Times New Roman"/>
          <w:b/>
          <w:color w:val="000000"/>
          <w:sz w:val="20"/>
          <w:szCs w:val="20"/>
        </w:rPr>
        <w:lastRenderedPageBreak/>
        <w:t>Country Classification of Research Authors</w:t>
      </w:r>
    </w:p>
    <w:p w14:paraId="26A67EB0" w14:textId="5DAEEC18"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Based on </w:t>
      </w:r>
      <w:r w:rsidR="005B2EA8" w:rsidRPr="00047E6A">
        <w:rPr>
          <w:rFonts w:ascii="Times New Roman" w:eastAsia="Times New Roman" w:hAnsi="Times New Roman"/>
          <w:color w:val="000000"/>
          <w:sz w:val="20"/>
          <w:szCs w:val="20"/>
        </w:rPr>
        <w:t xml:space="preserve">figure 3 </w:t>
      </w:r>
      <w:r w:rsidRPr="00047E6A">
        <w:rPr>
          <w:rFonts w:ascii="Times New Roman" w:eastAsia="Times New Roman" w:hAnsi="Times New Roman"/>
          <w:color w:val="000000"/>
          <w:sz w:val="20"/>
          <w:szCs w:val="20"/>
        </w:rPr>
        <w:t xml:space="preserve">the graph of the research author's country, Australia, Southeast Asia: This is the group with the largest contribution, with a percentage of 10%, which shows great interest in the application of supervised methods in this region.  China: With a sizable contribution from the three components, 10% and 5% respectively, (total 20%), China is the main player in this research.  India (including India from </w:t>
      </w:r>
      <w:proofErr w:type="spellStart"/>
      <w:r w:rsidRPr="00047E6A">
        <w:rPr>
          <w:rFonts w:ascii="Times New Roman" w:eastAsia="Times New Roman" w:hAnsi="Times New Roman"/>
          <w:color w:val="000000"/>
          <w:sz w:val="20"/>
          <w:szCs w:val="20"/>
        </w:rPr>
        <w:t>Stocktwits</w:t>
      </w:r>
      <w:proofErr w:type="spellEnd"/>
      <w:r w:rsidRPr="00047E6A">
        <w:rPr>
          <w:rFonts w:ascii="Times New Roman" w:eastAsia="Times New Roman" w:hAnsi="Times New Roman"/>
          <w:color w:val="000000"/>
          <w:sz w:val="20"/>
          <w:szCs w:val="20"/>
        </w:rPr>
        <w:t xml:space="preserve"> from January): Showed significant, albeit low, participation with a 5% contribution.</w:t>
      </w:r>
    </w:p>
    <w:p w14:paraId="5C56DAC3" w14:textId="77777777" w:rsidR="004473B6" w:rsidRPr="00047E6A" w:rsidRDefault="006A106A" w:rsidP="00153718">
      <w:pPr>
        <w:spacing w:before="120" w:after="120" w:line="240" w:lineRule="auto"/>
        <w:ind w:firstLine="720"/>
        <w:jc w:val="center"/>
        <w:rPr>
          <w:rFonts w:ascii="Times New Roman" w:eastAsia="Times New Roman" w:hAnsi="Times New Roman"/>
          <w:color w:val="000000"/>
          <w:sz w:val="20"/>
          <w:szCs w:val="20"/>
        </w:rPr>
      </w:pPr>
      <w:r w:rsidRPr="00047E6A">
        <w:rPr>
          <w:rFonts w:ascii="Times New Roman" w:eastAsia="Times New Roman" w:hAnsi="Times New Roman"/>
          <w:noProof/>
          <w:color w:val="000000"/>
          <w:sz w:val="20"/>
          <w:szCs w:val="20"/>
        </w:rPr>
        <w:drawing>
          <wp:inline distT="0" distB="0" distL="114300" distR="114300" wp14:anchorId="7F11C30F" wp14:editId="6775214A">
            <wp:extent cx="2802255" cy="1859915"/>
            <wp:effectExtent l="0" t="0" r="17145" b="6985"/>
            <wp:docPr id="4" name="Picture 4" descr="Screenshot 2025-07-22 1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025-07-22 112157"/>
                    <pic:cNvPicPr>
                      <a:picLocks noChangeAspect="1"/>
                    </pic:cNvPicPr>
                  </pic:nvPicPr>
                  <pic:blipFill>
                    <a:blip r:embed="rId13"/>
                    <a:stretch>
                      <a:fillRect/>
                    </a:stretch>
                  </pic:blipFill>
                  <pic:spPr>
                    <a:xfrm>
                      <a:off x="0" y="0"/>
                      <a:ext cx="2802255" cy="1859915"/>
                    </a:xfrm>
                    <a:prstGeom prst="rect">
                      <a:avLst/>
                    </a:prstGeom>
                  </pic:spPr>
                </pic:pic>
              </a:graphicData>
            </a:graphic>
          </wp:inline>
        </w:drawing>
      </w:r>
    </w:p>
    <w:p w14:paraId="0B1346DB" w14:textId="77777777" w:rsidR="004473B6" w:rsidRPr="00047E6A" w:rsidRDefault="006A106A" w:rsidP="00153718">
      <w:pPr>
        <w:spacing w:before="120" w:after="120" w:line="240" w:lineRule="auto"/>
        <w:ind w:firstLine="720"/>
        <w:jc w:val="center"/>
        <w:rPr>
          <w:rFonts w:ascii="Times New Roman" w:eastAsia="Times New Roman" w:hAnsi="Times New Roman"/>
          <w:color w:val="000000"/>
          <w:sz w:val="20"/>
          <w:szCs w:val="20"/>
        </w:rPr>
      </w:pPr>
      <w:r w:rsidRPr="00047E6A">
        <w:rPr>
          <w:rFonts w:ascii="Times New Roman" w:eastAsia="Times New Roman" w:hAnsi="Times New Roman"/>
          <w:b/>
          <w:bCs/>
          <w:color w:val="000000"/>
          <w:sz w:val="20"/>
          <w:szCs w:val="20"/>
        </w:rPr>
        <w:t>Figure</w:t>
      </w:r>
      <w:r w:rsidR="00153718" w:rsidRPr="00047E6A">
        <w:rPr>
          <w:rFonts w:ascii="Times New Roman" w:eastAsia="Times New Roman" w:hAnsi="Times New Roman"/>
          <w:b/>
          <w:bCs/>
          <w:color w:val="000000"/>
          <w:sz w:val="20"/>
          <w:szCs w:val="20"/>
        </w:rPr>
        <w:t xml:space="preserve"> </w:t>
      </w:r>
      <w:r w:rsidRPr="00047E6A">
        <w:rPr>
          <w:rFonts w:ascii="Times New Roman" w:eastAsia="Times New Roman" w:hAnsi="Times New Roman"/>
          <w:b/>
          <w:bCs/>
          <w:color w:val="000000"/>
          <w:sz w:val="20"/>
          <w:szCs w:val="20"/>
        </w:rPr>
        <w:t>3</w:t>
      </w:r>
      <w:r w:rsidR="00153718" w:rsidRPr="00047E6A">
        <w:rPr>
          <w:rFonts w:ascii="Times New Roman" w:eastAsia="Times New Roman" w:hAnsi="Times New Roman"/>
          <w:b/>
          <w:bCs/>
          <w:color w:val="000000"/>
          <w:sz w:val="20"/>
          <w:szCs w:val="20"/>
        </w:rPr>
        <w:t>.</w:t>
      </w:r>
      <w:r w:rsidRPr="00047E6A">
        <w:rPr>
          <w:rFonts w:ascii="Times New Roman" w:eastAsia="Times New Roman" w:hAnsi="Times New Roman"/>
          <w:color w:val="000000"/>
          <w:sz w:val="20"/>
          <w:szCs w:val="20"/>
        </w:rPr>
        <w:t xml:space="preserve"> Country Classification of Research Authors Graphic</w:t>
      </w:r>
    </w:p>
    <w:p w14:paraId="7D91F521"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European countries, Greece and Hungary: each accounted for 5%, showing interest. Indonesia and Malaysia: Shows 5% contribution. This shows that Southeast Asia is involved in research on this topic.  This graph shows that China and Australia, along with Southeast Asia, play a dominant role in publishing research related to machine teaching supervision methods. China dominates much of the chart.  Malaysia, European countries and Indonesia also contributed, although in smaller amounts.</w:t>
      </w:r>
    </w:p>
    <w:p w14:paraId="6375EE52" w14:textId="77777777" w:rsidR="004473B6" w:rsidRPr="00047E6A" w:rsidRDefault="006A106A" w:rsidP="00153718">
      <w:pPr>
        <w:pStyle w:val="ListParagraph"/>
        <w:numPr>
          <w:ilvl w:val="1"/>
          <w:numId w:val="7"/>
        </w:numPr>
        <w:spacing w:after="0" w:line="240" w:lineRule="auto"/>
        <w:ind w:left="426" w:hanging="426"/>
        <w:jc w:val="both"/>
        <w:rPr>
          <w:rFonts w:ascii="Times New Roman" w:eastAsia="Times New Roman" w:hAnsi="Times New Roman" w:cs="Times New Roman"/>
          <w:b/>
          <w:color w:val="000000"/>
          <w:sz w:val="20"/>
          <w:szCs w:val="20"/>
        </w:rPr>
      </w:pPr>
      <w:r w:rsidRPr="00047E6A">
        <w:rPr>
          <w:rFonts w:ascii="Times New Roman" w:eastAsia="Times New Roman" w:hAnsi="Times New Roman"/>
          <w:b/>
          <w:color w:val="000000"/>
          <w:sz w:val="20"/>
          <w:szCs w:val="20"/>
        </w:rPr>
        <w:t>Classification Based on research methods</w:t>
      </w:r>
    </w:p>
    <w:p w14:paraId="3E449907" w14:textId="715479F4"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Based on</w:t>
      </w:r>
      <w:r w:rsidR="005B2EA8" w:rsidRPr="00047E6A">
        <w:rPr>
          <w:rFonts w:ascii="Times New Roman" w:eastAsia="Times New Roman" w:hAnsi="Times New Roman"/>
          <w:color w:val="000000"/>
          <w:sz w:val="20"/>
          <w:szCs w:val="20"/>
        </w:rPr>
        <w:t xml:space="preserve"> figure 4</w:t>
      </w:r>
      <w:r w:rsidRPr="00047E6A">
        <w:rPr>
          <w:rFonts w:ascii="Times New Roman" w:eastAsia="Times New Roman" w:hAnsi="Times New Roman"/>
          <w:color w:val="000000"/>
          <w:sz w:val="20"/>
          <w:szCs w:val="20"/>
        </w:rPr>
        <w:t>, which depicts the distribution of research methods, many approaches used for machine learning can be seen. There are several important points that can be concluded about the application of supervised learning methods to various algorithms. AI/ML Model Development (Blue): This graph shows that most research focuses on developing models based on artificial intelligence and machine learning.  This may include supervised learning algorithms such as Support Vector Machines (SVM), Decision Trees, and others commonly used in regression or classification problems</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{"citationItems":[{"id":"ITEM-1","itemData":{"DOI":"10.1109/ACCESS.2019.2924587","ISSN":"21693536","abstract":"Delay tolerant networks (DTNs) are a special type of intermittently connected networks (ICN) featured by variable delay, frequent disruption, asymmetric data rates, and high-error rates. The DTNs have been primarily developed for interplanetary networks (IPNs), however, it shows applicability to challenged networks. Thus, solutions devised for security and routing for traditional networks do not apply to DTNs due to its unique nature. Moreover, this paper shows less attention particularly in security and its related strings. In DTNs, malicious nodes launch various attacks that include packet drop, a fake packet, and flood attack. These attacks inevitably overuse scarce resources (bandwidth, buffer, and energy) in DTNs, which leads to low packet delivery ratio and high packet loss ratio. Flood attack is listed in top among the challenging attacks in DTNs. The existing techniques to confront flood attack suffered from high-detection time and low-detection accuracy. This paper proposed novel resources efficient (distributed and intrusion detection system-based) algorithms to mitigate flood attack. The simulation results show considerable improvement in detection time, detection accuracy, and resource consumption, and also show enhanced packet delivery ratio and reduced packet loss ratio.","author":[{"dropping-particle":"","family":"Khalid","given":"Waqar","non-dropping-particle":"","parse-names":false,"suffix":""},{"dropping-particle":"","family":"Ahmed","given":"Naveed","non-dropping-particle":"","parse-names":false,"suffix":""},{"dropping-particle":"","family":"Khalid","given":"Muhammad","non-dropping-particle":"","parse-names":false,"suffix":""},{"dropping-particle":"","family":"Ud Din","given":"Aziz","non-dropping-particle":"","parse-names":false,"suffix":""},{"dropping-particle":"","family":"Khan","given":"Aurangzeb","non-dropping-particle":"","parse-names":false,"suffix":""},{"dropping-particle":"","family":"Arshad","given":"Muhammad","non-dropping-particle":"","parse-names":false,"suffix":""}],"container-title":"IEEE Access","id":"ITEM-1","issued":{"date-parts":[["2019"]]},"page":"83740-83760","publisher":"IEEE","title":"FRID: Flood attack mitigation using resources efficient intrusion detection techniques in delay tolerant networks","type":"article-journal","volume":"7"},"uris":["http://www.mendeley.com/documents/?uuid=64164476-5003-45e9-96e6-9b2a26ed0ac8"]}],"mendeley":{"formattedCitation":"(Khalid et al. 2019)","plainTextFormattedCitation":"(Khalid et al. 2019)","previouslyFormattedCitation":"(Khalid et al. 2019)"},"properties":{"noteIndex":0},"schema":"https://github.com/citation-style-language/schema/raw/master/csl-citation.json"}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(Khalid et al. 2019)</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Logistic Regression (dark green): This graph shows a logistic regressive model for a binary classification problem.  This is a conventional method for supervised learning that is often used for predictive analysis.  Hybrid Models (orange and purple): Many studies use hybrid models for supervised and unsupervised learning</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{"citationItems":[{"id":"ITEM-1","itemData":{"DOI":"10.3390/s20143934","ISSN":"14248220","PMID":"32679715","abstract":"The communication and connectivity functions of vehicles increase their vulnerability to hackers. The unintended failure and malfunction of in-vehicle systems caused by external factors threaten the security and safety of passengers. As the controller area network alone cannot protect vehicles from external attacks, techniques to analyze and detect external attacks are required. Therefore, we propose a multi-labeled hierarchical classification (MLHC) intrusion detection model that analyzes and detects external attacks caused by message injection. This model quickly determines the occurrence of attacks and classifies the attack using only existing classified attack data. We evaluated the performance of the model by analyzing its learning space. We further verified the model by comparing its accuracy, F1 score and data learning and evaluation times with the two layers multi-class detection (TLMD) and single-layer multi-class classification (SLMC) models. The simulation results show that the MLHC model has the highest F1 score of 0.9995 and is 87.30% and 99.92% faster than the SLMC and TLMD models in terms of detection time, respectively. Consequently, the proposed model can classify both the type and existence or absence of attacks with high accuracy and can be used in interior communication environments of high-speed vehicles with a high throughput.","author":[{"dropping-particle":"","family":"Park","given":"Seunghyun","non-dropping-particle":"","parse-names":false,"suffix":""},{"dropping-particle":"","family":"Choi","given":"Jin Young","non-dropping-particle":"","parse-names":false,"suffix":""}],"container-title":"Sensors (Switzerland)","id":"ITEM-1","issue":"14","issued":{"date-parts":[["2020"]]},"page":"1-21","title":"Hierarchical anomaly detection model for in-vehicle networks using machine learning algorithms","type":"article-journal","volume":"20"},"uris":["http://www.mendeley.com/documents/?uuid=64cb7919-f006-4c5a-a1eb-bb62be9cea67"]}],"mendeley":{"formattedCitation":"(Park and Choi 2020)","plainTextFormattedCitation":"(Park and Choi 2020)","previouslyFormattedCitation":"(Park and Choi 2020)"},"properties":{"noteIndex":0},"schema":"https://github.com/citation-style-language/schema/raw/master/csl-citation.json"}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(Park and Choi 2020)</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p>
    <w:p w14:paraId="68AF8831" w14:textId="77777777" w:rsidR="004473B6" w:rsidRPr="00047E6A" w:rsidRDefault="004473B6" w:rsidP="00153718">
      <w:pPr>
        <w:spacing w:after="0" w:line="240" w:lineRule="auto"/>
        <w:ind w:left="426" w:firstLine="424"/>
        <w:jc w:val="both"/>
        <w:rPr>
          <w:rFonts w:ascii="Times New Roman" w:eastAsia="Times New Roman" w:hAnsi="Times New Roman"/>
          <w:color w:val="000000"/>
          <w:sz w:val="20"/>
          <w:szCs w:val="20"/>
        </w:rPr>
      </w:pPr>
    </w:p>
    <w:p w14:paraId="3108BA29" w14:textId="77777777" w:rsidR="004473B6" w:rsidRPr="00047E6A" w:rsidRDefault="006A106A" w:rsidP="00153718">
      <w:pPr>
        <w:spacing w:before="120" w:after="120" w:line="240" w:lineRule="auto"/>
        <w:jc w:val="center"/>
      </w:pPr>
      <w:r w:rsidRPr="00047E6A">
        <w:rPr>
          <w:noProof/>
          <w:lang w:eastAsia="en-US"/>
        </w:rPr>
        <w:drawing>
          <wp:inline distT="0" distB="0" distL="114300" distR="114300" wp14:anchorId="138B040E" wp14:editId="57273D57">
            <wp:extent cx="2803525" cy="1781175"/>
            <wp:effectExtent l="0" t="0" r="15875" b="9525"/>
            <wp:docPr id="9" name="Picture 9" descr="Screenshot 2025-07-22 11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2025-07-22 115147"/>
                    <pic:cNvPicPr>
                      <a:picLocks noChangeAspect="1"/>
                    </pic:cNvPicPr>
                  </pic:nvPicPr>
                  <pic:blipFill>
                    <a:blip r:embed="rId14"/>
                    <a:stretch>
                      <a:fillRect/>
                    </a:stretch>
                  </pic:blipFill>
                  <pic:spPr>
                    <a:xfrm>
                      <a:off x="0" y="0"/>
                      <a:ext cx="2803525" cy="1781175"/>
                    </a:xfrm>
                    <a:prstGeom prst="rect">
                      <a:avLst/>
                    </a:prstGeom>
                  </pic:spPr>
                </pic:pic>
              </a:graphicData>
            </a:graphic>
          </wp:inline>
        </w:drawing>
      </w:r>
    </w:p>
    <w:p w14:paraId="36DA8220" w14:textId="77777777" w:rsidR="004473B6" w:rsidRPr="00047E6A" w:rsidRDefault="006A106A" w:rsidP="00153718">
      <w:pPr>
        <w:spacing w:before="120" w:after="120" w:line="240" w:lineRule="auto"/>
        <w:jc w:val="center"/>
        <w:rPr>
          <w:rFonts w:ascii="Times New Roman" w:eastAsia="Times New Roman" w:hAnsi="Times New Roman"/>
          <w:bCs/>
          <w:color w:val="000000"/>
          <w:sz w:val="20"/>
          <w:szCs w:val="20"/>
        </w:rPr>
      </w:pPr>
      <w:r w:rsidRPr="00047E6A">
        <w:rPr>
          <w:rFonts w:ascii="Times New Roman" w:hAnsi="Times New Roman" w:cs="Times New Roman"/>
          <w:b/>
          <w:bCs/>
          <w:sz w:val="20"/>
          <w:szCs w:val="20"/>
        </w:rPr>
        <w:t>Figur</w:t>
      </w:r>
      <w:r w:rsidR="00153718" w:rsidRPr="00047E6A">
        <w:rPr>
          <w:rFonts w:ascii="Times New Roman" w:hAnsi="Times New Roman" w:cs="Times New Roman"/>
          <w:b/>
          <w:bCs/>
          <w:sz w:val="20"/>
          <w:szCs w:val="20"/>
        </w:rPr>
        <w:t xml:space="preserve">e </w:t>
      </w:r>
      <w:r w:rsidRPr="00047E6A">
        <w:rPr>
          <w:rFonts w:ascii="Times New Roman" w:hAnsi="Times New Roman" w:cs="Times New Roman"/>
          <w:b/>
          <w:bCs/>
          <w:sz w:val="20"/>
          <w:szCs w:val="20"/>
        </w:rPr>
        <w:t>4</w:t>
      </w:r>
      <w:r w:rsidR="00153718" w:rsidRPr="00047E6A">
        <w:rPr>
          <w:rFonts w:ascii="Times New Roman" w:hAnsi="Times New Roman" w:cs="Times New Roman"/>
          <w:b/>
          <w:bCs/>
          <w:sz w:val="20"/>
          <w:szCs w:val="20"/>
        </w:rPr>
        <w:t>.</w:t>
      </w:r>
      <w:r w:rsidRPr="00047E6A">
        <w:rPr>
          <w:rFonts w:ascii="Times New Roman" w:hAnsi="Times New Roman" w:cs="Times New Roman"/>
          <w:sz w:val="20"/>
          <w:szCs w:val="20"/>
        </w:rPr>
        <w:t xml:space="preserve"> </w:t>
      </w:r>
      <w:r w:rsidRPr="00047E6A">
        <w:rPr>
          <w:rFonts w:ascii="Times New Roman" w:eastAsia="Times New Roman" w:hAnsi="Times New Roman"/>
          <w:bCs/>
          <w:color w:val="000000"/>
          <w:sz w:val="20"/>
          <w:szCs w:val="20"/>
        </w:rPr>
        <w:t>Classification Based on research methods Graphic</w:t>
      </w:r>
    </w:p>
    <w:p w14:paraId="77BEC72F"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This suggests that improving model performance for certain tasks, such as supervised teaching, may become more general by combining multiple models or algorithms. Deep Learning (Red and light blue): This graph shows the use of deep learning, which is often associated with supervised learning.  Deep teaching algorithms such as Convolutional Neural Networks (CNN) and Recurrent Neural Networks (RNN) are often used in supervised teaching, especially for pattern recognition and sequential data analysis problems</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{"citationItems":[{"id":"ITEM-1","itemData":{"DOI":"10.1109/TVT.2020.2995160","ISBN":"1219012920","ISSN":"19399359","abstract":"The ever-increasing amount of data in cellular networks poses challenges for network operators to monitor the quality of experience (QoE). Traditional key quality indicators (KQIs)-based hard decision methods are difficult to undertake the task of QoE anomaly detection in the case of big data. To solve this problem, in this paper, we propose a KQIs-based QoE anomaly detection framework using semi-supervised machine learning algorithm, i.e., iterative positive sample aided one-class support vector machine (IPS-OCSVM). There are four steps for realizing the proposed method while the key step is combining machine learning with the network operator's expert knowledge using OCSVM. Our proposed IPS-OCSVM framework realizes QoE anomaly detection through soft decision and can easily fine-Tune the anomaly detection ability on demand. Moreover, we prove that the fluctuation of KQIs thresholds based on expert knowledge has a limited impact on the result of anomaly detection. Finally, experiment results are given to confirm the proposed IPS-OCSVM framework for QoE anomaly detection in cellular networks.","author":[{"dropping-particle":"","family":"Lu","given":"Yutao","non-dropping-particle":"","parse-names":false,"suffix":""},{"dropping-particle":"","family":"Wang","given":"Juan","non-dropping-particle":"","parse-names":false,"suffix":""},{"dropping-particle":"","family":"Liu","given":"Miao","non-dropping-particle":"","parse-names":false,"suffix":""},{"dropping-particle":"","family":"Zhang","given":"Kaixuan","non-dropping-particle":"","parse-names":false,"suffix":""},{"dropping-particle":"","family":"Gui","given":"Guan","non-dropping-particle":"","parse-names":false,"suffix":""},{"dropping-particle":"","family":"Ohtsuki","given":"Tomoaki","non-dropping-particle":"","parse-names":false,"suffix":""},{"dropping-particle":"","family":"Adachi","given":"Fumiyuki","non-dropping-particle":"","parse-names":false,"suffix":""}],"container-title":"IEEE Transactions on Vehicular Technology","id":"ITEM-1","issue":"8","issued":{"date-parts":[["2020"]]},"page":"8459-8467","title":"Semi-Supervised Machine Learning Aided Anomaly Detection Method in Cellular Networks","type":"article-journal","volume":"69"},"uris":["http://www.mendeley.com/documents/?uuid=106015b0-0678-4f67-9871-3b31e0db886d"]}],"mendeley":{"formattedCitation":"(Lu et al. 2020)","plainTextFormattedCitation":"(Lu et al. 2020)","previouslyFormattedCitation":"(Lu et al. 2020)"},"properties":{"noteIndex":0},"schema":"https://github.com/citation-style-language/schema/raw/master/csl-citation.json"}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(Lu et al. 2020)</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Fuzzy-based Clustering (Greenish): Some studies may use fuzzy approaches to </w:t>
      </w:r>
      <w:r w:rsidRPr="00047E6A">
        <w:rPr>
          <w:rFonts w:ascii="Times New Roman" w:eastAsia="Times New Roman" w:hAnsi="Times New Roman"/>
          <w:color w:val="000000"/>
          <w:sz w:val="20"/>
          <w:szCs w:val="20"/>
        </w:rPr>
        <w:lastRenderedPageBreak/>
        <w:t>model data in the context of supervised learning, especially in classification. This is because clustering is more often associated with unsupervised learning.  Experiments and Experimental Design (Yellow and blue): This shows that many studies use controlled experiments to test how effective various algorithms, including supervised learning, are in real applications</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{"citationItems":[{"id":"ITEM-1","itemData":{"DOI":"10.3390/e25010149","ISSN":"10994300","abstract":"As one of the entropy-based methods, the k-Star algorithm benefits from information theory in computing the distances between data instances during the classification task. k-Star is a machine learning method with a high classification performance and strong generalization ability. Nevertheless, as a standard supervised learning method, it performs learning only from labeled data. This paper proposes an improved method, called Semi-Supervised k-Star (SSS), which makes efficient predictions by considering unlabeled data in addition to labeled data. Moreover, it introduces a novel semi-supervised learning approach, called holo-training, against self-training. It has the advantage of enabling a powerful and robust model of data by combining multiple classifiers and using an entropy measure. The results of extensive experimental studies showed that the proposed holo-training approach outperformed the self-training approach on 13 out of the 18 datasets. Furthermore, the proposed SSS method achieved higher accuracy (95.25%) than the state-of-the-art semi-supervised methods (90.01%) on average. The significance of the experimental results was validated by using both the Binomial Sign test and the Friedman test.","author":[{"dropping-particle":"","family":"Birant","given":"Kokten Ulas","non-dropping-particle":"","parse-names":false,"suffix":""}],"container-title":"Entropy","id":"ITEM-1","issue":"1","issued":{"date-parts":[["2023"]]},"title":"Semi-Supervised k-Star (SSS): A Machine Learning Method with a Novel Holo-Training Approach","type":"article-journal","volume":"25"},"uris":["http://www.mendeley.com/documents/?uuid=b9482b7b-9763-4926-8719-8adcdf2f77f3"]}],"mendeley":{"formattedCitation":"(Birant 2023)","plainTextFormattedCitation":"(Birant 2023)","previouslyFormattedCitation":"(Birant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(Birant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p>
    <w:p w14:paraId="6CEC53CD" w14:textId="77777777" w:rsidR="004473B6" w:rsidRPr="00047E6A" w:rsidRDefault="006A106A" w:rsidP="0017598B">
      <w:pPr>
        <w:pStyle w:val="Heading1"/>
        <w:numPr>
          <w:ilvl w:val="0"/>
          <w:numId w:val="7"/>
        </w:numPr>
        <w:tabs>
          <w:tab w:val="left" w:pos="-3179"/>
        </w:tabs>
        <w:spacing w:before="200" w:after="220"/>
        <w:ind w:left="426" w:hanging="426"/>
        <w:jc w:val="both"/>
      </w:pPr>
      <w:r w:rsidRPr="00047E6A">
        <w:t>Wordcloud Metadata Keywords and Research Variables</w:t>
      </w:r>
    </w:p>
    <w:p w14:paraId="4157D7E2" w14:textId="6387B586" w:rsidR="004473B6" w:rsidRPr="00047E6A" w:rsidRDefault="005B2EA8" w:rsidP="0017598B">
      <w:pPr>
        <w:pStyle w:val="ListParagraph"/>
        <w:numPr>
          <w:ilvl w:val="1"/>
          <w:numId w:val="7"/>
        </w:numPr>
        <w:spacing w:before="120" w:after="60" w:line="240" w:lineRule="auto"/>
        <w:ind w:left="426" w:hanging="426"/>
        <w:jc w:val="both"/>
        <w:rPr>
          <w:rFonts w:ascii="Times New Roman" w:hAnsi="Times New Roman"/>
          <w:b/>
          <w:bCs/>
          <w:sz w:val="20"/>
          <w:szCs w:val="20"/>
        </w:rPr>
      </w:pPr>
      <w:r w:rsidRPr="00047E6A">
        <w:rPr>
          <w:rFonts w:ascii="Times New Roman" w:hAnsi="Times New Roman"/>
          <w:b/>
          <w:bCs/>
          <w:sz w:val="20"/>
          <w:szCs w:val="20"/>
        </w:rPr>
        <w:t>Word cloud</w:t>
      </w:r>
      <w:r w:rsidR="006A106A" w:rsidRPr="00047E6A">
        <w:rPr>
          <w:rFonts w:ascii="Times New Roman" w:hAnsi="Times New Roman"/>
          <w:b/>
          <w:bCs/>
          <w:sz w:val="20"/>
          <w:szCs w:val="20"/>
        </w:rPr>
        <w:t xml:space="preserve"> Metadata Keyword</w:t>
      </w:r>
    </w:p>
    <w:p w14:paraId="6201CF0B" w14:textId="38CAB04F"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The phrase "machine learning" appears most frequently and dominates the word cloud</w:t>
      </w:r>
      <w:r w:rsidR="005B2EA8" w:rsidRPr="00047E6A">
        <w:rPr>
          <w:rFonts w:ascii="Times New Roman" w:eastAsia="Times New Roman" w:hAnsi="Times New Roman"/>
          <w:color w:val="000000"/>
          <w:sz w:val="20"/>
          <w:szCs w:val="20"/>
        </w:rPr>
        <w:t xml:space="preserve"> (figure 6)</w:t>
      </w:r>
      <w:r w:rsidRPr="00047E6A">
        <w:rPr>
          <w:rFonts w:ascii="Times New Roman" w:eastAsia="Times New Roman" w:hAnsi="Times New Roman"/>
          <w:color w:val="000000"/>
          <w:sz w:val="20"/>
          <w:szCs w:val="20"/>
        </w:rPr>
        <w:t xml:space="preserve"> in the metadata produced by keyword analysis in Scopus, demonstrating its significant relevance and wide applicability across numerous academic disciplines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{"citationItems":[{"id":"ITEM-1","itemData":{"DOI":"10.1109/ACCESS.2023.3327061","ISSN":"21693536","abstract":"Internet of things (IoT) devices are gaining traction around the globe. These devices are sometimes hijacked and turned into zombies or botnets. One risk posed by hijacked devices is a ping flood attack, also known as an internet control message protocol echo request flood. Current literature lacks a ping flood attack dataset generated from an IoT device. This paper contributes by developing an IoT network intrusion detection framework for ping flood attacks. This framework deploys an IoT testbed using embedded devices to emulate two datasets, normal ping traffic and malicious ping flood attack traffic. Features are extracted from the captured traffic using the Zeek tool. Attacks are detected using three machine learning algorithms: logistic regression, K-nearest neighbor, and support vector machine. These models are compared using evaluations such as the confusion matrix, accuracy, precision, recall, F1-score, and misclassification (error rate). The models are validated using split validation and cross-fold validation. The time consumed in training and testing the models across various data levels is also analyzed, along with the time required for feature extraction. The discrepancies between capturing tools are discussed. The use of criteria based on the time difference between requests to detect malicious traffic is considered, as is the impact of machine learning models on memory usage. Our work is compared with similar research. The testbed concluded that the K-nearest neighbor algorithm achieved 99.67% detection accuracy, with an error rate of 0.33% and an F1-score of 99.67%, which is the best amongst the three algorithms.","author":[{"dropping-particle":"","family":"Almorabea","given":"Omar Mohammed","non-dropping-particle":"","parse-names":false,"suffix":""},{"dropping-particle":"","family":"Khanzada","given":"Tariq Jamil Saifullah","non-dropping-particle":"","parse-names":false,"suffix":""},{"dropping-particle":"","family":"Aslam","given":"Muhammad Ahtisham","non-dropping-particle":"","parse-names":false,"suffix":""},{"dropping-particle":"","family":"Hendi","given":"Fatheah Ahmad","non-dropping-particle":"","parse-names":false,"suffix":""},{"dropping-particle":"","family":"Almorabea","given":"Ahmad Mohammed","non-dropping-particle":"","parse-names":false,"suffix":""}],"container-title":"IEEE Access","id":"ITEM-1","issue":"October","issued":{"date-parts":[["2023"]]},"page":"119118-119145","publisher":"IEEE","title":"IoT Network-Based Intrusion Detection Framework: A Solution to Process Ping Floods Originating from Embedded Devices","type":"article-journal","volume":"11"},"uris":["http://www.mendeley.com/documents/?uuid=a5f7462e-972d-439d-9b49-aa2c1dca7561"]}],"mendeley":{"formattedCitation":"(Almorabea et al. 2023)","plainTextFormattedCitation":"(Almorabea et al. 2023)","previouslyFormattedCitation":"(Almorabea et al.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(Almorabea et al.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The widespread use of machine learning in domains like artificial intelligence, cybersecurity, anomaly detection, decision systems, and data-driven predictive modeling is reflected in this keyword's prominence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{"citationItems":[{"id":"ITEM-1","itemData":{"author":[{"dropping-particle":"","family":"Micro-grid","given":"Smart","non-dropping-particle":"","parse-names":false,"suffix":""}],"id":"ITEM-1","issued":{"date-parts":[["2023"]]},"title":"Quantum Computing and Machine Learning for Cybersecurity : Distributed Denial of Service ( DDoS ) Attack Detection on","type":"article-journal"},"uris":["http://www.mendeley.com/documents/?uuid=752ca862-07a0-4695-9634-09093901a6f8"]}],"mendeley":{"formattedCitation":"(Micro-grid 2023)","plainTextFormattedCitation":"(Micro-grid 2023)","previouslyFormattedCitation":"(Micro-grid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(Micro-grid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The steady growth of machine learning-based research is also influenced by the expanding availability of large-scale datasets, improvements in computing power, and integration with cutting-edge technologies like cloud computing and big data analytics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10.4018/IJSWIS.327280","author":[{"dropping-particle":"","family":"Alhalabi","given":"Wadee","non-dropping-particle":"","parse-names":false,"suffix":""},{"dropping-particle":"","family":"Virtual","given":"Immersive","non-dropping-particle":"","parse-names":false,"suffix":""},{"dropping-particle":"","family":"Arabia","given":"Saudi","non-dropping-particle":"","parse-names":false,"suffix":""},{"dropping-particle":"","family":"Gaurav","given":"Akshat","non-dropping-particle":"","parse-names":false,"suffix":""},{"dropping-particle":"","family":"Arya","given":"Varsha","non-dropping-particle":"","parse-names":false,"suffix":""},{"dropping-particle":"","family":"Virtual","given":"Immersive","non-dropping-particle":"","parse-names":false,"suffix":""},{"dropping-particle":"","family":"Arabia","given":"Saudi","non-dropping-particle":"","parse-names":false,"suffix":""},{"dropping-particle":"","family":"Zamzami","given":"Ikhlas Fuad","non-dropping-particle":"","parse-names":false,"suffix":""},{"dropping-particle":"","family":"Arabia","given":"Saudi","non-dropping-particle":"","parse-names":false,"suffix":""},{"dropping-particle":"","family":"Aboalela","given":"Rania Anwar","non-dropping-particle":"","parse-names":false,"suffix":""},{"dropping-particle":"","family":"Arabia","given":"Saudi","non-dropping-particle":"","parse-names":false,"suffix":""}],"id":"ITEM-1","issue":"1","issued":{"date-parts":[["0"]]},"page":"1-17","title":"Machine Learning-Based Distributed Denial of Services ( DDoS ) Attack Detection in Intelligent Information Systems","type":"article-journal","volume":"19"},"uris":["http://www.mendeley.com/documents/?uuid=073593ae-94fb-486b-8958-e811baf511fb"]}],"mendeley":{"formattedCitation":"(Alhalabi et al., n.d.)","plainTextFormattedCitation":"(Alhalabi et al., n.d.)","previouslyFormattedCitation":"(Alhalabi et al., n.d.)"},"properties":{"noteIndex":0},"schema":"https://github.com/citation-style-language/schema/raw/master/csl-citation.json"}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(Alhalabi et al., n.d.)</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p>
    <w:p w14:paraId="7A70BFF2" w14:textId="77777777" w:rsidR="004473B6" w:rsidRPr="00047E6A" w:rsidRDefault="006A106A" w:rsidP="00153718">
      <w:pPr>
        <w:spacing w:before="120" w:after="120" w:line="240" w:lineRule="auto"/>
        <w:ind w:leftChars="400" w:left="880"/>
        <w:jc w:val="center"/>
      </w:pPr>
      <w:r w:rsidRPr="00047E6A">
        <w:rPr>
          <w:noProof/>
          <w:lang w:eastAsia="en-US"/>
        </w:rPr>
        <w:drawing>
          <wp:inline distT="0" distB="0" distL="114300" distR="114300" wp14:anchorId="17690B8C" wp14:editId="33ECC4A4">
            <wp:extent cx="3025140" cy="2096135"/>
            <wp:effectExtent l="0" t="0" r="3810" b="18415"/>
            <wp:docPr id="10" name="Picture 10" descr="Screenshot 2025-07-22 12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2025-07-22 124935"/>
                    <pic:cNvPicPr>
                      <a:picLocks noChangeAspect="1"/>
                    </pic:cNvPicPr>
                  </pic:nvPicPr>
                  <pic:blipFill>
                    <a:blip r:embed="rId15"/>
                    <a:stretch>
                      <a:fillRect/>
                    </a:stretch>
                  </pic:blipFill>
                  <pic:spPr>
                    <a:xfrm>
                      <a:off x="0" y="0"/>
                      <a:ext cx="3025140" cy="2096135"/>
                    </a:xfrm>
                    <a:prstGeom prst="rect">
                      <a:avLst/>
                    </a:prstGeom>
                  </pic:spPr>
                </pic:pic>
              </a:graphicData>
            </a:graphic>
          </wp:inline>
        </w:drawing>
      </w:r>
    </w:p>
    <w:p w14:paraId="528096C8" w14:textId="072DEF00" w:rsidR="004473B6" w:rsidRPr="00047E6A" w:rsidRDefault="006A106A" w:rsidP="00153718">
      <w:pPr>
        <w:spacing w:before="120" w:after="120" w:line="240" w:lineRule="auto"/>
        <w:ind w:leftChars="400" w:left="880"/>
        <w:jc w:val="center"/>
        <w:rPr>
          <w:rFonts w:ascii="Times New Roman" w:hAnsi="Times New Roman" w:cs="Times New Roman"/>
          <w:sz w:val="20"/>
          <w:szCs w:val="20"/>
        </w:rPr>
      </w:pPr>
      <w:r w:rsidRPr="00047E6A">
        <w:rPr>
          <w:rFonts w:ascii="Times New Roman" w:hAnsi="Times New Roman" w:cs="Times New Roman"/>
          <w:b/>
          <w:bCs/>
          <w:sz w:val="20"/>
          <w:szCs w:val="20"/>
        </w:rPr>
        <w:t>Figure</w:t>
      </w:r>
      <w:r w:rsidR="00153718" w:rsidRPr="00047E6A">
        <w:rPr>
          <w:rFonts w:ascii="Times New Roman" w:hAnsi="Times New Roman" w:cs="Times New Roman"/>
          <w:b/>
          <w:bCs/>
          <w:sz w:val="20"/>
          <w:szCs w:val="20"/>
        </w:rPr>
        <w:t xml:space="preserve"> </w:t>
      </w:r>
      <w:r w:rsidRPr="00047E6A">
        <w:rPr>
          <w:rFonts w:ascii="Times New Roman" w:hAnsi="Times New Roman" w:cs="Times New Roman"/>
          <w:b/>
          <w:bCs/>
          <w:sz w:val="20"/>
          <w:szCs w:val="20"/>
        </w:rPr>
        <w:t>6</w:t>
      </w:r>
      <w:r w:rsidR="00153718" w:rsidRPr="00047E6A">
        <w:rPr>
          <w:rFonts w:ascii="Times New Roman" w:hAnsi="Times New Roman" w:cs="Times New Roman"/>
          <w:b/>
          <w:bCs/>
          <w:sz w:val="20"/>
          <w:szCs w:val="20"/>
        </w:rPr>
        <w:t>.</w:t>
      </w:r>
      <w:r w:rsidRPr="00047E6A">
        <w:rPr>
          <w:rFonts w:ascii="Times New Roman" w:hAnsi="Times New Roman" w:cs="Times New Roman"/>
          <w:sz w:val="20"/>
          <w:szCs w:val="20"/>
        </w:rPr>
        <w:t xml:space="preserve"> </w:t>
      </w:r>
      <w:r w:rsidR="005B2EA8" w:rsidRPr="00047E6A">
        <w:rPr>
          <w:rFonts w:ascii="Times New Roman" w:hAnsi="Times New Roman" w:cs="Times New Roman"/>
          <w:sz w:val="20"/>
          <w:szCs w:val="20"/>
        </w:rPr>
        <w:t>Word cloud</w:t>
      </w:r>
      <w:r w:rsidRPr="00047E6A">
        <w:rPr>
          <w:rFonts w:ascii="Times New Roman" w:hAnsi="Times New Roman" w:cs="Times New Roman"/>
          <w:sz w:val="20"/>
          <w:szCs w:val="20"/>
        </w:rPr>
        <w:t xml:space="preserve"> Metadata</w:t>
      </w:r>
    </w:p>
    <w:p w14:paraId="2A2557D7"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A number of algorithm-related phrases are frequently found in the extracted keyword structure, indicating that current research focuses on both the notion of machine learning and its model-level implementation</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{"citationItems":[{"id":"ITEM-1","itemData":{"author":[{"dropping-particle":"","family":"Rafique","given":"Saida Hafsa","non-dropping-particle":"","parse-names":false,"suffix":""},{"dropping-particle":"","family":"Abdallah","given":"Amira","non-dropping-particle":"","parse-names":false,"suffix":""},{"dropping-particle":"","family":"Musa","given":"Nura Shifa","non-dropping-particle":"","parse-names":false,"suffix":""},{"dropping-particle":"","family":"Murugan","given":"Thangavel","non-dropping-particle":"","parse-names":false,"suffix":""}],"id":"ITEM-1","issued":{"date-parts":[["2024"]]},"title":"Things Network Anomaly Detection — Current Research Trends","type":"article-journal"},"uris":["http://www.mendeley.com/documents/?uuid=3f189658-5701-46b7-9e02-dc94cadca966"]}],"mendeley":{"formattedCitation":"(Rafique et al. 2024)","plainTextFormattedCitation":"(Rafique et al. 2024)","previouslyFormattedCitation":"(Rafique et al.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(Rafique et al.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Six supervised learning techniques were found to be the most pertinent for Network Flood Detection (NFD) based on the metadata pattern and literature synthesis: KNN, SVM, Random Forest, </w:t>
      </w:r>
      <w:proofErr w:type="spellStart"/>
      <w:r w:rsidRPr="00047E6A">
        <w:rPr>
          <w:rFonts w:ascii="Times New Roman" w:eastAsia="Times New Roman" w:hAnsi="Times New Roman"/>
          <w:color w:val="000000"/>
          <w:sz w:val="20"/>
          <w:szCs w:val="20"/>
        </w:rPr>
        <w:t>XGBoost</w:t>
      </w:r>
      <w:proofErr w:type="spellEnd"/>
      <w:r w:rsidRPr="00047E6A">
        <w:rPr>
          <w:rFonts w:ascii="Times New Roman" w:eastAsia="Times New Roman" w:hAnsi="Times New Roman"/>
          <w:color w:val="000000"/>
          <w:sz w:val="20"/>
          <w:szCs w:val="20"/>
        </w:rPr>
        <w:t xml:space="preserve">, CNN, and RNN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10.1155/2024/2625922","author":[{"dropping-particle":"","family":"Al-fuhaidi","given":"Belal","non-dropping-particle":"","parse-names":false,"suffix":""},{"dropping-particle":"","family":"Farae","given":"Zainab","non-dropping-particle":"","parse-names":false,"suffix":""},{"dropping-particle":"","family":"Al-fahaidy","given":"Farouk","non-dropping-particle":"","parse-names":false,"suffix":""},{"dropping-particle":"","family":"Nagi","given":"Gawed","non-dropping-particle":"","parse-names":false,"suffix":""},{"dropping-particle":"","family":"Ghallab","given":"Abdullatif","non-dropping-particle":"","parse-names":false,"suffix":""},{"dropping-particle":"","family":"Alameri","given":"Abdu","non-dropping-particle":"","parse-names":false,"suffix":""}],"id":"ITEM-1","issued":{"date-parts":[["2024"]]},"title":"Anomaly-Based Intrusion Detection System in Wireless Sensor Networks Using Machine Learning Algorithms","type":"article-journal","volume":"2024"},"uris":["http://www.mendeley.com/documents/?uuid=87cb1e76-10a7-4874-843a-449aee8af735"]}],"mendeley":{"formattedCitation":"(Al-fuhaidi et al. 2024)","plainTextFormattedCitation":"(Al-fuhaidi et al. 2024)","previouslyFormattedCitation":"(Al-fuhaidi et al.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(Al-fuhaidi et al.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These models allow for comparative evaluation across several computational and structural paradigms because they strike a balance between ensemble-based learning, deep learning, and conventional machine learning</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10.1016/j.comcom.2023.02.019","ISSN":"0140-3664","author":[{"dropping-particle":"","family":"Cerdà-alabern","given":"Llorenç","non-dropping-particle":"","parse-names":false,"suffix":""},{"dropping-particle":"","family":"Iuhasz","given":"Gabriel","non-dropping-particle":"","parse-names":false,"suffix":""},{"dropping-particle":"","family":"Gemmi","given":"Gabriele","non-dropping-particle":"","parse-names":false,"suffix":""}],"container-title":"Computer Communications","id":"ITEM-1","issue":"September 2022","issued":{"date-parts":[["2023"]]},"page":"191-203","publisher":"Elsevier B.V.","title":"Anomaly detection for fault detection in wireless community networks using machine learning","type":"article-journal","volume":"202"},"uris":["http://www.mendeley.com/documents/?uuid=b4a508ca-308d-439f-82e7-493e8adf9e9e"]}],"mendeley":{"formattedCitation":"(Cerdà-alabern, Iuhasz, and Gemmi 2023)","plainTextFormattedCitation":"(Cerdà-alabern, Iuhasz, and Gemmi 2023)","previouslyFormattedCitation":"(Cerdà-alabern, Iuhasz, and Gemmi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(Cerdà-alabern, Iuhasz, and Gemmi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Consistent performance in classification tasks, proven adaptability to network traffic data, and aptitude for identifying anomalous patterns in large-scale network systems all support their selection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{"citationItems":[{"id":"ITEM-1","itemData":{"DOI":"10.1007/s00521-022-08000-y","ISBN":"0123456789","ISSN":"1433-3058","author":[{"dropping-particle":"","family":"Farkas","given":"Karoly","non-dropping-particle":"","parse-names":false,"suffix":""}],"container-title":"Neural Computing and Applications","id":"ITEM-1","issue":"8","issued":{"date-parts":[["2023"]]},"page":"6079-6094","publisher":"Springer London","title":"AREP : an adaptive , machine learning-based algorithm for real-time anomaly detection on network telemetry data pivotal to understand the details of complex processes and","type":"article-journal","volume":"35"},"uris":["http://www.mendeley.com/documents/?uuid=ed4629f9-111f-46e4-87e8-f489af176bb2"]}],"mendeley":{"formattedCitation":"(Farkas 2023)","plainTextFormattedCitation":"(Farkas 2023)","previouslyFormattedCitation":"(Farkas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(Farkas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p>
    <w:p w14:paraId="75A79D22" w14:textId="77777777" w:rsidR="004473B6" w:rsidRPr="00047E6A" w:rsidRDefault="006A106A" w:rsidP="0017598B">
      <w:pPr>
        <w:pStyle w:val="Heading1"/>
        <w:numPr>
          <w:ilvl w:val="0"/>
          <w:numId w:val="7"/>
        </w:numPr>
        <w:tabs>
          <w:tab w:val="left" w:pos="-3179"/>
        </w:tabs>
        <w:spacing w:before="200" w:after="220"/>
        <w:ind w:left="426" w:hanging="426"/>
        <w:jc w:val="both"/>
      </w:pPr>
      <w:r w:rsidRPr="00047E6A">
        <w:t>Proposed Taxonomy of Supervised Learning for Network Flood Detection</w:t>
      </w:r>
    </w:p>
    <w:p w14:paraId="21903A91" w14:textId="5B1E06B9" w:rsidR="005B2EA8" w:rsidRPr="00047E6A" w:rsidRDefault="005B2EA8" w:rsidP="005B2EA8">
      <w:pPr>
        <w:spacing w:before="120" w:after="120" w:line="240" w:lineRule="auto"/>
        <w:ind w:firstLine="720"/>
        <w:jc w:val="both"/>
        <w:rPr>
          <w:lang w:val="id-ID"/>
        </w:rPr>
      </w:pPr>
      <w:r w:rsidRPr="00047E6A">
        <w:rPr>
          <w:rFonts w:ascii="Times New Roman" w:eastAsia="Times New Roman" w:hAnsi="Times New Roman"/>
          <w:color w:val="000000"/>
          <w:sz w:val="20"/>
          <w:szCs w:val="20"/>
        </w:rPr>
        <w:t xml:space="preserve">The fundamental elements of network-based attack detection, such as algorithms, data sources, assessment metrics, and methodological direction, are outlined in the Network Flood Detection (NFD) research framework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10.1155/2022/1401683","author":[{"dropping-particle":"","family":"Networks","given":"Communication","non-dropping-particle":"","parse-names":false,"suffix":""}],"id":"ITEM-1","issued":{"date-parts":[["2023"]]},"title":"Retracted : Detection of DDoS Attack within Industrial IoT","type":"article-journal","volume":"2022"},"uris":["http://www.mendeley.com/documents/?uuid=dda9e2ba-efe4-455b-9ff9-4f42f37af86b"]}],"mendeley":{"formattedCitation":"(C. Networks 2023)","plainTextFormattedCitation":"(C. Networks 2023)","previouslyFormattedCitation":"(C. Networks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(C. Networks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This study's taxonomy divides supervised learning techniques into three model groups: deep learning architectures (CNN and RNN), ensemble learning (</w:t>
      </w:r>
      <w:proofErr w:type="spellStart"/>
      <w:r w:rsidRPr="00047E6A">
        <w:rPr>
          <w:rFonts w:ascii="Times New Roman" w:eastAsia="Times New Roman" w:hAnsi="Times New Roman"/>
          <w:color w:val="000000"/>
          <w:sz w:val="20"/>
          <w:szCs w:val="20"/>
        </w:rPr>
        <w:t>XGBoost</w:t>
      </w:r>
      <w:proofErr w:type="spellEnd"/>
      <w:r w:rsidRPr="00047E6A">
        <w:rPr>
          <w:rFonts w:ascii="Times New Roman" w:eastAsia="Times New Roman" w:hAnsi="Times New Roman"/>
          <w:color w:val="000000"/>
          <w:sz w:val="20"/>
          <w:szCs w:val="20"/>
        </w:rPr>
        <w:t xml:space="preserve">), and classical machine learning (SVM, RF, and KNN), which are frequently employed in cybersecurity classification tasks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10.1016/j.comcom.2023.02.008","ISSN":"0140-3664","author":[{"dropping-particle":"","family":"Locatelli","given":"Pierluigi","non-dropping-particle":"","parse-names":false,"suffix":""},{"dropping-particle":"","family":"Perri","given":"Massimo","non-dropping-particle":"","parse-names":false,"suffix":""},{"dropping-particle":"","family":"Mauricio","given":"Daniel","non-dropping-particle":"","parse-names":false,"suffix":""},{"dropping-particle":"","family":"Gutierrez","given":"Jimenez","non-dropping-particle":"","parse-names":false,"suffix":""},{"dropping-particle":"","family":"Lacava","given":"Andrea","non-dropping-particle":"","parse-names":false,"suffix":""},{"dropping-particle":"","family":"Cuomo","given":"Francesca","non-dropping-particle":"","parse-names":false,"suffix":""}],"container-title":"Computer Communications","id":"ITEM-1","issue":"September 2022","issued":{"date-parts":[["2023"]]},"page":"42-56","publisher":"Elsevier B.V.","title":"Device discovery and tracing in the Bluetooth Low Energy domain","type":"article-journal","volume":"202"},"uris":["http://www.mendeley.com/documents/?uuid=53959940-e0f5-4a4a-87eb-bbdcbbc8e942"]}],"mendeley":{"formattedCitation":"(Locatelli et al. 2023)","plainTextFormattedCitation":"(Locatelli et al. 2023)","previouslyFormattedCitation":"(Locatelli et al.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(Locatelli et al.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To reflect both typical and harmful network behavior, the models are trained and assessed using DDoS-based attack datasets and network traffic datasets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{"citationItems":[{"id":"ITEM-1","itemData":{"author":[{"dropping-particle":"","family":"Saeed","given":"Mamoon M","non-dropping-particle":"","parse-names":false,"suffix":""},{"dropping-particle":"","family":"Saeed","given":"Rashid A","non-dropping-particle":"","parse-names":false,"suffix":""},{"dropping-particle":"","family":"Abdelhaq","given":"Maha","non-dropping-particle":"","parse-names":false,"suffix":""},{"dropping-particle":"","family":"Alsaqour","given":"Raed","non-dropping-particle":"","parse-names":false,"suffix":""},{"dropping-particle":"","family":"Hasan","given":"Mohammad Kamrul","non-dropping-particle":"","parse-names":false,"suffix":""}],"id":"ITEM-1","issued":{"date-parts":[["2023"]]},"title":"Anomaly Detection in 6G Networks Using Machine","type":"article-journal"},"uris":["http://www.mendeley.com/documents/?uuid=a6052154-486d-4abe-a8d8-5aba60e3563c"]}],"mendeley":{"formattedCitation":"(Saeed et al. 2023)","plainTextFormattedCitation":"(Saeed et al. 2023)","previouslyFormattedCitation":"(Saeed et al. 2023)"},"properties":{"noteIndex":0},"schema":"https://github.com/citation-style-language/schema/raw/master/csl-citation.json"}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(Saeed et al. 2023)</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To maintain consistency and comparability across experiments, model performance is evaluated using standard machine learning assessment measures, including accuracy, precision, recall, and F1-score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10.1155/2020/5874935","author":[{"dropping-particle":"","family":"Aljably","given":"Randa","non-dropping-particle":"","parse-names":false,"suffix":""},{"dropping-particle":"","family":"Tian","given":"Yuan","non-dropping-particle":"","parse-names":false,"suffix":""},{"dropping-particle":"","family":"Al-rodhaan","given":"Mznah","non-dropping-particle":"","parse-names":false,"suffix":""}],"id":"ITEM-1","issued":{"date-parts":[["2020"]]},"title":"Preserving Privacy in Multimedia Social Networks Using Machine Learning Anomaly Detection","type":"article-journal","volume":"2020"},"uris":["http://www.mendeley.com/documents/?uuid=533c3364-0265-44b2-a044-137ace2a2653"]}],"mendeley":{"formattedCitation":"(Aljably, Tian, and Al-rodhaan 2020)","plainTextFormattedCitation":"(Aljably, Tian, and Al-rodhaan 2020)","previouslyFormattedCitation":"(Aljably, Tian, and Al-rodhaan 2020)"},"properties":{"noteIndex":0},"schema":"https://github.com/citation-style-language/schema/raw/master/csl-citation.json"}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w:t>
      </w:r>
      <w:proofErr w:type="spellStart"/>
      <w:r w:rsidRPr="00047E6A">
        <w:rPr>
          <w:rFonts w:ascii="Times New Roman" w:eastAsia="Times New Roman" w:hAnsi="Times New Roman"/>
          <w:color w:val="000000"/>
          <w:sz w:val="20"/>
          <w:szCs w:val="20"/>
        </w:rPr>
        <w:t>Aljably</w:t>
      </w:r>
      <w:proofErr w:type="spellEnd"/>
      <w:r w:rsidRPr="00047E6A">
        <w:rPr>
          <w:rFonts w:ascii="Times New Roman" w:eastAsia="Times New Roman" w:hAnsi="Times New Roman"/>
          <w:color w:val="000000"/>
          <w:sz w:val="20"/>
          <w:szCs w:val="20"/>
        </w:rPr>
        <w:t>, Tian, and Al-</w:t>
      </w:r>
      <w:proofErr w:type="spellStart"/>
      <w:r w:rsidRPr="00047E6A">
        <w:rPr>
          <w:rFonts w:ascii="Times New Roman" w:eastAsia="Times New Roman" w:hAnsi="Times New Roman"/>
          <w:color w:val="000000"/>
          <w:sz w:val="20"/>
          <w:szCs w:val="20"/>
        </w:rPr>
        <w:t>rodhaan</w:t>
      </w:r>
      <w:proofErr w:type="spellEnd"/>
      <w:r w:rsidRPr="00047E6A">
        <w:rPr>
          <w:rFonts w:ascii="Times New Roman" w:eastAsia="Times New Roman" w:hAnsi="Times New Roman"/>
          <w:color w:val="000000"/>
          <w:sz w:val="20"/>
          <w:szCs w:val="20"/>
        </w:rPr>
        <w:t xml:space="preserve"> 2020)</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w:t>
      </w:r>
      <w:r w:rsidRPr="00047E6A">
        <w:rPr>
          <w:rFonts w:ascii="Times New Roman" w:eastAsia="Times New Roman" w:hAnsi="Times New Roman"/>
          <w:color w:val="000000"/>
          <w:sz w:val="20"/>
          <w:szCs w:val="20"/>
        </w:rPr>
        <w:t>Figure 7 illustrates the taxonomy for each part in NFD.</w:t>
      </w:r>
    </w:p>
    <w:p w14:paraId="3A440CE0" w14:textId="77777777" w:rsidR="004473B6" w:rsidRPr="00047E6A" w:rsidRDefault="006A106A" w:rsidP="00153718">
      <w:pPr>
        <w:spacing w:before="120" w:after="120" w:line="240" w:lineRule="auto"/>
        <w:ind w:left="66"/>
        <w:jc w:val="center"/>
        <w:rPr>
          <w:rFonts w:ascii="Times New Roman" w:hAnsi="Times New Roman"/>
          <w:b/>
          <w:bCs/>
          <w:sz w:val="20"/>
          <w:szCs w:val="20"/>
        </w:rPr>
      </w:pPr>
      <w:r w:rsidRPr="00047E6A">
        <w:rPr>
          <w:rFonts w:ascii="Times New Roman" w:hAnsi="Times New Roman"/>
          <w:b/>
          <w:bCs/>
          <w:noProof/>
          <w:sz w:val="20"/>
          <w:szCs w:val="20"/>
          <w:lang w:eastAsia="en-US"/>
        </w:rPr>
        <w:lastRenderedPageBreak/>
        <w:drawing>
          <wp:inline distT="0" distB="0" distL="114300" distR="114300" wp14:anchorId="1D4085B2" wp14:editId="4F55C765">
            <wp:extent cx="2341245" cy="4248150"/>
            <wp:effectExtent l="0" t="0" r="1905" b="0"/>
            <wp:docPr id="2" name="Picture 2" descr="Taksonomi Framework.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ksonomi Framework.drawio"/>
                    <pic:cNvPicPr>
                      <a:picLocks noChangeAspect="1"/>
                    </pic:cNvPicPr>
                  </pic:nvPicPr>
                  <pic:blipFill>
                    <a:blip r:embed="rId16"/>
                    <a:stretch>
                      <a:fillRect/>
                    </a:stretch>
                  </pic:blipFill>
                  <pic:spPr>
                    <a:xfrm>
                      <a:off x="0" y="0"/>
                      <a:ext cx="2341245" cy="4248150"/>
                    </a:xfrm>
                    <a:prstGeom prst="rect">
                      <a:avLst/>
                    </a:prstGeom>
                  </pic:spPr>
                </pic:pic>
              </a:graphicData>
            </a:graphic>
          </wp:inline>
        </w:drawing>
      </w:r>
    </w:p>
    <w:p w14:paraId="5FAEBA06" w14:textId="77777777" w:rsidR="004473B6" w:rsidRPr="00047E6A" w:rsidRDefault="006A106A" w:rsidP="00153718">
      <w:pPr>
        <w:spacing w:before="120" w:after="120" w:line="240" w:lineRule="auto"/>
        <w:ind w:left="66"/>
        <w:jc w:val="center"/>
        <w:rPr>
          <w:rFonts w:ascii="Times New Roman" w:hAnsi="Times New Roman"/>
          <w:sz w:val="18"/>
          <w:szCs w:val="18"/>
        </w:rPr>
      </w:pPr>
      <w:r w:rsidRPr="00047E6A">
        <w:rPr>
          <w:rFonts w:ascii="Times New Roman" w:hAnsi="Times New Roman"/>
          <w:b/>
          <w:bCs/>
          <w:sz w:val="18"/>
          <w:szCs w:val="18"/>
        </w:rPr>
        <w:t>Figure 7.</w:t>
      </w:r>
      <w:r w:rsidRPr="00047E6A">
        <w:rPr>
          <w:rFonts w:ascii="Times New Roman" w:hAnsi="Times New Roman"/>
          <w:sz w:val="18"/>
          <w:szCs w:val="18"/>
        </w:rPr>
        <w:t xml:space="preserve"> </w:t>
      </w:r>
      <w:r w:rsidRPr="00047E6A">
        <w:rPr>
          <w:rFonts w:ascii="Times New Roman" w:hAnsi="Times New Roman"/>
          <w:sz w:val="20"/>
          <w:szCs w:val="20"/>
        </w:rPr>
        <w:t>Taxonomy</w:t>
      </w:r>
      <w:r w:rsidRPr="00047E6A">
        <w:rPr>
          <w:rFonts w:ascii="Times New Roman" w:hAnsi="Times New Roman"/>
          <w:sz w:val="18"/>
          <w:szCs w:val="18"/>
        </w:rPr>
        <w:t xml:space="preserve"> diagram of NFD</w:t>
      </w:r>
    </w:p>
    <w:p w14:paraId="4D23716A" w14:textId="14DE7E0F"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Furthermore, this study focuses on finding the most important aspects in enhancing supervised learning-based NFD performance, with the goal of figuring out which traits are most important for accurate and efficient network flood detection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{"citationItems":[{"id":"ITEM-1","itemData":{"author":[{"dropping-particle":"","family":"Li","given":"Rongrong","non-dropping-particle":"","parse-names":false,"suffix":""}],"id":"ITEM-1","issue":"1","issued":{"date-parts":[["2024"]]},"page":"1-16","title":"Applied Mathematics and Nonlinear Sciences","type":"article-journal","volume":"9"},"uris":["http://www.mendeley.com/documents/?uuid=29c38ad3-4510-450b-b988-bcf314d372f0"]}],"mendeley":{"formattedCitation":"(Li 2024)","plainTextFormattedCitation":"(Li 2024)","previouslyFormattedCitation":"(Li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(Li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r w:rsidR="005B2EA8" w:rsidRPr="00047E6A">
        <w:rPr>
          <w:rFonts w:ascii="Times New Roman" w:eastAsia="Times New Roman" w:hAnsi="Times New Roman"/>
          <w:color w:val="000000"/>
          <w:sz w:val="20"/>
          <w:szCs w:val="20"/>
        </w:rPr>
        <w:t xml:space="preserve"> Table 1 shows the detail of each component of NFD taxonomy.</w:t>
      </w:r>
    </w:p>
    <w:p w14:paraId="63C2C54D" w14:textId="77777777" w:rsidR="004473B6" w:rsidRPr="00047E6A" w:rsidRDefault="006A106A" w:rsidP="00153718">
      <w:pPr>
        <w:spacing w:before="120" w:after="120" w:line="240" w:lineRule="auto"/>
        <w:ind w:left="880" w:firstLine="718"/>
        <w:jc w:val="center"/>
        <w:rPr>
          <w:rFonts w:ascii="Times New Roman" w:hAnsi="Times New Roman"/>
          <w:sz w:val="18"/>
          <w:szCs w:val="18"/>
        </w:rPr>
      </w:pPr>
      <w:r w:rsidRPr="00047E6A">
        <w:rPr>
          <w:rFonts w:ascii="Times New Roman" w:hAnsi="Times New Roman"/>
          <w:b/>
          <w:bCs/>
          <w:sz w:val="18"/>
          <w:szCs w:val="18"/>
        </w:rPr>
        <w:t>Table 1.</w:t>
      </w:r>
      <w:r w:rsidR="00153718" w:rsidRPr="00047E6A">
        <w:rPr>
          <w:rFonts w:ascii="Times New Roman" w:hAnsi="Times New Roman"/>
          <w:sz w:val="18"/>
          <w:szCs w:val="18"/>
        </w:rPr>
        <w:t xml:space="preserve"> </w:t>
      </w:r>
      <w:r w:rsidRPr="00047E6A">
        <w:rPr>
          <w:rFonts w:ascii="Times New Roman" w:hAnsi="Times New Roman"/>
          <w:sz w:val="18"/>
          <w:szCs w:val="18"/>
        </w:rPr>
        <w:t>Explanation of NFD Taxonomy</w:t>
      </w:r>
    </w:p>
    <w:tbl>
      <w:tblPr>
        <w:tblStyle w:val="TableGrid"/>
        <w:tblW w:w="5000" w:type="pct"/>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626"/>
        <w:gridCol w:w="2384"/>
        <w:gridCol w:w="4493"/>
      </w:tblGrid>
      <w:tr w:rsidR="004473B6" w:rsidRPr="00047E6A" w14:paraId="3B10116F" w14:textId="77777777" w:rsidTr="00153718">
        <w:tc>
          <w:tcPr>
            <w:tcW w:w="956" w:type="pct"/>
            <w:tcBorders>
              <w:top w:val="single" w:sz="4" w:space="0" w:color="auto"/>
              <w:bottom w:val="single" w:sz="4" w:space="0" w:color="auto"/>
            </w:tcBorders>
          </w:tcPr>
          <w:p w14:paraId="4217F3FD" w14:textId="77777777" w:rsidR="004473B6" w:rsidRPr="00047E6A" w:rsidRDefault="006A106A" w:rsidP="005B2EA8">
            <w:pPr>
              <w:spacing w:after="0" w:line="240" w:lineRule="auto"/>
              <w:ind w:left="360"/>
              <w:jc w:val="both"/>
              <w:rPr>
                <w:rFonts w:ascii="Times New Roman" w:hAnsi="Times New Roman"/>
                <w:b/>
                <w:bCs/>
                <w:sz w:val="20"/>
                <w:szCs w:val="20"/>
              </w:rPr>
            </w:pPr>
            <w:r w:rsidRPr="00047E6A">
              <w:rPr>
                <w:rFonts w:ascii="Times New Roman" w:hAnsi="Times New Roman"/>
                <w:b/>
                <w:bCs/>
                <w:sz w:val="20"/>
                <w:szCs w:val="20"/>
              </w:rPr>
              <w:t>Component</w:t>
            </w:r>
          </w:p>
        </w:tc>
        <w:tc>
          <w:tcPr>
            <w:tcW w:w="1402" w:type="pct"/>
            <w:tcBorders>
              <w:top w:val="single" w:sz="4" w:space="0" w:color="auto"/>
              <w:bottom w:val="single" w:sz="4" w:space="0" w:color="auto"/>
            </w:tcBorders>
          </w:tcPr>
          <w:p w14:paraId="2BF802A9" w14:textId="77777777" w:rsidR="004473B6" w:rsidRPr="00047E6A" w:rsidRDefault="006A106A" w:rsidP="005B2EA8">
            <w:pPr>
              <w:spacing w:after="0" w:line="240" w:lineRule="auto"/>
              <w:ind w:left="360"/>
              <w:jc w:val="both"/>
              <w:rPr>
                <w:rFonts w:ascii="Times New Roman" w:hAnsi="Times New Roman"/>
                <w:b/>
                <w:bCs/>
                <w:sz w:val="20"/>
                <w:szCs w:val="20"/>
              </w:rPr>
            </w:pPr>
            <w:r w:rsidRPr="00047E6A">
              <w:rPr>
                <w:rFonts w:ascii="Times New Roman" w:hAnsi="Times New Roman"/>
                <w:b/>
                <w:bCs/>
                <w:sz w:val="20"/>
                <w:szCs w:val="20"/>
              </w:rPr>
              <w:t>Category</w:t>
            </w:r>
          </w:p>
        </w:tc>
        <w:tc>
          <w:tcPr>
            <w:tcW w:w="2641" w:type="pct"/>
            <w:tcBorders>
              <w:top w:val="single" w:sz="4" w:space="0" w:color="auto"/>
              <w:bottom w:val="single" w:sz="4" w:space="0" w:color="auto"/>
            </w:tcBorders>
          </w:tcPr>
          <w:p w14:paraId="648AC763" w14:textId="77777777" w:rsidR="004473B6" w:rsidRPr="00047E6A" w:rsidRDefault="006A106A" w:rsidP="005B2EA8">
            <w:pPr>
              <w:spacing w:after="0" w:line="240" w:lineRule="auto"/>
              <w:ind w:left="360"/>
              <w:jc w:val="both"/>
              <w:rPr>
                <w:rFonts w:ascii="Times New Roman" w:hAnsi="Times New Roman"/>
                <w:b/>
                <w:bCs/>
                <w:sz w:val="20"/>
                <w:szCs w:val="20"/>
              </w:rPr>
            </w:pPr>
            <w:r w:rsidRPr="00047E6A">
              <w:rPr>
                <w:rFonts w:ascii="Times New Roman" w:hAnsi="Times New Roman"/>
                <w:b/>
                <w:bCs/>
                <w:sz w:val="20"/>
                <w:szCs w:val="20"/>
              </w:rPr>
              <w:t>Detail</w:t>
            </w:r>
          </w:p>
        </w:tc>
      </w:tr>
      <w:tr w:rsidR="004473B6" w:rsidRPr="00047E6A" w14:paraId="16F6E537" w14:textId="77777777" w:rsidTr="00153718">
        <w:tc>
          <w:tcPr>
            <w:tcW w:w="956" w:type="pct"/>
            <w:tcBorders>
              <w:top w:val="single" w:sz="4" w:space="0" w:color="auto"/>
            </w:tcBorders>
          </w:tcPr>
          <w:p w14:paraId="72799B73"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b/>
                <w:bCs/>
                <w:sz w:val="20"/>
                <w:szCs w:val="20"/>
              </w:rPr>
              <w:t>Algorithms</w:t>
            </w:r>
          </w:p>
        </w:tc>
        <w:tc>
          <w:tcPr>
            <w:tcW w:w="1402" w:type="pct"/>
            <w:tcBorders>
              <w:top w:val="single" w:sz="4" w:space="0" w:color="auto"/>
            </w:tcBorders>
          </w:tcPr>
          <w:p w14:paraId="3E4D7999"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Classical ML</w:t>
            </w:r>
          </w:p>
        </w:tc>
        <w:tc>
          <w:tcPr>
            <w:tcW w:w="2641" w:type="pct"/>
            <w:tcBorders>
              <w:top w:val="single" w:sz="4" w:space="0" w:color="auto"/>
            </w:tcBorders>
          </w:tcPr>
          <w:p w14:paraId="3D3EAEEF"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Support Vector Machine (SVM)</w:t>
            </w:r>
          </w:p>
          <w:p w14:paraId="28C9E430"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Random Forest (RF)</w:t>
            </w:r>
          </w:p>
          <w:p w14:paraId="6443C559"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K-Nearest Neighbor (KNN)</w:t>
            </w:r>
          </w:p>
        </w:tc>
      </w:tr>
      <w:tr w:rsidR="004473B6" w:rsidRPr="00047E6A" w14:paraId="7735601B" w14:textId="77777777" w:rsidTr="00153718">
        <w:tc>
          <w:tcPr>
            <w:tcW w:w="956" w:type="pct"/>
          </w:tcPr>
          <w:p w14:paraId="18C42874"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w:t>
            </w:r>
          </w:p>
        </w:tc>
        <w:tc>
          <w:tcPr>
            <w:tcW w:w="1402" w:type="pct"/>
          </w:tcPr>
          <w:p w14:paraId="3850A9D5"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Ensemble</w:t>
            </w:r>
          </w:p>
        </w:tc>
        <w:tc>
          <w:tcPr>
            <w:tcW w:w="2641" w:type="pct"/>
          </w:tcPr>
          <w:p w14:paraId="099012FE" w14:textId="77777777" w:rsidR="004473B6" w:rsidRPr="00047E6A" w:rsidRDefault="006A106A" w:rsidP="005B2EA8">
            <w:pPr>
              <w:spacing w:after="0" w:line="240" w:lineRule="auto"/>
              <w:ind w:left="360"/>
              <w:jc w:val="both"/>
              <w:rPr>
                <w:rFonts w:ascii="Times New Roman" w:hAnsi="Times New Roman"/>
                <w:sz w:val="20"/>
                <w:szCs w:val="20"/>
              </w:rPr>
            </w:pPr>
            <w:proofErr w:type="spellStart"/>
            <w:r w:rsidRPr="00047E6A">
              <w:rPr>
                <w:rFonts w:ascii="Times New Roman" w:hAnsi="Times New Roman"/>
                <w:sz w:val="20"/>
                <w:szCs w:val="20"/>
              </w:rPr>
              <w:t>XGBoost</w:t>
            </w:r>
            <w:proofErr w:type="spellEnd"/>
          </w:p>
        </w:tc>
      </w:tr>
      <w:tr w:rsidR="004473B6" w:rsidRPr="00047E6A" w14:paraId="44784809" w14:textId="77777777" w:rsidTr="00153718">
        <w:tc>
          <w:tcPr>
            <w:tcW w:w="956" w:type="pct"/>
          </w:tcPr>
          <w:p w14:paraId="55B4D0BC"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w:t>
            </w:r>
          </w:p>
        </w:tc>
        <w:tc>
          <w:tcPr>
            <w:tcW w:w="1402" w:type="pct"/>
          </w:tcPr>
          <w:p w14:paraId="14B8AFEA"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Deep Learning (DL)</w:t>
            </w:r>
          </w:p>
        </w:tc>
        <w:tc>
          <w:tcPr>
            <w:tcW w:w="2641" w:type="pct"/>
          </w:tcPr>
          <w:p w14:paraId="0C4161E7"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Convolutional Neural Network (CNN)</w:t>
            </w:r>
          </w:p>
          <w:p w14:paraId="43558FBE"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Recurrent Neural Network (RNN)</w:t>
            </w:r>
          </w:p>
        </w:tc>
      </w:tr>
      <w:tr w:rsidR="004473B6" w:rsidRPr="00047E6A" w14:paraId="6D802F4E" w14:textId="77777777" w:rsidTr="00153718">
        <w:tc>
          <w:tcPr>
            <w:tcW w:w="956" w:type="pct"/>
          </w:tcPr>
          <w:p w14:paraId="55705D35" w14:textId="77777777" w:rsidR="004473B6" w:rsidRPr="00047E6A" w:rsidRDefault="006A106A" w:rsidP="005B2EA8">
            <w:pPr>
              <w:spacing w:after="0" w:line="240" w:lineRule="auto"/>
              <w:ind w:left="360"/>
              <w:jc w:val="both"/>
              <w:rPr>
                <w:rFonts w:ascii="Times New Roman" w:hAnsi="Times New Roman"/>
                <w:b/>
                <w:bCs/>
                <w:sz w:val="20"/>
                <w:szCs w:val="20"/>
              </w:rPr>
            </w:pPr>
            <w:r w:rsidRPr="00047E6A">
              <w:rPr>
                <w:rFonts w:ascii="Times New Roman" w:hAnsi="Times New Roman"/>
                <w:b/>
                <w:bCs/>
                <w:sz w:val="20"/>
                <w:szCs w:val="20"/>
              </w:rPr>
              <w:t>Data Sources</w:t>
            </w:r>
          </w:p>
        </w:tc>
        <w:tc>
          <w:tcPr>
            <w:tcW w:w="1402" w:type="pct"/>
          </w:tcPr>
          <w:p w14:paraId="52B48F39"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Network Traffic Dataset</w:t>
            </w:r>
          </w:p>
          <w:p w14:paraId="73E756CB"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DDoS Attack Dataset</w:t>
            </w:r>
          </w:p>
        </w:tc>
        <w:tc>
          <w:tcPr>
            <w:tcW w:w="2641" w:type="pct"/>
          </w:tcPr>
          <w:p w14:paraId="0CF9A8D4"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Normal and attack network traffic logs</w:t>
            </w:r>
          </w:p>
          <w:p w14:paraId="60CE82E3"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Special flood attack datasets (TCP-SYN, UDP Flood, etc.)</w:t>
            </w:r>
          </w:p>
        </w:tc>
      </w:tr>
      <w:tr w:rsidR="004473B6" w:rsidRPr="00047E6A" w14:paraId="4E2A9FEB" w14:textId="77777777" w:rsidTr="00153718">
        <w:tc>
          <w:tcPr>
            <w:tcW w:w="956" w:type="pct"/>
          </w:tcPr>
          <w:p w14:paraId="69A3B24D" w14:textId="77777777" w:rsidR="004473B6" w:rsidRPr="00047E6A" w:rsidRDefault="006A106A" w:rsidP="005B2EA8">
            <w:pPr>
              <w:spacing w:after="0" w:line="240" w:lineRule="auto"/>
              <w:ind w:left="360"/>
              <w:jc w:val="both"/>
              <w:rPr>
                <w:rFonts w:ascii="Times New Roman" w:hAnsi="Times New Roman"/>
                <w:b/>
                <w:bCs/>
                <w:sz w:val="20"/>
                <w:szCs w:val="20"/>
              </w:rPr>
            </w:pPr>
            <w:r w:rsidRPr="00047E6A">
              <w:rPr>
                <w:rFonts w:ascii="Times New Roman" w:hAnsi="Times New Roman"/>
                <w:b/>
                <w:bCs/>
                <w:sz w:val="20"/>
                <w:szCs w:val="20"/>
              </w:rPr>
              <w:t>Evaluation Metrics</w:t>
            </w:r>
          </w:p>
        </w:tc>
        <w:tc>
          <w:tcPr>
            <w:tcW w:w="1402" w:type="pct"/>
          </w:tcPr>
          <w:p w14:paraId="47FC34A0"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Performance Metrics</w:t>
            </w:r>
          </w:p>
        </w:tc>
        <w:tc>
          <w:tcPr>
            <w:tcW w:w="2641" w:type="pct"/>
          </w:tcPr>
          <w:p w14:paraId="317BB33F"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Accuracy</w:t>
            </w:r>
          </w:p>
          <w:p w14:paraId="7198388C"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Precision</w:t>
            </w:r>
          </w:p>
          <w:p w14:paraId="77BE49B1"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Recall</w:t>
            </w:r>
          </w:p>
          <w:p w14:paraId="5A1E0ECC"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F1-Score</w:t>
            </w:r>
          </w:p>
        </w:tc>
      </w:tr>
      <w:tr w:rsidR="004473B6" w:rsidRPr="00047E6A" w14:paraId="6681AEAE" w14:textId="77777777" w:rsidTr="00153718">
        <w:tc>
          <w:tcPr>
            <w:tcW w:w="956" w:type="pct"/>
          </w:tcPr>
          <w:p w14:paraId="5445E538" w14:textId="77777777" w:rsidR="004473B6" w:rsidRPr="00047E6A" w:rsidRDefault="006A106A" w:rsidP="005B2EA8">
            <w:pPr>
              <w:spacing w:after="0" w:line="240" w:lineRule="auto"/>
              <w:ind w:left="360"/>
              <w:jc w:val="both"/>
              <w:rPr>
                <w:rFonts w:ascii="Times New Roman" w:hAnsi="Times New Roman"/>
                <w:b/>
                <w:bCs/>
                <w:sz w:val="20"/>
                <w:szCs w:val="20"/>
              </w:rPr>
            </w:pPr>
            <w:r w:rsidRPr="00047E6A">
              <w:rPr>
                <w:rFonts w:ascii="Times New Roman" w:hAnsi="Times New Roman"/>
                <w:b/>
                <w:bCs/>
                <w:sz w:val="20"/>
                <w:szCs w:val="20"/>
              </w:rPr>
              <w:t>Research Question</w:t>
            </w:r>
          </w:p>
        </w:tc>
        <w:tc>
          <w:tcPr>
            <w:tcW w:w="1402" w:type="pct"/>
          </w:tcPr>
          <w:p w14:paraId="18776FEF"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Feature Relevance</w:t>
            </w:r>
          </w:p>
        </w:tc>
        <w:tc>
          <w:tcPr>
            <w:tcW w:w="2641" w:type="pct"/>
          </w:tcPr>
          <w:p w14:paraId="390DEE74" w14:textId="77777777" w:rsidR="004473B6" w:rsidRPr="00047E6A" w:rsidRDefault="006A106A" w:rsidP="005B2EA8">
            <w:pPr>
              <w:spacing w:after="0" w:line="240" w:lineRule="auto"/>
              <w:ind w:left="360"/>
              <w:jc w:val="both"/>
              <w:rPr>
                <w:rFonts w:ascii="Times New Roman" w:hAnsi="Times New Roman"/>
                <w:sz w:val="20"/>
                <w:szCs w:val="20"/>
              </w:rPr>
            </w:pPr>
            <w:r w:rsidRPr="00047E6A">
              <w:rPr>
                <w:rFonts w:ascii="Times New Roman" w:hAnsi="Times New Roman"/>
                <w:sz w:val="20"/>
                <w:szCs w:val="20"/>
              </w:rPr>
              <w:t xml:space="preserve">Variable number of incoming/outgoing packets, protocol type, bandwidth, IoT traffic patterns, encryption </w:t>
            </w:r>
            <w:proofErr w:type="spellStart"/>
            <w:r w:rsidRPr="00047E6A">
              <w:rPr>
                <w:rFonts w:ascii="Times New Roman" w:hAnsi="Times New Roman"/>
                <w:sz w:val="20"/>
                <w:szCs w:val="20"/>
              </w:rPr>
              <w:t>etc</w:t>
            </w:r>
            <w:proofErr w:type="spellEnd"/>
          </w:p>
        </w:tc>
      </w:tr>
    </w:tbl>
    <w:p w14:paraId="1817418C" w14:textId="77777777" w:rsidR="004473B6" w:rsidRPr="00047E6A" w:rsidRDefault="006A106A" w:rsidP="0015371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Based on the synthesis results of 40 main articles and 16 supporting articles, this research compiled a taxonomy that describes the Network Flood Detection (NFD) research framework based on supervised learning. This taxonomy aims to provide a systematic classification of algorithms, data sources, evaluation metrics, and the relevance of features used in previous research.</w:t>
      </w:r>
    </w:p>
    <w:p w14:paraId="4F3A66C2" w14:textId="77777777" w:rsidR="004473B6" w:rsidRPr="00047E6A" w:rsidRDefault="0017598B" w:rsidP="0017598B">
      <w:pPr>
        <w:pStyle w:val="ListParagraph"/>
        <w:numPr>
          <w:ilvl w:val="1"/>
          <w:numId w:val="7"/>
        </w:numPr>
        <w:spacing w:after="0" w:line="240" w:lineRule="auto"/>
        <w:ind w:left="426" w:hanging="426"/>
        <w:jc w:val="both"/>
        <w:rPr>
          <w:rFonts w:ascii="Times New Roman" w:hAnsi="Times New Roman"/>
          <w:b/>
          <w:bCs/>
          <w:sz w:val="20"/>
          <w:szCs w:val="20"/>
        </w:rPr>
      </w:pPr>
      <w:r w:rsidRPr="00047E6A">
        <w:rPr>
          <w:rFonts w:ascii="Times New Roman" w:eastAsia="Times New Roman" w:hAnsi="Times New Roman" w:cs="Times New Roman"/>
          <w:b/>
          <w:sz w:val="20"/>
          <w:szCs w:val="20"/>
          <w:lang w:val="id-ID"/>
        </w:rPr>
        <w:t>Algorithms</w:t>
      </w:r>
    </w:p>
    <w:p w14:paraId="50F9A68F" w14:textId="3F8A9E32" w:rsidR="005B2EA8" w:rsidRPr="00047E6A" w:rsidRDefault="005B2EA8" w:rsidP="005B2EA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lastRenderedPageBreak/>
        <w:t>The algorithms used in Network Flow Detection (NFD) can generally be classified into three main categories: Classical Machine Learning, Ensemble Methods, and Deep Learning (DL).</w:t>
      </w:r>
      <w:r w:rsidRPr="00047E6A">
        <w:rPr>
          <w:rFonts w:ascii="Times New Roman" w:eastAsia="Times New Roman" w:hAnsi="Times New Roman"/>
          <w:color w:val="000000"/>
          <w:sz w:val="20"/>
          <w:szCs w:val="20"/>
        </w:rPr>
        <w:t xml:space="preserve"> </w:t>
      </w:r>
      <w:r w:rsidRPr="00047E6A">
        <w:rPr>
          <w:rFonts w:ascii="Times New Roman" w:eastAsia="Times New Roman" w:hAnsi="Times New Roman"/>
          <w:color w:val="000000"/>
          <w:sz w:val="20"/>
          <w:szCs w:val="20"/>
        </w:rPr>
        <w:t xml:space="preserve">In the Classical Machine Learning category, commonly used algorithms include Support Vector Machine (SVM), Random Forest (RF), and K-Nearest </w:t>
      </w:r>
      <w:proofErr w:type="spellStart"/>
      <w:r w:rsidRPr="00047E6A">
        <w:rPr>
          <w:rFonts w:ascii="Times New Roman" w:eastAsia="Times New Roman" w:hAnsi="Times New Roman"/>
          <w:color w:val="000000"/>
          <w:sz w:val="20"/>
          <w:szCs w:val="20"/>
        </w:rPr>
        <w:t>Neighbor</w:t>
      </w:r>
      <w:proofErr w:type="spellEnd"/>
      <w:r w:rsidRPr="00047E6A">
        <w:rPr>
          <w:rFonts w:ascii="Times New Roman" w:eastAsia="Times New Roman" w:hAnsi="Times New Roman"/>
          <w:color w:val="000000"/>
          <w:sz w:val="20"/>
          <w:szCs w:val="20"/>
        </w:rPr>
        <w:t xml:space="preserve"> (KNN). These classical algorithms dominate research in the field because they provide stable results on </w:t>
      </w:r>
      <w:proofErr w:type="spellStart"/>
      <w:r w:rsidRPr="00047E6A">
        <w:rPr>
          <w:rFonts w:ascii="Times New Roman" w:eastAsia="Times New Roman" w:hAnsi="Times New Roman"/>
          <w:color w:val="000000"/>
          <w:sz w:val="20"/>
          <w:szCs w:val="20"/>
        </w:rPr>
        <w:t>labeled</w:t>
      </w:r>
      <w:proofErr w:type="spellEnd"/>
      <w:r w:rsidRPr="00047E6A">
        <w:rPr>
          <w:rFonts w:ascii="Times New Roman" w:eastAsia="Times New Roman" w:hAnsi="Times New Roman"/>
          <w:color w:val="000000"/>
          <w:sz w:val="20"/>
          <w:szCs w:val="20"/>
        </w:rPr>
        <w:t xml:space="preserve"> datasets and require relatively low computational resources.</w:t>
      </w:r>
    </w:p>
    <w:p w14:paraId="476786A2" w14:textId="2D066084" w:rsidR="004473B6" w:rsidRPr="00047E6A" w:rsidRDefault="005B2EA8" w:rsidP="005B2EA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The Ensemble Method category is represented by models such as </w:t>
      </w:r>
      <w:proofErr w:type="spellStart"/>
      <w:r w:rsidRPr="00047E6A">
        <w:rPr>
          <w:rFonts w:ascii="Times New Roman" w:eastAsia="Times New Roman" w:hAnsi="Times New Roman"/>
          <w:color w:val="000000"/>
          <w:sz w:val="20"/>
          <w:szCs w:val="20"/>
        </w:rPr>
        <w:t>XGBoost</w:t>
      </w:r>
      <w:proofErr w:type="spellEnd"/>
      <w:r w:rsidRPr="00047E6A">
        <w:rPr>
          <w:rFonts w:ascii="Times New Roman" w:eastAsia="Times New Roman" w:hAnsi="Times New Roman"/>
          <w:color w:val="000000"/>
          <w:sz w:val="20"/>
          <w:szCs w:val="20"/>
        </w:rPr>
        <w:t>, which aim to improve performance through boosting techniques. This approach is particularly effective in handling highly complex data or in situations where maximizing accuracy is a primary objective.</w:t>
      </w:r>
      <w:r w:rsidRPr="00047E6A">
        <w:rPr>
          <w:rFonts w:ascii="Times New Roman" w:eastAsia="Times New Roman" w:hAnsi="Times New Roman"/>
          <w:color w:val="000000"/>
          <w:sz w:val="20"/>
          <w:szCs w:val="20"/>
        </w:rPr>
        <w:t xml:space="preserve"> </w:t>
      </w:r>
      <w:r w:rsidRPr="00047E6A">
        <w:rPr>
          <w:rFonts w:ascii="Times New Roman" w:eastAsia="Times New Roman" w:hAnsi="Times New Roman"/>
          <w:color w:val="000000"/>
          <w:sz w:val="20"/>
          <w:szCs w:val="20"/>
        </w:rPr>
        <w:t xml:space="preserve">The Deep Learning category includes models such as Convolutional Neural Networks (CNN) and Recurrent Neural Networks (RNN). These algorithms are suitable for large-scale and complex datasets, especially when </w:t>
      </w:r>
      <w:proofErr w:type="spellStart"/>
      <w:r w:rsidRPr="00047E6A">
        <w:rPr>
          <w:rFonts w:ascii="Times New Roman" w:eastAsia="Times New Roman" w:hAnsi="Times New Roman"/>
          <w:color w:val="000000"/>
          <w:sz w:val="20"/>
          <w:szCs w:val="20"/>
        </w:rPr>
        <w:t>analyzing</w:t>
      </w:r>
      <w:proofErr w:type="spellEnd"/>
      <w:r w:rsidRPr="00047E6A">
        <w:rPr>
          <w:rFonts w:ascii="Times New Roman" w:eastAsia="Times New Roman" w:hAnsi="Times New Roman"/>
          <w:color w:val="000000"/>
          <w:sz w:val="20"/>
          <w:szCs w:val="20"/>
        </w:rPr>
        <w:t xml:space="preserve"> temporal and spatial patterns in network traffic.</w:t>
      </w:r>
    </w:p>
    <w:p w14:paraId="69A4E11F" w14:textId="77777777" w:rsidR="004473B6" w:rsidRPr="00047E6A" w:rsidRDefault="006A106A" w:rsidP="0017598B">
      <w:pPr>
        <w:pStyle w:val="ListParagraph"/>
        <w:numPr>
          <w:ilvl w:val="1"/>
          <w:numId w:val="7"/>
        </w:numPr>
        <w:spacing w:after="0" w:line="240" w:lineRule="auto"/>
        <w:ind w:left="426" w:hanging="426"/>
        <w:jc w:val="both"/>
        <w:rPr>
          <w:rFonts w:ascii="Times New Roman" w:eastAsia="Times New Roman" w:hAnsi="Times New Roman" w:cs="Times New Roman"/>
          <w:b/>
          <w:sz w:val="20"/>
          <w:szCs w:val="20"/>
          <w:lang w:val="id-ID"/>
        </w:rPr>
      </w:pPr>
      <w:r w:rsidRPr="00047E6A">
        <w:rPr>
          <w:rFonts w:ascii="Times New Roman" w:eastAsia="Times New Roman" w:hAnsi="Times New Roman" w:cs="Times New Roman"/>
          <w:b/>
          <w:sz w:val="20"/>
          <w:szCs w:val="20"/>
          <w:lang w:val="id-ID"/>
        </w:rPr>
        <w:t>Data Sources</w:t>
      </w:r>
    </w:p>
    <w:p w14:paraId="7B179F02" w14:textId="370AB33C" w:rsidR="004473B6" w:rsidRPr="00047E6A" w:rsidRDefault="005B2EA8" w:rsidP="005B2EA8">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Two main types of data sources are commonly used in NFD research. The first is the Network Traffic Dataset, which contains log data representing both normal and attack traffic on a network. The second is the DDoS Attack Dataset, which specifically represents flooding-based attack scenarios designed to test model performance under high-load conditions.</w:t>
      </w:r>
    </w:p>
    <w:p w14:paraId="543C18D8" w14:textId="77777777" w:rsidR="004473B6" w:rsidRPr="00047E6A" w:rsidRDefault="006A106A" w:rsidP="0017598B">
      <w:pPr>
        <w:pStyle w:val="ListParagraph"/>
        <w:numPr>
          <w:ilvl w:val="1"/>
          <w:numId w:val="7"/>
        </w:numPr>
        <w:spacing w:after="0" w:line="240" w:lineRule="auto"/>
        <w:ind w:left="426" w:hanging="426"/>
        <w:jc w:val="both"/>
        <w:rPr>
          <w:rFonts w:ascii="Times New Roman" w:eastAsia="Times New Roman" w:hAnsi="Times New Roman" w:cs="Times New Roman"/>
          <w:b/>
          <w:sz w:val="20"/>
          <w:szCs w:val="20"/>
          <w:lang w:val="id-ID"/>
        </w:rPr>
      </w:pPr>
      <w:r w:rsidRPr="00047E6A">
        <w:rPr>
          <w:rFonts w:ascii="Times New Roman" w:eastAsia="Times New Roman" w:hAnsi="Times New Roman" w:cs="Times New Roman"/>
          <w:b/>
          <w:sz w:val="20"/>
          <w:szCs w:val="20"/>
          <w:lang w:val="id-ID"/>
        </w:rPr>
        <w:t>Evalution Metrics</w:t>
      </w:r>
    </w:p>
    <w:p w14:paraId="6B3844F1" w14:textId="7533FA1B" w:rsidR="004473B6" w:rsidRPr="00047E6A" w:rsidRDefault="005B2EA8" w:rsidP="005B2EA8">
      <w:pPr>
        <w:spacing w:before="120" w:after="120" w:line="240" w:lineRule="auto"/>
        <w:ind w:firstLine="720"/>
        <w:jc w:val="both"/>
        <w:rPr>
          <w:rFonts w:ascii="Times New Roman" w:hAnsi="Times New Roman"/>
          <w:b/>
          <w:bCs/>
          <w:sz w:val="20"/>
          <w:szCs w:val="20"/>
        </w:rPr>
      </w:pPr>
      <w:r w:rsidRPr="00047E6A">
        <w:rPr>
          <w:rFonts w:ascii="Times New Roman" w:eastAsia="Times New Roman" w:hAnsi="Times New Roman"/>
          <w:color w:val="000000"/>
          <w:sz w:val="20"/>
          <w:szCs w:val="20"/>
        </w:rPr>
        <w:t>Previous studies typically employ standard classification-based metrics to evaluate model effectiveness. The most frequently used metrics are Accuracy, Precision, Recall, and F1-Score, each providing a different perspective on how well a detection model identifies and distinguishes between normal and malicious network activities.</w:t>
      </w:r>
      <w:r w:rsidRPr="00047E6A">
        <w:rPr>
          <w:rFonts w:ascii="Times New Roman" w:hAnsi="Times New Roman"/>
          <w:b/>
          <w:bCs/>
          <w:sz w:val="20"/>
          <w:szCs w:val="20"/>
        </w:rPr>
        <w:t xml:space="preserve"> </w:t>
      </w:r>
    </w:p>
    <w:p w14:paraId="68B9CEC1" w14:textId="77777777" w:rsidR="004473B6" w:rsidRPr="00047E6A" w:rsidRDefault="006A106A" w:rsidP="0017598B">
      <w:pPr>
        <w:pStyle w:val="ListParagraph"/>
        <w:numPr>
          <w:ilvl w:val="1"/>
          <w:numId w:val="7"/>
        </w:numPr>
        <w:spacing w:after="0" w:line="240" w:lineRule="auto"/>
        <w:ind w:left="426" w:hanging="426"/>
        <w:jc w:val="both"/>
        <w:rPr>
          <w:rFonts w:ascii="Times New Roman" w:eastAsia="Times New Roman" w:hAnsi="Times New Roman" w:cs="Times New Roman"/>
          <w:b/>
          <w:sz w:val="20"/>
          <w:szCs w:val="20"/>
          <w:lang w:val="id-ID"/>
        </w:rPr>
      </w:pPr>
      <w:r w:rsidRPr="00047E6A">
        <w:rPr>
          <w:rFonts w:ascii="Times New Roman" w:eastAsia="Times New Roman" w:hAnsi="Times New Roman" w:cs="Times New Roman"/>
          <w:b/>
          <w:sz w:val="20"/>
          <w:szCs w:val="20"/>
          <w:lang w:val="id-ID"/>
        </w:rPr>
        <w:t>Research Question</w:t>
      </w:r>
    </w:p>
    <w:p w14:paraId="3B3DB009" w14:textId="77777777" w:rsidR="004473B6" w:rsidRPr="00047E6A" w:rsidRDefault="006A106A" w:rsidP="0017598B">
      <w:pPr>
        <w:spacing w:before="120" w:after="120" w:line="240" w:lineRule="auto"/>
        <w:ind w:firstLine="720"/>
        <w:jc w:val="both"/>
        <w:rPr>
          <w:rFonts w:ascii="Times New Roman" w:hAnsi="Times New Roman"/>
          <w:sz w:val="20"/>
          <w:szCs w:val="20"/>
        </w:rPr>
      </w:pPr>
      <w:r w:rsidRPr="00047E6A">
        <w:rPr>
          <w:rFonts w:ascii="Times New Roman" w:eastAsia="Times New Roman" w:hAnsi="Times New Roman"/>
          <w:color w:val="000000"/>
          <w:sz w:val="20"/>
          <w:szCs w:val="20"/>
        </w:rPr>
        <w:t xml:space="preserve">Additionally, this taxonomy links the synthesis results to the research topics that were developed, especially with regard to the function of feature relevance in enhancing detection performance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{"citationItems":[{"id":"ITEM-1","itemData":{"DOI":"10.5121/ijcnc.2020.12608","author":[{"dropping-particle":"","family":"Hai","given":"Tran Hoang","non-dropping-particle":"","parse-names":false,"suffix":""},{"dropping-particle":"","family":"Hoang","given":"Le Huy","non-dropping-particle":"","parse-names":false,"suffix":""},{"dropping-particle":"","family":"Huh","given":"Eui-nam","non-dropping-particle":"","parse-names":false,"suffix":""}],"id":"ITEM-1","issue":"6","issued":{"date-parts":[["2020"]]},"page":"117-131","title":"N ETWORK A NOMALY D ETECTION B ASED ON L ATE F USION OF S EVERAL M ACHINE","type":"article-journal","volume":"12"},"uris":["http://www.mendeley.com/documents/?uuid=ce508dbe-b403-4c89-9fd7-a54d35c189a6"]}],"mendeley":{"formattedCitation":"(Hai, Hoang, and Huh 2020)","plainTextFormattedCitation":"(Hai, Hoang, and Huh 2020)","previouslyFormattedCitation":"(Hai, Hoang, and Huh 2020)"},"properties":{"noteIndex":0},"schema":"https://github.com/citation-style-language/schema/raw/master/csl-citation.json"}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(Hai, Hoang, and Huh 2020)</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Previous research shows that by capturing crucial traffic parameters including packet frequency, protocol type, bandwidth utilization, and behavioral traffic patterns, good feature selection greatly improves model accuracy, precision, and recall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author":[{"dropping-particle":"","family":"Networks","given":"In-vehicle","non-dropping-particle":"","parse-names":false,"suffix":""},{"dropping-particle":"","family":"Alfardus","given":"Asma","non-dropping-particle":"","parse-names":false,"suffix":""},{"dropping-particle":"","family":"Rawat","given":"Danda B","non-dropping-particle":"","parse-names":false,"suffix":""}],"id":"ITEM-1","issued":{"date-parts":[["2024"]]},"title":"Machine Learning-Based Anomaly Detection for Securing","type":"article-journal"},"uris":["http://www.mendeley.com/documents/?uuid=7e04b603-82b5-424f-99c5-0c0e73962ad6"]}],"mendeley":{"formattedCitation":"(I. Networks, Alfardus, and Rawat 2024)","plainTextFormattedCitation":"(I. Networks, Alfardus, and Rawat 2024)","previouslyFormattedCitation":"(I. Networks, Alfardus, and Rawat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(I. Networks, Alfardus, and Rawat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The taxonomy also shows that algorithm choice, dataset quality, and the appropriateness of extracted features all affect how well supervised learning-based NFD models perform </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10.1155/2024/9281529","author":[{"dropping-particle":"","family":"Katherine","given":"Maria","non-dropping-particle":"","parse-names":false,"suffix":""},{"dropping-particle":"","family":"Olaya","given":"Plazas","non-dropping-particle":"","parse-names":false,"suffix":""},{"dropping-particle":"","family":"Alberto","given":"Jaime","non-dropping-particle":"","parse-names":false,"suffix":""},{"dropping-particle":"","family":"Tejada","given":"Vergara","non-dropping-particle":"","parse-names":false,"suffix":""},{"dropping-particle":"","family":"Edinson","given":"Jose","non-dropping-particle":"","parse-names":false,"suffix":""},{"dropping-particle":"","family":"Cobo","given":"Aedo","non-dropping-particle":"","parse-names":false,"suffix":""}],"id":"ITEM-1","issued":{"date-parts":[["2024"]]},"title":"Securing Microservices-Based IoT Networks : Real-Time Anomaly Detection Using Machine Learning","type":"article-journal","volume":"2024"},"uris":["http://www.mendeley.com/documents/?uuid=90baf5df-3d4f-45ef-b4fa-bab0beb650ce"]}],"mendeley":{"formattedCitation":"(Katherine et al. 2024)","plainTextFormattedCitation":"(Katherine et al. 2024)","previouslyFormattedCitation":"(Katherine et al.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(Katherine et al.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As a result, this study makes a contribution by combining earlier developments and laying the groundwork for future research aimed at creating network flood detection systems that are more precise, dependable, and scalable.</w:t>
      </w:r>
    </w:p>
    <w:p w14:paraId="48970EA7" w14:textId="77777777" w:rsidR="004473B6" w:rsidRPr="00047E6A" w:rsidRDefault="006A106A" w:rsidP="0017598B">
      <w:pPr>
        <w:pStyle w:val="Heading1"/>
        <w:numPr>
          <w:ilvl w:val="0"/>
          <w:numId w:val="7"/>
        </w:numPr>
        <w:tabs>
          <w:tab w:val="left" w:pos="-3179"/>
        </w:tabs>
        <w:spacing w:before="200" w:after="220"/>
        <w:ind w:left="426" w:hanging="426"/>
        <w:jc w:val="both"/>
      </w:pPr>
      <w:r w:rsidRPr="00047E6A">
        <w:t>Results of Study Review and Answers to Research Questions</w:t>
      </w:r>
    </w:p>
    <w:p w14:paraId="6619FE26" w14:textId="77777777" w:rsidR="004473B6" w:rsidRPr="00047E6A" w:rsidRDefault="006A106A" w:rsidP="0017598B">
      <w:pPr>
        <w:pStyle w:val="ListParagraph"/>
        <w:numPr>
          <w:ilvl w:val="1"/>
          <w:numId w:val="7"/>
        </w:numPr>
        <w:spacing w:after="0" w:line="240" w:lineRule="auto"/>
        <w:ind w:left="426" w:hanging="426"/>
        <w:jc w:val="both"/>
        <w:rPr>
          <w:rFonts w:ascii="Times New Roman" w:eastAsia="Times New Roman" w:hAnsi="Times New Roman" w:cs="Times New Roman"/>
          <w:b/>
          <w:color w:val="000000"/>
          <w:sz w:val="20"/>
          <w:szCs w:val="20"/>
        </w:rPr>
      </w:pPr>
      <w:r w:rsidRPr="00047E6A">
        <w:rPr>
          <w:rFonts w:ascii="Times New Roman" w:eastAsia="Times New Roman" w:hAnsi="Times New Roman"/>
          <w:b/>
          <w:color w:val="000000"/>
          <w:sz w:val="20"/>
          <w:szCs w:val="20"/>
        </w:rPr>
        <w:t>Study Review Results</w:t>
      </w:r>
    </w:p>
    <w:p w14:paraId="0E37DDB6" w14:textId="7FF9F873" w:rsidR="004473B6" w:rsidRPr="00047E6A" w:rsidRDefault="006A106A" w:rsidP="0017598B">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The six comparative studies that assess several supervised learning models for Network Flood Detection (NFD), including ensemble techniques, deep learning approaches, and classical algorithms, are summarized in the study review results</w:t>
      </w:r>
      <w:r w:rsidR="00FA4F1B" w:rsidRPr="00047E6A">
        <w:rPr>
          <w:rFonts w:ascii="Times New Roman" w:eastAsia="Times New Roman" w:hAnsi="Times New Roman"/>
          <w:color w:val="000000"/>
          <w:sz w:val="20"/>
          <w:szCs w:val="20"/>
        </w:rPr>
        <w:t xml:space="preserve"> (table 2)</w:t>
      </w:r>
      <w:r w:rsidRPr="00047E6A">
        <w:rPr>
          <w:rFonts w:ascii="Times New Roman" w:eastAsia="Times New Roman" w:hAnsi="Times New Roman"/>
          <w:color w:val="000000"/>
          <w:sz w:val="20"/>
          <w:szCs w:val="20"/>
        </w:rPr>
        <w:t>.  In order to train and assess detection performance, these studies frequently use network traffic parameters including packet count (incoming/outgoing), bandwidth consumption, protocol type, ping fluctuation, and hardware-related network activity as feature inputs.  While validation methods like train-test split and k-fold cross-validation are used to guarantee dependable and broadly applicable assessment results, the majority of research quantify performance using accuracy, precision, recall, and F1-score</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{"citationItems":[{"id":"ITEM-1","itemData":{"DOI":"10.1109/ACCESS.2024.3445287","author":[{"dropping-particle":"","family":"Chandio","given":"Sadullah","non-dropping-particle":"","parse-names":false,"suffix":""},{"dropping-particle":"","family":"Laghari","given":"Javed Ahmed","non-dropping-particle":"","parse-names":false,"suffix":""},{"dropping-particle":"","family":"Member","given":"Senior","non-dropping-particle":"","parse-names":false,"suffix":""},{"dropping-particle":"","family":"Bhayo","given":"Muhammad Akram","non-dropping-particle":"","parse-names":false,"suffix":""},{"dropping-particle":"","family":"Koondhar","given":"Mohsin A L I","non-dropping-particle":"","parse-names":false,"suffix":""},{"dropping-particle":"","family":"Kim","given":"Yun-su","non-dropping-particle":"","parse-names":false,"suffix":""},{"dropping-particle":"","family":"Member","given":"Senior","non-dropping-particle":"","parse-names":false,"suffix":""},{"dropping-particle":"","family":"Graba","given":"Besma Bechir","non-dropping-particle":"","parse-names":false,"suffix":""},{"dropping-particle":"","family":"Touti","given":"Ezzeddine","non-dropping-particle":"","parse-names":false,"suffix":""}],"container-title":"IEEE Access","id":"ITEM-1","issue":"September","issued":{"date-parts":[["2024"]]},"page":"120131-120141","publisher":"IEEE","title":"Machine Learning-Based Multiclass Anomaly Detection and Classification in Hybrid Active Distribution Networks","type":"article-journal","volume":"12"},"uris":["http://www.mendeley.com/documents/?uuid=8616d7df-e7f4-4c73-aa95-1a634de267cd"]}],"mendeley":{"formattedCitation":"(Chandio et al. 2024)","plainTextFormattedCitation":"(Chandio et al. 2024)","previouslyFormattedCitation":"(Chandio et al. 2024)"},"properties":{"noteIndex":0},"schema":"https://github.com/citation-style-language/schema/raw/master/csl-citation.json"}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(Chandio et al. 2024)</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xml:space="preserve">.  Although fine-tuning is sometimes required to maximize metric balance, ensemble-based models, especially </w:t>
      </w:r>
      <w:proofErr w:type="spellStart"/>
      <w:r w:rsidRPr="00047E6A">
        <w:rPr>
          <w:rFonts w:ascii="Times New Roman" w:eastAsia="Times New Roman" w:hAnsi="Times New Roman"/>
          <w:color w:val="000000"/>
          <w:sz w:val="20"/>
          <w:szCs w:val="20"/>
        </w:rPr>
        <w:t>XGBoost</w:t>
      </w:r>
      <w:proofErr w:type="spellEnd"/>
      <w:r w:rsidRPr="00047E6A">
        <w:rPr>
          <w:rFonts w:ascii="Times New Roman" w:eastAsia="Times New Roman" w:hAnsi="Times New Roman"/>
          <w:color w:val="000000"/>
          <w:sz w:val="20"/>
          <w:szCs w:val="20"/>
        </w:rPr>
        <w:t xml:space="preserve"> and stacking techniques, generally yield strong results.</w:t>
      </w:r>
    </w:p>
    <w:p w14:paraId="104143CC" w14:textId="77777777" w:rsidR="004473B6" w:rsidRPr="00047E6A" w:rsidRDefault="006A106A" w:rsidP="0017598B">
      <w:pPr>
        <w:spacing w:before="120" w:after="120" w:line="240" w:lineRule="auto"/>
        <w:ind w:left="880" w:firstLine="567"/>
        <w:jc w:val="center"/>
        <w:rPr>
          <w:rFonts w:ascii="Times New Roman" w:eastAsia="Times New Roman" w:hAnsi="Times New Roman"/>
          <w:color w:val="000000"/>
          <w:sz w:val="20"/>
          <w:szCs w:val="20"/>
        </w:rPr>
      </w:pPr>
      <w:r w:rsidRPr="00047E6A">
        <w:rPr>
          <w:rFonts w:ascii="Times New Roman" w:eastAsia="Times New Roman" w:hAnsi="Times New Roman"/>
          <w:b/>
          <w:bCs/>
          <w:color w:val="000000"/>
          <w:sz w:val="20"/>
          <w:szCs w:val="20"/>
        </w:rPr>
        <w:t>Table 2</w:t>
      </w:r>
      <w:r w:rsidRPr="00047E6A">
        <w:rPr>
          <w:rFonts w:ascii="Times New Roman" w:eastAsia="Times New Roman" w:hAnsi="Times New Roman"/>
          <w:color w:val="000000"/>
          <w:sz w:val="20"/>
          <w:szCs w:val="20"/>
        </w:rPr>
        <w:t>.</w:t>
      </w:r>
      <w:r w:rsidR="0017598B" w:rsidRPr="00047E6A">
        <w:rPr>
          <w:rFonts w:ascii="Times New Roman" w:eastAsia="Times New Roman" w:hAnsi="Times New Roman"/>
          <w:color w:val="000000"/>
          <w:sz w:val="20"/>
          <w:szCs w:val="20"/>
        </w:rPr>
        <w:t xml:space="preserve"> </w:t>
      </w:r>
      <w:r w:rsidRPr="00047E6A">
        <w:rPr>
          <w:rFonts w:ascii="Times New Roman" w:eastAsia="Times New Roman" w:hAnsi="Times New Roman"/>
          <w:color w:val="000000"/>
          <w:sz w:val="20"/>
          <w:szCs w:val="20"/>
        </w:rPr>
        <w:t>Algorithm and Research Methods Implementation to NFD</w:t>
      </w:r>
    </w:p>
    <w:tbl>
      <w:tblPr>
        <w:tblStyle w:val="TableGrid"/>
        <w:tblpPr w:leftFromText="180" w:rightFromText="180" w:vertAnchor="text" w:horzAnchor="page" w:tblpX="1907" w:tblpY="150"/>
        <w:tblOverlap w:val="never"/>
        <w:tblW w:w="0" w:type="auto"/>
        <w:tblInd w:w="0" w:type="dxa"/>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354"/>
        <w:gridCol w:w="865"/>
        <w:gridCol w:w="910"/>
        <w:gridCol w:w="668"/>
        <w:gridCol w:w="4706"/>
      </w:tblGrid>
      <w:tr w:rsidR="004473B6" w:rsidRPr="00047E6A" w14:paraId="32920BB6" w14:textId="77777777" w:rsidTr="00FA4F1B">
        <w:trPr>
          <w:trHeight w:val="532"/>
        </w:trPr>
        <w:tc>
          <w:tcPr>
            <w:tcW w:w="0" w:type="auto"/>
            <w:tcBorders>
              <w:top w:val="single" w:sz="4" w:space="0" w:color="auto"/>
              <w:bottom w:val="single" w:sz="4" w:space="0" w:color="auto"/>
            </w:tcBorders>
            <w:vAlign w:val="center"/>
          </w:tcPr>
          <w:p w14:paraId="32D290D3" w14:textId="77777777" w:rsidR="004473B6" w:rsidRPr="00047E6A" w:rsidRDefault="006A106A" w:rsidP="00FA4F1B">
            <w:pPr>
              <w:spacing w:after="0" w:line="240" w:lineRule="auto"/>
              <w:jc w:val="center"/>
              <w:rPr>
                <w:rFonts w:ascii="Times New Roman" w:hAnsi="Times New Roman" w:cs="Times New Roman"/>
                <w:b/>
                <w:bCs/>
                <w:sz w:val="16"/>
                <w:szCs w:val="16"/>
              </w:rPr>
            </w:pPr>
            <w:r w:rsidRPr="00047E6A">
              <w:rPr>
                <w:rFonts w:ascii="Times New Roman" w:hAnsi="Times New Roman" w:cs="Times New Roman"/>
                <w:b/>
                <w:bCs/>
                <w:sz w:val="16"/>
                <w:szCs w:val="16"/>
              </w:rPr>
              <w:t>Research Method &amp; Algorithm</w:t>
            </w:r>
          </w:p>
        </w:tc>
        <w:tc>
          <w:tcPr>
            <w:tcW w:w="0" w:type="auto"/>
            <w:tcBorders>
              <w:top w:val="single" w:sz="4" w:space="0" w:color="auto"/>
              <w:bottom w:val="single" w:sz="4" w:space="0" w:color="auto"/>
            </w:tcBorders>
            <w:vAlign w:val="center"/>
          </w:tcPr>
          <w:p w14:paraId="530AAC78"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b/>
                <w:bCs/>
                <w:sz w:val="16"/>
                <w:szCs w:val="16"/>
              </w:rPr>
              <w:t>Accuracy</w:t>
            </w:r>
          </w:p>
        </w:tc>
        <w:tc>
          <w:tcPr>
            <w:tcW w:w="0" w:type="auto"/>
            <w:tcBorders>
              <w:top w:val="single" w:sz="4" w:space="0" w:color="auto"/>
              <w:bottom w:val="single" w:sz="4" w:space="0" w:color="auto"/>
            </w:tcBorders>
            <w:vAlign w:val="center"/>
          </w:tcPr>
          <w:p w14:paraId="5B874BD0" w14:textId="77777777" w:rsidR="004473B6" w:rsidRPr="00047E6A" w:rsidRDefault="006A106A" w:rsidP="00FA4F1B">
            <w:pPr>
              <w:spacing w:after="0" w:line="240" w:lineRule="auto"/>
              <w:jc w:val="center"/>
              <w:rPr>
                <w:rFonts w:ascii="Times New Roman" w:hAnsi="Times New Roman" w:cs="Times New Roman"/>
                <w:sz w:val="16"/>
                <w:szCs w:val="16"/>
              </w:rPr>
            </w:pPr>
            <w:proofErr w:type="spellStart"/>
            <w:r w:rsidRPr="00047E6A">
              <w:rPr>
                <w:rFonts w:ascii="Times New Roman" w:hAnsi="Times New Roman" w:cs="Times New Roman"/>
                <w:b/>
                <w:bCs/>
                <w:sz w:val="16"/>
                <w:szCs w:val="16"/>
              </w:rPr>
              <w:t>Precission</w:t>
            </w:r>
            <w:proofErr w:type="spellEnd"/>
          </w:p>
        </w:tc>
        <w:tc>
          <w:tcPr>
            <w:tcW w:w="0" w:type="auto"/>
            <w:tcBorders>
              <w:top w:val="single" w:sz="4" w:space="0" w:color="auto"/>
              <w:bottom w:val="single" w:sz="4" w:space="0" w:color="auto"/>
            </w:tcBorders>
            <w:vAlign w:val="center"/>
          </w:tcPr>
          <w:p w14:paraId="70744AB1" w14:textId="77777777" w:rsidR="004473B6" w:rsidRPr="00047E6A" w:rsidRDefault="006A106A" w:rsidP="00FA4F1B">
            <w:pPr>
              <w:spacing w:after="0" w:line="240" w:lineRule="auto"/>
              <w:jc w:val="center"/>
              <w:rPr>
                <w:rFonts w:ascii="Times New Roman" w:hAnsi="Times New Roman" w:cs="Times New Roman"/>
                <w:b/>
                <w:bCs/>
                <w:sz w:val="16"/>
                <w:szCs w:val="16"/>
              </w:rPr>
            </w:pPr>
            <w:r w:rsidRPr="00047E6A">
              <w:rPr>
                <w:rFonts w:ascii="Times New Roman" w:hAnsi="Times New Roman" w:cs="Times New Roman"/>
                <w:b/>
                <w:bCs/>
                <w:sz w:val="16"/>
                <w:szCs w:val="16"/>
              </w:rPr>
              <w:t>F1-Score</w:t>
            </w:r>
          </w:p>
        </w:tc>
        <w:tc>
          <w:tcPr>
            <w:tcW w:w="0" w:type="auto"/>
            <w:tcBorders>
              <w:top w:val="single" w:sz="4" w:space="0" w:color="auto"/>
              <w:bottom w:val="single" w:sz="4" w:space="0" w:color="auto"/>
            </w:tcBorders>
            <w:vAlign w:val="center"/>
          </w:tcPr>
          <w:p w14:paraId="38626A3A"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b/>
                <w:bCs/>
                <w:sz w:val="16"/>
                <w:szCs w:val="16"/>
              </w:rPr>
              <w:t>Information</w:t>
            </w:r>
          </w:p>
        </w:tc>
      </w:tr>
      <w:tr w:rsidR="004473B6" w:rsidRPr="00047E6A" w14:paraId="76549886" w14:textId="77777777" w:rsidTr="00FA4F1B">
        <w:tc>
          <w:tcPr>
            <w:tcW w:w="0" w:type="auto"/>
            <w:tcBorders>
              <w:top w:val="single" w:sz="4" w:space="0" w:color="auto"/>
            </w:tcBorders>
            <w:vAlign w:val="center"/>
          </w:tcPr>
          <w:p w14:paraId="27D81A63"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KNN</w:t>
            </w:r>
          </w:p>
        </w:tc>
        <w:tc>
          <w:tcPr>
            <w:tcW w:w="0" w:type="auto"/>
            <w:tcBorders>
              <w:top w:val="single" w:sz="4" w:space="0" w:color="auto"/>
            </w:tcBorders>
            <w:vAlign w:val="center"/>
          </w:tcPr>
          <w:p w14:paraId="28791691"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0.93</w:t>
            </w:r>
          </w:p>
        </w:tc>
        <w:tc>
          <w:tcPr>
            <w:tcW w:w="0" w:type="auto"/>
            <w:tcBorders>
              <w:top w:val="single" w:sz="4" w:space="0" w:color="auto"/>
            </w:tcBorders>
            <w:vAlign w:val="center"/>
          </w:tcPr>
          <w:p w14:paraId="486380E8"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0.92</w:t>
            </w:r>
          </w:p>
        </w:tc>
        <w:tc>
          <w:tcPr>
            <w:tcW w:w="0" w:type="auto"/>
            <w:tcBorders>
              <w:top w:val="single" w:sz="4" w:space="0" w:color="auto"/>
            </w:tcBorders>
            <w:vAlign w:val="center"/>
          </w:tcPr>
          <w:p w14:paraId="2C552205"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0.94</w:t>
            </w:r>
          </w:p>
        </w:tc>
        <w:tc>
          <w:tcPr>
            <w:tcW w:w="0" w:type="auto"/>
            <w:tcBorders>
              <w:top w:val="single" w:sz="4" w:space="0" w:color="auto"/>
            </w:tcBorders>
            <w:vAlign w:val="center"/>
          </w:tcPr>
          <w:p w14:paraId="5906D635" w14:textId="77777777" w:rsidR="004473B6" w:rsidRPr="00047E6A" w:rsidRDefault="006A106A" w:rsidP="00FA4F1B">
            <w:pPr>
              <w:spacing w:after="0" w:line="240" w:lineRule="auto"/>
              <w:rPr>
                <w:rFonts w:ascii="Times New Roman" w:hAnsi="Times New Roman" w:cs="Times New Roman"/>
                <w:sz w:val="16"/>
                <w:szCs w:val="16"/>
              </w:rPr>
            </w:pPr>
            <w:r w:rsidRPr="00047E6A">
              <w:rPr>
                <w:rFonts w:ascii="Times New Roman" w:hAnsi="Times New Roman"/>
                <w:sz w:val="16"/>
                <w:szCs w:val="16"/>
              </w:rPr>
              <w:t>With the second-highest F1-Score and consistent and balanced performance across measures, it is appropriate for NFD environments with distinct and less changeable patterns.</w:t>
            </w:r>
          </w:p>
        </w:tc>
      </w:tr>
      <w:tr w:rsidR="004473B6" w:rsidRPr="00047E6A" w14:paraId="4DA56B48" w14:textId="77777777" w:rsidTr="00FA4F1B">
        <w:tc>
          <w:tcPr>
            <w:tcW w:w="0" w:type="auto"/>
            <w:vAlign w:val="center"/>
          </w:tcPr>
          <w:p w14:paraId="266C54C0"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SVM</w:t>
            </w:r>
          </w:p>
        </w:tc>
        <w:tc>
          <w:tcPr>
            <w:tcW w:w="0" w:type="auto"/>
            <w:vAlign w:val="center"/>
          </w:tcPr>
          <w:p w14:paraId="24FC1E32"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0.94</w:t>
            </w:r>
          </w:p>
        </w:tc>
        <w:tc>
          <w:tcPr>
            <w:tcW w:w="0" w:type="auto"/>
            <w:vAlign w:val="center"/>
          </w:tcPr>
          <w:p w14:paraId="771F32D6"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0.99</w:t>
            </w:r>
          </w:p>
        </w:tc>
        <w:tc>
          <w:tcPr>
            <w:tcW w:w="0" w:type="auto"/>
            <w:vAlign w:val="center"/>
          </w:tcPr>
          <w:p w14:paraId="02EE314F"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0.99</w:t>
            </w:r>
          </w:p>
        </w:tc>
        <w:tc>
          <w:tcPr>
            <w:tcW w:w="0" w:type="auto"/>
            <w:vAlign w:val="center"/>
          </w:tcPr>
          <w:p w14:paraId="06E65707" w14:textId="77777777" w:rsidR="004473B6" w:rsidRPr="00047E6A" w:rsidRDefault="006A106A" w:rsidP="00FA4F1B">
            <w:pPr>
              <w:spacing w:after="0" w:line="240" w:lineRule="auto"/>
              <w:rPr>
                <w:rFonts w:ascii="Times New Roman" w:hAnsi="Times New Roman" w:cs="Times New Roman"/>
                <w:sz w:val="16"/>
                <w:szCs w:val="16"/>
              </w:rPr>
            </w:pPr>
            <w:r w:rsidRPr="00047E6A">
              <w:rPr>
                <w:rFonts w:ascii="Times New Roman" w:hAnsi="Times New Roman"/>
                <w:sz w:val="16"/>
                <w:szCs w:val="16"/>
              </w:rPr>
              <w:t>It exhibits exceptionally accurate classification capabilities and excellent precision to distinguish between regular and flood traffic, making it the algorithm with the best overall performance.</w:t>
            </w:r>
          </w:p>
        </w:tc>
      </w:tr>
      <w:tr w:rsidR="004473B6" w:rsidRPr="00047E6A" w14:paraId="3C360067" w14:textId="77777777" w:rsidTr="00FA4F1B">
        <w:tc>
          <w:tcPr>
            <w:tcW w:w="0" w:type="auto"/>
            <w:vAlign w:val="center"/>
          </w:tcPr>
          <w:p w14:paraId="5E117B6B"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RNN</w:t>
            </w:r>
          </w:p>
        </w:tc>
        <w:tc>
          <w:tcPr>
            <w:tcW w:w="0" w:type="auto"/>
            <w:vAlign w:val="center"/>
          </w:tcPr>
          <w:p w14:paraId="5FB8935B"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0.67</w:t>
            </w:r>
          </w:p>
        </w:tc>
        <w:tc>
          <w:tcPr>
            <w:tcW w:w="0" w:type="auto"/>
            <w:vAlign w:val="center"/>
          </w:tcPr>
          <w:p w14:paraId="46FA01F2"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0.60</w:t>
            </w:r>
          </w:p>
        </w:tc>
        <w:tc>
          <w:tcPr>
            <w:tcW w:w="0" w:type="auto"/>
            <w:vAlign w:val="center"/>
          </w:tcPr>
          <w:p w14:paraId="00296C5F"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0.71</w:t>
            </w:r>
          </w:p>
        </w:tc>
        <w:tc>
          <w:tcPr>
            <w:tcW w:w="0" w:type="auto"/>
            <w:vAlign w:val="center"/>
          </w:tcPr>
          <w:p w14:paraId="502F289D" w14:textId="77777777" w:rsidR="004473B6" w:rsidRPr="00047E6A" w:rsidRDefault="006A106A" w:rsidP="00FA4F1B">
            <w:pPr>
              <w:spacing w:after="0" w:line="240" w:lineRule="auto"/>
              <w:rPr>
                <w:rFonts w:ascii="Times New Roman" w:hAnsi="Times New Roman" w:cs="Times New Roman"/>
                <w:sz w:val="16"/>
                <w:szCs w:val="16"/>
              </w:rPr>
            </w:pPr>
            <w:r w:rsidRPr="00047E6A">
              <w:rPr>
                <w:rFonts w:ascii="Times New Roman" w:hAnsi="Times New Roman"/>
                <w:sz w:val="16"/>
                <w:szCs w:val="16"/>
              </w:rPr>
              <w:t>Its lowest performance in the table suggests that, in the absence of any architectural modifications, this sequence-based technique is not ideal on the utilized NFD dataset.</w:t>
            </w:r>
          </w:p>
        </w:tc>
      </w:tr>
      <w:tr w:rsidR="004473B6" w:rsidRPr="00047E6A" w14:paraId="1E1EF4DD" w14:textId="77777777" w:rsidTr="00FA4F1B">
        <w:tc>
          <w:tcPr>
            <w:tcW w:w="0" w:type="auto"/>
            <w:vAlign w:val="center"/>
          </w:tcPr>
          <w:p w14:paraId="7EBA50D2"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lastRenderedPageBreak/>
              <w:t>RF</w:t>
            </w:r>
          </w:p>
        </w:tc>
        <w:tc>
          <w:tcPr>
            <w:tcW w:w="0" w:type="auto"/>
            <w:vAlign w:val="center"/>
          </w:tcPr>
          <w:p w14:paraId="4CBB8D96"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0.78</w:t>
            </w:r>
          </w:p>
        </w:tc>
        <w:tc>
          <w:tcPr>
            <w:tcW w:w="0" w:type="auto"/>
            <w:vAlign w:val="center"/>
          </w:tcPr>
          <w:p w14:paraId="523392BA"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0.78</w:t>
            </w:r>
          </w:p>
        </w:tc>
        <w:tc>
          <w:tcPr>
            <w:tcW w:w="0" w:type="auto"/>
            <w:vAlign w:val="center"/>
          </w:tcPr>
          <w:p w14:paraId="1F90BE3E"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0.78</w:t>
            </w:r>
          </w:p>
        </w:tc>
        <w:tc>
          <w:tcPr>
            <w:tcW w:w="0" w:type="auto"/>
            <w:vAlign w:val="center"/>
          </w:tcPr>
          <w:p w14:paraId="0EDF0DBE" w14:textId="77777777" w:rsidR="004473B6" w:rsidRPr="00047E6A" w:rsidRDefault="006A106A" w:rsidP="00FA4F1B">
            <w:pPr>
              <w:spacing w:after="0" w:line="240" w:lineRule="auto"/>
              <w:rPr>
                <w:rFonts w:ascii="Times New Roman" w:hAnsi="Times New Roman" w:cs="Times New Roman"/>
                <w:sz w:val="16"/>
                <w:szCs w:val="16"/>
              </w:rPr>
            </w:pPr>
            <w:r w:rsidRPr="00047E6A">
              <w:rPr>
                <w:rFonts w:ascii="Times New Roman" w:hAnsi="Times New Roman"/>
                <w:sz w:val="16"/>
                <w:szCs w:val="16"/>
              </w:rPr>
              <w:t>Provides average and constant performance, being a reasonable baseline but not as competitive as other algorithms in this case.</w:t>
            </w:r>
          </w:p>
        </w:tc>
      </w:tr>
      <w:tr w:rsidR="004473B6" w:rsidRPr="00047E6A" w14:paraId="026D516A" w14:textId="77777777" w:rsidTr="00FA4F1B">
        <w:tc>
          <w:tcPr>
            <w:tcW w:w="0" w:type="auto"/>
            <w:vAlign w:val="center"/>
          </w:tcPr>
          <w:p w14:paraId="24A476A9" w14:textId="77777777" w:rsidR="004473B6" w:rsidRPr="00047E6A" w:rsidRDefault="006A106A" w:rsidP="00FA4F1B">
            <w:pPr>
              <w:spacing w:after="0" w:line="240" w:lineRule="auto"/>
              <w:jc w:val="center"/>
              <w:rPr>
                <w:rFonts w:ascii="Times New Roman" w:hAnsi="Times New Roman" w:cs="Times New Roman"/>
                <w:sz w:val="16"/>
                <w:szCs w:val="16"/>
              </w:rPr>
            </w:pPr>
            <w:proofErr w:type="spellStart"/>
            <w:r w:rsidRPr="00047E6A">
              <w:rPr>
                <w:rFonts w:ascii="Times New Roman" w:hAnsi="Times New Roman" w:cs="Times New Roman"/>
                <w:sz w:val="16"/>
                <w:szCs w:val="16"/>
              </w:rPr>
              <w:t>XGBoost</w:t>
            </w:r>
            <w:proofErr w:type="spellEnd"/>
          </w:p>
        </w:tc>
        <w:tc>
          <w:tcPr>
            <w:tcW w:w="0" w:type="auto"/>
            <w:vAlign w:val="center"/>
          </w:tcPr>
          <w:p w14:paraId="546909F5"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0.80</w:t>
            </w:r>
          </w:p>
        </w:tc>
        <w:tc>
          <w:tcPr>
            <w:tcW w:w="0" w:type="auto"/>
            <w:vAlign w:val="center"/>
          </w:tcPr>
          <w:p w14:paraId="5CAFF0AA"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0.91</w:t>
            </w:r>
          </w:p>
        </w:tc>
        <w:tc>
          <w:tcPr>
            <w:tcW w:w="0" w:type="auto"/>
            <w:vAlign w:val="center"/>
          </w:tcPr>
          <w:p w14:paraId="64B0A2D7"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0.87</w:t>
            </w:r>
          </w:p>
        </w:tc>
        <w:tc>
          <w:tcPr>
            <w:tcW w:w="0" w:type="auto"/>
            <w:vAlign w:val="center"/>
          </w:tcPr>
          <w:p w14:paraId="67640053" w14:textId="77777777" w:rsidR="004473B6" w:rsidRPr="00047E6A" w:rsidRDefault="006A106A" w:rsidP="00FA4F1B">
            <w:pPr>
              <w:spacing w:after="0" w:line="240" w:lineRule="auto"/>
              <w:rPr>
                <w:rFonts w:ascii="Times New Roman" w:hAnsi="Times New Roman" w:cs="Times New Roman"/>
                <w:sz w:val="16"/>
                <w:szCs w:val="16"/>
              </w:rPr>
            </w:pPr>
            <w:r w:rsidRPr="00047E6A">
              <w:rPr>
                <w:rFonts w:ascii="Times New Roman" w:hAnsi="Times New Roman"/>
                <w:sz w:val="16"/>
                <w:szCs w:val="16"/>
              </w:rPr>
              <w:t>Demonstrates great precision with little trade-off in accuracy and F1-Score; appropriate for NFDs that need minimizing the false positive rate.</w:t>
            </w:r>
          </w:p>
        </w:tc>
      </w:tr>
      <w:tr w:rsidR="004473B6" w:rsidRPr="00047E6A" w14:paraId="1B20FF77" w14:textId="77777777" w:rsidTr="00FA4F1B">
        <w:tc>
          <w:tcPr>
            <w:tcW w:w="0" w:type="auto"/>
            <w:vAlign w:val="center"/>
          </w:tcPr>
          <w:p w14:paraId="36D8FA25"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CNN</w:t>
            </w:r>
          </w:p>
        </w:tc>
        <w:tc>
          <w:tcPr>
            <w:tcW w:w="0" w:type="auto"/>
            <w:vAlign w:val="center"/>
          </w:tcPr>
          <w:p w14:paraId="3D011E7B"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0.69</w:t>
            </w:r>
          </w:p>
        </w:tc>
        <w:tc>
          <w:tcPr>
            <w:tcW w:w="0" w:type="auto"/>
            <w:vAlign w:val="center"/>
          </w:tcPr>
          <w:p w14:paraId="6EFB38A3"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0.71</w:t>
            </w:r>
          </w:p>
        </w:tc>
        <w:tc>
          <w:tcPr>
            <w:tcW w:w="0" w:type="auto"/>
            <w:vAlign w:val="center"/>
          </w:tcPr>
          <w:p w14:paraId="36B8AAE5" w14:textId="77777777" w:rsidR="004473B6" w:rsidRPr="00047E6A" w:rsidRDefault="006A106A" w:rsidP="00FA4F1B">
            <w:pPr>
              <w:spacing w:after="0" w:line="240" w:lineRule="auto"/>
              <w:jc w:val="center"/>
              <w:rPr>
                <w:rFonts w:ascii="Times New Roman" w:hAnsi="Times New Roman" w:cs="Times New Roman"/>
                <w:sz w:val="16"/>
                <w:szCs w:val="16"/>
              </w:rPr>
            </w:pPr>
            <w:r w:rsidRPr="00047E6A">
              <w:rPr>
                <w:rFonts w:ascii="Times New Roman" w:hAnsi="Times New Roman" w:cs="Times New Roman"/>
                <w:sz w:val="16"/>
                <w:szCs w:val="16"/>
              </w:rPr>
              <w:t>0.77</w:t>
            </w:r>
          </w:p>
        </w:tc>
        <w:tc>
          <w:tcPr>
            <w:tcW w:w="0" w:type="auto"/>
            <w:vAlign w:val="center"/>
          </w:tcPr>
          <w:p w14:paraId="6580D966" w14:textId="77777777" w:rsidR="004473B6" w:rsidRPr="00047E6A" w:rsidRDefault="006A106A" w:rsidP="00FA4F1B">
            <w:pPr>
              <w:spacing w:after="0" w:line="240" w:lineRule="auto"/>
              <w:rPr>
                <w:rFonts w:ascii="Times New Roman" w:hAnsi="Times New Roman" w:cs="Times New Roman"/>
                <w:sz w:val="16"/>
                <w:szCs w:val="16"/>
              </w:rPr>
            </w:pPr>
            <w:r w:rsidRPr="00047E6A">
              <w:rPr>
                <w:rFonts w:ascii="Times New Roman" w:hAnsi="Times New Roman"/>
                <w:sz w:val="16"/>
                <w:szCs w:val="16"/>
              </w:rPr>
              <w:t>demonstrates intermediate performance and outperforms RNN; however, for optimal results, architecture adjustment, feature preprocessing, or spatial representation-based datasets are still necessary.</w:t>
            </w:r>
          </w:p>
        </w:tc>
      </w:tr>
    </w:tbl>
    <w:p w14:paraId="63EC058F" w14:textId="1530A648" w:rsidR="004473B6" w:rsidRPr="00047E6A" w:rsidRDefault="006A106A" w:rsidP="00FA4F1B">
      <w:pPr>
        <w:spacing w:after="0" w:line="240" w:lineRule="auto"/>
        <w:jc w:val="both"/>
        <w:rPr>
          <w:rFonts w:ascii="Times New Roman" w:eastAsia="Times New Roman" w:hAnsi="Times New Roman"/>
          <w:color w:val="000000"/>
          <w:sz w:val="20"/>
          <w:szCs w:val="20"/>
        </w:rPr>
      </w:pPr>
      <w:r w:rsidRPr="00047E6A">
        <w:rPr>
          <w:rFonts w:ascii="Times New Roman" w:eastAsia="Times New Roman" w:hAnsi="Times New Roman" w:cs="Times New Roman"/>
          <w:color w:val="000000"/>
          <w:sz w:val="20"/>
          <w:szCs w:val="20"/>
        </w:rPr>
        <w:tab/>
      </w:r>
      <w:r w:rsidRPr="00047E6A">
        <w:rPr>
          <w:rFonts w:ascii="Times New Roman" w:eastAsia="Times New Roman" w:hAnsi="Times New Roman"/>
          <w:color w:val="000000"/>
          <w:sz w:val="20"/>
          <w:szCs w:val="20"/>
        </w:rPr>
        <w:t xml:space="preserve">Based on the results the detecting capability of different models varies significantly, according to comparative performance analysis.  With exceptional accuracy, precision, and F1-score, SVM performs best. KNN, on the other hand, produces results that are similar and steady despite being sensitive to noise.  RNN, on the other hand, performs the worst, suggesting that deeper neural models would need more intricate data representations or architectural modifications to function well in NFD </w:t>
      </w:r>
      <w:proofErr w:type="spellStart"/>
      <w:r w:rsidRPr="00047E6A">
        <w:rPr>
          <w:rFonts w:ascii="Times New Roman" w:eastAsia="Times New Roman" w:hAnsi="Times New Roman"/>
          <w:color w:val="000000"/>
          <w:sz w:val="20"/>
          <w:szCs w:val="20"/>
        </w:rPr>
        <w:t>scenarios.While</w:t>
      </w:r>
      <w:proofErr w:type="spellEnd"/>
      <w:r w:rsidRPr="00047E6A">
        <w:rPr>
          <w:rFonts w:ascii="Times New Roman" w:eastAsia="Times New Roman" w:hAnsi="Times New Roman"/>
          <w:color w:val="000000"/>
          <w:sz w:val="20"/>
          <w:szCs w:val="20"/>
        </w:rPr>
        <w:t xml:space="preserve"> CNN and </w:t>
      </w:r>
      <w:proofErr w:type="spellStart"/>
      <w:r w:rsidRPr="00047E6A">
        <w:rPr>
          <w:rFonts w:ascii="Times New Roman" w:eastAsia="Times New Roman" w:hAnsi="Times New Roman"/>
          <w:color w:val="000000"/>
          <w:sz w:val="20"/>
          <w:szCs w:val="20"/>
        </w:rPr>
        <w:t>XGBoost</w:t>
      </w:r>
      <w:proofErr w:type="spellEnd"/>
      <w:r w:rsidRPr="00047E6A">
        <w:rPr>
          <w:rFonts w:ascii="Times New Roman" w:eastAsia="Times New Roman" w:hAnsi="Times New Roman"/>
          <w:color w:val="000000"/>
          <w:sz w:val="20"/>
          <w:szCs w:val="20"/>
        </w:rPr>
        <w:t xml:space="preserve"> show promise but need more work to produce more balanced results, Random Forest seems to be the most stable model across all evaluation measures, making it a reliable reference baseline.  Overall, the results show that deep learning techniques have not yet shown appreciable performance gains without further tuning, whereas conventional supervised learning algorithms especially SVM and KNN remain the most successful for NFD within the assessed dataset</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{"citationItems":[{"id":"ITEM-1","itemData":{"DOI":"10.5152/electrica.2020.20049","author":[{"dropping-particle":"","family":"Aytaç","given":"Tuğba","non-dropping-particle":"","parse-names":false,"suffix":""},{"dropping-particle":"","family":"Aydın","given":"Muhammed Ali","non-dropping-particle":"","parse-names":false,"suffix":""},{"dropping-particle":"","family":"Zaim","given":"Abdül Halim","non-dropping-particle":"","parse-names":false,"suffix":""}],"id":"ITEM-1","issue":"2","issued":{"date-parts":[["2020"]]},"page":"159-167","title":"Detection DDOS Attacks Using Machine Learning Methods","type":"article-journal","volume":"20"},"uris":["http://www.mendeley.com/documents/?uuid=5a56dd2d-c1fb-4928-8c44-54f23aa23d80"]}],"mendeley":{"formattedCitation":"(Aytaç, Aydın, and Zaim 2020)","plainTextFormattedCitation":"(Aytaç, Aydın, and Zaim 2020)","previouslyFormattedCitation":"(Aytaç, Aydın, and Zaim 2020)"},"properties":{"noteIndex":0},"schema":"https://github.com/citation-style-language/schema/raw/master/csl-citation.json"}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(Aytaç, Aydın, and Zaim 2020)</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w:t>
      </w:r>
    </w:p>
    <w:p w14:paraId="709E1D35" w14:textId="77777777" w:rsidR="004473B6" w:rsidRPr="00047E6A" w:rsidRDefault="006A106A" w:rsidP="0017598B">
      <w:pPr>
        <w:pStyle w:val="ListParagraph"/>
        <w:numPr>
          <w:ilvl w:val="1"/>
          <w:numId w:val="7"/>
        </w:numPr>
        <w:spacing w:after="0" w:line="240" w:lineRule="auto"/>
        <w:ind w:left="426" w:hanging="426"/>
        <w:jc w:val="both"/>
        <w:rPr>
          <w:rFonts w:ascii="Times New Roman" w:eastAsia="Times New Roman" w:hAnsi="Times New Roman"/>
          <w:b/>
          <w:color w:val="000000"/>
          <w:sz w:val="20"/>
          <w:szCs w:val="20"/>
        </w:rPr>
      </w:pPr>
      <w:r w:rsidRPr="00047E6A">
        <w:rPr>
          <w:rFonts w:ascii="Times New Roman" w:eastAsia="Times New Roman" w:hAnsi="Times New Roman"/>
          <w:b/>
          <w:color w:val="000000"/>
          <w:sz w:val="20"/>
          <w:szCs w:val="20"/>
        </w:rPr>
        <w:t>Answers to Research Questions</w:t>
      </w:r>
    </w:p>
    <w:p w14:paraId="7CD3676C" w14:textId="77777777" w:rsidR="004473B6" w:rsidRPr="00047E6A" w:rsidRDefault="006A106A" w:rsidP="0017598B">
      <w:pPr>
        <w:spacing w:before="120" w:after="120" w:line="240" w:lineRule="auto"/>
        <w:ind w:firstLine="720"/>
        <w:jc w:val="both"/>
        <w:rPr>
          <w:rFonts w:ascii="Times New Roman" w:eastAsia="Times New Roman" w:hAnsi="Times New Roman"/>
          <w:color w:val="000000"/>
          <w:sz w:val="20"/>
          <w:szCs w:val="20"/>
        </w:rPr>
      </w:pPr>
      <w:proofErr w:type="gramStart"/>
      <w:r w:rsidRPr="00047E6A">
        <w:rPr>
          <w:rFonts w:ascii="Times New Roman" w:eastAsia="Times New Roman" w:hAnsi="Times New Roman"/>
          <w:color w:val="000000"/>
          <w:sz w:val="20"/>
          <w:szCs w:val="20"/>
        </w:rPr>
        <w:t>RQ :</w:t>
      </w:r>
      <w:proofErr w:type="gramEnd"/>
      <w:r w:rsidRPr="00047E6A">
        <w:rPr>
          <w:rFonts w:ascii="Times New Roman" w:eastAsia="Times New Roman" w:hAnsi="Times New Roman"/>
          <w:color w:val="000000"/>
          <w:sz w:val="20"/>
          <w:szCs w:val="20"/>
        </w:rPr>
        <w:t xml:space="preserve"> what features are relevant and will greatly influence the performance of NFD?</w:t>
      </w:r>
    </w:p>
    <w:p w14:paraId="55338D19" w14:textId="77777777" w:rsidR="004473B6" w:rsidRPr="00047E6A" w:rsidRDefault="006A106A" w:rsidP="0017598B">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The review's conclusions demonstrate that feature relevance significantly affects how well Network Flood Detection (NFD) models perform.  Features that depict network traffic behavior such as packet rate, flow duration, byte count, payload size, and protocol type have the most impact because they can accurately identify anomalous traffic spikes that are indicative of flooding attempts</w:t>
      </w:r>
      <w:r w:rsidRPr="00047E6A">
        <w:rPr>
          <w:rFonts w:ascii="Times New Roman" w:eastAsia="Times New Roman" w:hAnsi="Times New Roman"/>
          <w:color w:val="000000"/>
          <w:sz w:val="20"/>
          <w:szCs w:val="20"/>
        </w:rPr>
        <w:fldChar w:fldCharType="begin" w:fldLock="1"/>
      </w:r>
      <w:r w:rsidRPr="00047E6A">
        <w:rPr>
          <w:rFonts w:ascii="Times New Roman" w:eastAsia="Times New Roman" w:hAnsi="Times New Roman"/>
          <w:color w:val="000000"/>
          <w:sz w:val="20"/>
          <w:szCs w:val="20"/>
        </w:rPr>
        <w:instrText>ADDIN CSL_CITATION {"citationItems":[{"id":"ITEM-1","itemData":{"DOI":"10.1109/ACCESS.2020.3022963","author":[{"dropping-particle":"","family":"Anbar","given":"Mohammed","non-dropping-particle":"","parse-names":false,"suffix":""}],"id":"ITEM-1","issued":{"date-parts":[["2020"]]},"title":"ICMPv6-Based DoS and DDoS Attacks Detection Using Machine Learning Techniques , Open Challenges , and Blockchain Applicability : A Review","type":"article-journal","volume":"8"},"uris":["http://www.mendeley.com/documents/?uuid=b6053734-37ba-4167-ad34-874347de011f"]}],"mendeley":{"formattedCitation":"(Anbar 2020)","plainTextFormattedCitation":"(Anbar 2020)","previouslyFormattedCitation":"(Anbar 2020)"},"properties":{"noteIndex":0},"schema":"https://github.com/citation-style-language/schema/raw/master/csl-citation.json"}</w:instrText>
      </w:r>
      <w:r w:rsidRPr="00047E6A">
        <w:rPr>
          <w:rFonts w:ascii="Times New Roman" w:eastAsia="Times New Roman" w:hAnsi="Times New Roman"/>
          <w:color w:val="000000"/>
          <w:sz w:val="20"/>
          <w:szCs w:val="20"/>
        </w:rPr>
        <w:fldChar w:fldCharType="separate"/>
      </w:r>
      <w:r w:rsidRPr="00047E6A">
        <w:rPr>
          <w:rFonts w:ascii="Times New Roman" w:eastAsia="Times New Roman" w:hAnsi="Times New Roman"/>
          <w:color w:val="000000"/>
          <w:sz w:val="20"/>
          <w:szCs w:val="20"/>
        </w:rPr>
        <w:t>(Anbar 2020)</w:t>
      </w:r>
      <w:r w:rsidRPr="00047E6A">
        <w:rPr>
          <w:rFonts w:ascii="Times New Roman" w:eastAsia="Times New Roman" w:hAnsi="Times New Roman"/>
          <w:color w:val="000000"/>
          <w:sz w:val="20"/>
          <w:szCs w:val="20"/>
        </w:rPr>
        <w:fldChar w:fldCharType="end"/>
      </w:r>
      <w:r w:rsidRPr="00047E6A">
        <w:rPr>
          <w:rFonts w:ascii="Times New Roman" w:eastAsia="Times New Roman" w:hAnsi="Times New Roman"/>
          <w:color w:val="000000"/>
          <w:sz w:val="20"/>
          <w:szCs w:val="20"/>
        </w:rPr>
        <w:t>.  By identifying departures from typical network patterns, statistical traffic characteristics like entropy, variance, and inter-arrival time also improve detection.  For detecting SYN flood and UDP-based attacks, transport-layer characteristics such as TCP flags, connection attempts, and retransmission frequency are crucial.</w:t>
      </w:r>
    </w:p>
    <w:p w14:paraId="35B8E375" w14:textId="77777777" w:rsidR="004473B6" w:rsidRPr="00047E6A" w:rsidRDefault="006A106A" w:rsidP="0017598B">
      <w:pPr>
        <w:pStyle w:val="Heading1"/>
        <w:numPr>
          <w:ilvl w:val="0"/>
          <w:numId w:val="7"/>
        </w:numPr>
        <w:tabs>
          <w:tab w:val="left" w:pos="-3179"/>
        </w:tabs>
        <w:spacing w:before="200" w:after="220"/>
        <w:ind w:left="426" w:hanging="426"/>
        <w:jc w:val="both"/>
      </w:pPr>
      <w:r w:rsidRPr="00047E6A">
        <w:t xml:space="preserve">CONCLUSIONS AND RECOMMENDATIONS </w:t>
      </w:r>
    </w:p>
    <w:p w14:paraId="10FABE26" w14:textId="77777777" w:rsidR="004473B6" w:rsidRPr="00047E6A" w:rsidRDefault="006A106A" w:rsidP="0017598B">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This research concludes that algorithm selection, dataset quality, and </w:t>
      </w:r>
      <w:proofErr w:type="spellStart"/>
      <w:r w:rsidRPr="00047E6A">
        <w:rPr>
          <w:rFonts w:ascii="Times New Roman" w:eastAsia="Times New Roman" w:hAnsi="Times New Roman"/>
          <w:color w:val="000000"/>
          <w:sz w:val="20"/>
          <w:szCs w:val="20"/>
        </w:rPr>
        <w:t>fitur</w:t>
      </w:r>
      <w:proofErr w:type="spellEnd"/>
      <w:r w:rsidRPr="00047E6A">
        <w:rPr>
          <w:rFonts w:ascii="Times New Roman" w:eastAsia="Times New Roman" w:hAnsi="Times New Roman"/>
          <w:color w:val="000000"/>
          <w:sz w:val="20"/>
          <w:szCs w:val="20"/>
        </w:rPr>
        <w:t xml:space="preserve"> relevance have a significant impact on the performance of the supervised learning model for Network Flood Detection (NFD).  From the several algorithms that are analyzed (KNN, SVM, RF, </w:t>
      </w:r>
      <w:proofErr w:type="spellStart"/>
      <w:r w:rsidRPr="00047E6A">
        <w:rPr>
          <w:rFonts w:ascii="Times New Roman" w:eastAsia="Times New Roman" w:hAnsi="Times New Roman"/>
          <w:color w:val="000000"/>
          <w:sz w:val="20"/>
          <w:szCs w:val="20"/>
        </w:rPr>
        <w:t>XGBoost</w:t>
      </w:r>
      <w:proofErr w:type="spellEnd"/>
      <w:r w:rsidRPr="00047E6A">
        <w:rPr>
          <w:rFonts w:ascii="Times New Roman" w:eastAsia="Times New Roman" w:hAnsi="Times New Roman"/>
          <w:color w:val="000000"/>
          <w:sz w:val="20"/>
          <w:szCs w:val="20"/>
        </w:rPr>
        <w:t>, CNN, and RNN), SVM and KNN provide the best results and the most stable performance under similar traffic conditions, but CNN and RNN are still not ideal without a more complex architecture or representation.  Although Random Forest is stable, it does not outperform SVM and KNN.</w:t>
      </w:r>
    </w:p>
    <w:p w14:paraId="7E5D6595" w14:textId="1F235912" w:rsidR="004473B6" w:rsidRPr="00047E6A" w:rsidRDefault="006A106A" w:rsidP="0017598B">
      <w:pPr>
        <w:spacing w:before="120" w:after="120" w:line="240" w:lineRule="auto"/>
        <w:ind w:firstLine="720"/>
        <w:jc w:val="both"/>
        <w:rPr>
          <w:rFonts w:ascii="Times New Roman" w:eastAsia="Times New Roman" w:hAnsi="Times New Roman"/>
          <w:color w:val="000000"/>
          <w:sz w:val="20"/>
          <w:szCs w:val="20"/>
        </w:rPr>
      </w:pPr>
      <w:r w:rsidRPr="00047E6A">
        <w:rPr>
          <w:rFonts w:ascii="Times New Roman" w:eastAsia="Times New Roman" w:hAnsi="Times New Roman"/>
          <w:color w:val="000000"/>
          <w:sz w:val="20"/>
          <w:szCs w:val="20"/>
        </w:rPr>
        <w:t xml:space="preserve">The following research is aimed at evaluating the model using a larger and more comprehensive dataset based on textual traffic, as well as investigating the hybrid approach between classical and deep learning methods.  Fitur optimization, dimension reduction, and real-time or edge computing-based </w:t>
      </w:r>
      <w:r w:rsidR="00FA4F1B" w:rsidRPr="00047E6A">
        <w:rPr>
          <w:rFonts w:ascii="Times New Roman" w:eastAsia="Times New Roman" w:hAnsi="Times New Roman"/>
          <w:color w:val="000000"/>
          <w:sz w:val="20"/>
          <w:szCs w:val="20"/>
        </w:rPr>
        <w:t>testing</w:t>
      </w:r>
      <w:r w:rsidRPr="00047E6A">
        <w:rPr>
          <w:rFonts w:ascii="Times New Roman" w:eastAsia="Times New Roman" w:hAnsi="Times New Roman"/>
          <w:color w:val="000000"/>
          <w:sz w:val="20"/>
          <w:szCs w:val="20"/>
        </w:rPr>
        <w:t xml:space="preserve"> are also necessary to improve accuracy, efficiency, and implementation quality in the operational environment.</w:t>
      </w:r>
    </w:p>
    <w:p w14:paraId="600F04A8" w14:textId="77777777" w:rsidR="0017598B" w:rsidRPr="00047E6A" w:rsidRDefault="0017598B" w:rsidP="0017598B">
      <w:pPr>
        <w:pBdr>
          <w:top w:val="nil"/>
          <w:left w:val="nil"/>
          <w:bottom w:val="nil"/>
          <w:right w:val="nil"/>
          <w:between w:val="nil"/>
        </w:pBdr>
        <w:spacing w:before="200" w:after="220" w:line="240" w:lineRule="auto"/>
        <w:jc w:val="both"/>
        <w:rPr>
          <w:rFonts w:ascii="Times New Roman" w:eastAsia="Times New Roman" w:hAnsi="Times New Roman" w:cs="Times New Roman"/>
          <w:b/>
          <w:smallCaps/>
          <w:color w:val="000000"/>
          <w:sz w:val="20"/>
          <w:szCs w:val="20"/>
        </w:rPr>
      </w:pPr>
      <w:bookmarkStart w:id="0" w:name="_Hlk219542969"/>
      <w:r w:rsidRPr="00047E6A">
        <w:rPr>
          <w:rFonts w:ascii="Times New Roman" w:eastAsia="Times New Roman" w:hAnsi="Times New Roman" w:cs="Times New Roman"/>
          <w:b/>
          <w:smallCaps/>
          <w:color w:val="000000"/>
          <w:sz w:val="20"/>
          <w:szCs w:val="20"/>
        </w:rPr>
        <w:t>REFERENCES</w:t>
      </w:r>
    </w:p>
    <w:bookmarkEnd w:id="0"/>
    <w:p w14:paraId="3B3280DD"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eastAsia="Times New Roman" w:hAnsi="Times New Roman" w:cs="Times New Roman"/>
          <w:sz w:val="20"/>
          <w:szCs w:val="20"/>
        </w:rPr>
        <w:fldChar w:fldCharType="begin" w:fldLock="1"/>
      </w:r>
      <w:r w:rsidRPr="00047E6A">
        <w:rPr>
          <w:rFonts w:ascii="Times New Roman" w:eastAsia="Times New Roman" w:hAnsi="Times New Roman" w:cs="Times New Roman"/>
          <w:sz w:val="20"/>
          <w:szCs w:val="20"/>
        </w:rPr>
        <w:instrText xml:space="preserve">ADDIN Mendeley Bibliography CSL_BIBLIOGRAPHY </w:instrText>
      </w:r>
      <w:r w:rsidRPr="00047E6A">
        <w:rPr>
          <w:rFonts w:ascii="Times New Roman" w:eastAsia="Times New Roman" w:hAnsi="Times New Roman" w:cs="Times New Roman"/>
          <w:sz w:val="20"/>
          <w:szCs w:val="20"/>
        </w:rPr>
        <w:fldChar w:fldCharType="separate"/>
      </w:r>
      <w:r w:rsidRPr="00047E6A">
        <w:rPr>
          <w:rFonts w:ascii="Times New Roman" w:hAnsi="Times New Roman" w:cs="Times New Roman"/>
          <w:sz w:val="20"/>
        </w:rPr>
        <w:t>Al-fuhaidi, Belal, Zainab Farae, Farouk Al-fahaidy, Gawed Nagi, Abdullatif Ghallab, and Abdu Alameri. 2024. “Anomaly-Based Intrusion Detection System in Wireless Sensor Networks Using Machine Learning Algorithms” 2024. https://doi.org/10.1155/2024/2625922.</w:t>
      </w:r>
    </w:p>
    <w:p w14:paraId="1B868457"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Alhalabi, Wadee, Immersive Virtual, Saudi Arabia, Akshat Gaurav, Varsha Arya, Immersive Virtual, Saudi Arabia, et al. n.d. “Machine Learning-Based Distributed Denial of Services ( DDoS ) Attack Detection in Intelligent Information Systems” 19 (1): 1–17. https://doi.org/10.4018/IJSWIS.327280.</w:t>
      </w:r>
    </w:p>
    <w:p w14:paraId="128FC038"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Aljably, Randa, Yuan Tian, and Mznah Al-rodhaan. 2020. “Preserving Privacy in Multimedia Social Networks Using Machine Learning Anomaly Detection” 2020. https://doi.org/10.1155/2020/5874935.</w:t>
      </w:r>
    </w:p>
    <w:p w14:paraId="2FCDEA2E"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Almorabea, Omar Mohammed, Tariq Jamil Saifullah Khanzada, Muhammad Ahtisham Aslam, Fatheah Ahmad Hendi, and Ahmad Mohammed Almorabea. 2023. “IoT Network-Based Intrusion Detection Framework: A Solution to Process Ping Floods Originating from Embedded Devices.” </w:t>
      </w:r>
      <w:r w:rsidRPr="00047E6A">
        <w:rPr>
          <w:rFonts w:ascii="Times New Roman" w:hAnsi="Times New Roman" w:cs="Times New Roman"/>
          <w:i/>
          <w:iCs/>
          <w:sz w:val="20"/>
        </w:rPr>
        <w:t>IEEE Access</w:t>
      </w:r>
      <w:r w:rsidRPr="00047E6A">
        <w:rPr>
          <w:rFonts w:ascii="Times New Roman" w:hAnsi="Times New Roman" w:cs="Times New Roman"/>
          <w:sz w:val="20"/>
        </w:rPr>
        <w:t xml:space="preserve"> 11 (October): 119118–45. https://doi.org/10.1109/ACCESS.2023.3327061.</w:t>
      </w:r>
    </w:p>
    <w:p w14:paraId="099DA548"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AlShaikh, Muath, Yasser Alrajeh, Sultan Alamri, Suhib Melhem, and Ahmed Abu-Khadrah. 2025. </w:t>
      </w:r>
      <w:r w:rsidRPr="00047E6A">
        <w:rPr>
          <w:rFonts w:ascii="Times New Roman" w:hAnsi="Times New Roman" w:cs="Times New Roman"/>
          <w:sz w:val="20"/>
        </w:rPr>
        <w:lastRenderedPageBreak/>
        <w:t xml:space="preserve">“Supervised Methods of Machine Learning for Email Classification: A Literature Survey.” </w:t>
      </w:r>
      <w:r w:rsidRPr="00047E6A">
        <w:rPr>
          <w:rFonts w:ascii="Times New Roman" w:hAnsi="Times New Roman" w:cs="Times New Roman"/>
          <w:i/>
          <w:iCs/>
          <w:sz w:val="20"/>
        </w:rPr>
        <w:t>Systems Science and Control Engineering</w:t>
      </w:r>
      <w:r w:rsidRPr="00047E6A">
        <w:rPr>
          <w:rFonts w:ascii="Times New Roman" w:hAnsi="Times New Roman" w:cs="Times New Roman"/>
          <w:sz w:val="20"/>
        </w:rPr>
        <w:t xml:space="preserve"> 13 (1). https://doi.org/10.1080/21642583.2025.2474450.</w:t>
      </w:r>
    </w:p>
    <w:p w14:paraId="7FDA61F7"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Altayef, Ehsan, Fateh Anayi, M. Packianather, Youcef Benmahamed, and Omar Kherif. 2022. “Detection and Classification of Lamination Faults in a 15 KVA Three-Phase Transformer Core Using SVM, KNN and DT Algorithms.” </w:t>
      </w:r>
      <w:r w:rsidRPr="00047E6A">
        <w:rPr>
          <w:rFonts w:ascii="Times New Roman" w:hAnsi="Times New Roman" w:cs="Times New Roman"/>
          <w:i/>
          <w:iCs/>
          <w:sz w:val="20"/>
        </w:rPr>
        <w:t>IEEE Access</w:t>
      </w:r>
      <w:r w:rsidRPr="00047E6A">
        <w:rPr>
          <w:rFonts w:ascii="Times New Roman" w:hAnsi="Times New Roman" w:cs="Times New Roman"/>
          <w:sz w:val="20"/>
        </w:rPr>
        <w:t xml:space="preserve"> 10:50925–32. https://doi.org/10.1109/ACCESS.2022.3174359.</w:t>
      </w:r>
    </w:p>
    <w:p w14:paraId="77ED4460"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Anbar, Mohammed. 2020. “ICMPv6-Based DoS and DDoS Attacks Detection Using Machine Learning Techniques , Open Challenges , and Blockchain Applicability : A Review” 8. https://doi.org/10.1109/ACCESS.2020.3022963.</w:t>
      </w:r>
    </w:p>
    <w:p w14:paraId="64651C9F"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Aytaç, Tuğba, Muhammed Ali Aydın, and Abdül Halim Zaim. 2020. “Detection DDOS Attacks Using Machine Learning Methods” 20 (2): 159–67. https://doi.org/10.5152/electrica.2020.20049.</w:t>
      </w:r>
    </w:p>
    <w:p w14:paraId="1607E272"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Birant, Kokten Ulas. 2023. “Semi-Supervised k-Star (SSS): A Machine Learning Method with a Novel Holo-Training Approach.” </w:t>
      </w:r>
      <w:r w:rsidRPr="00047E6A">
        <w:rPr>
          <w:rFonts w:ascii="Times New Roman" w:hAnsi="Times New Roman" w:cs="Times New Roman"/>
          <w:i/>
          <w:iCs/>
          <w:sz w:val="20"/>
        </w:rPr>
        <w:t>Entropy</w:t>
      </w:r>
      <w:r w:rsidRPr="00047E6A">
        <w:rPr>
          <w:rFonts w:ascii="Times New Roman" w:hAnsi="Times New Roman" w:cs="Times New Roman"/>
          <w:sz w:val="20"/>
        </w:rPr>
        <w:t xml:space="preserve"> 25 (1). https://doi.org/10.3390/e25010149.</w:t>
      </w:r>
    </w:p>
    <w:p w14:paraId="4786EB5B"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Cerdà-alabern, Llorenç, Gabriel Iuhasz, and Gabriele Gemmi. 2023. “Anomaly Detection for Fault Detection in Wireless Community Networks Using Machine Learning.” </w:t>
      </w:r>
      <w:r w:rsidRPr="00047E6A">
        <w:rPr>
          <w:rFonts w:ascii="Times New Roman" w:hAnsi="Times New Roman" w:cs="Times New Roman"/>
          <w:i/>
          <w:iCs/>
          <w:sz w:val="20"/>
        </w:rPr>
        <w:t>Computer Communications</w:t>
      </w:r>
      <w:r w:rsidRPr="00047E6A">
        <w:rPr>
          <w:rFonts w:ascii="Times New Roman" w:hAnsi="Times New Roman" w:cs="Times New Roman"/>
          <w:sz w:val="20"/>
        </w:rPr>
        <w:t xml:space="preserve"> 202 (September 2022): 191–203. https://doi.org/10.1016/j.comcom.2023.02.019.</w:t>
      </w:r>
    </w:p>
    <w:p w14:paraId="1DFFE7E3"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Çevik, Nurşah, and Sedat Akleylek. 2024. “SoK of Machine Learning and Deep Learning Based Anomaly Detection Methods for Automatic Dependent Surveillance- Broadcast.” </w:t>
      </w:r>
      <w:r w:rsidRPr="00047E6A">
        <w:rPr>
          <w:rFonts w:ascii="Times New Roman" w:hAnsi="Times New Roman" w:cs="Times New Roman"/>
          <w:i/>
          <w:iCs/>
          <w:sz w:val="20"/>
        </w:rPr>
        <w:t>IEEE Access</w:t>
      </w:r>
      <w:r w:rsidRPr="00047E6A">
        <w:rPr>
          <w:rFonts w:ascii="Times New Roman" w:hAnsi="Times New Roman" w:cs="Times New Roman"/>
          <w:sz w:val="20"/>
        </w:rPr>
        <w:t xml:space="preserve"> 12 (March): 35643–62. https://doi.org/10.1109/ACCESS.2024.3369181.</w:t>
      </w:r>
    </w:p>
    <w:p w14:paraId="7D6FC388"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Chandio, Sadullah, Javed Ahmed Laghari, Senior Member, Muhammad Akram Bhayo, Mohsin A L I Koondhar, Yun-su Kim, Senior Member, Besma Bechir Graba, and Ezzeddine Touti. 2024. “Machine Learning-Based Multiclass Anomaly Detection and Classification in Hybrid Active Distribution Networks.” </w:t>
      </w:r>
      <w:r w:rsidRPr="00047E6A">
        <w:rPr>
          <w:rFonts w:ascii="Times New Roman" w:hAnsi="Times New Roman" w:cs="Times New Roman"/>
          <w:i/>
          <w:iCs/>
          <w:sz w:val="20"/>
        </w:rPr>
        <w:t>IEEE Access</w:t>
      </w:r>
      <w:r w:rsidRPr="00047E6A">
        <w:rPr>
          <w:rFonts w:ascii="Times New Roman" w:hAnsi="Times New Roman" w:cs="Times New Roman"/>
          <w:sz w:val="20"/>
        </w:rPr>
        <w:t xml:space="preserve"> 12 (September): 120131–41. https://doi.org/10.1109/ACCESS.2024.3445287.</w:t>
      </w:r>
    </w:p>
    <w:p w14:paraId="43AD30F7"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Farkas, Karoly. 2023. “AREP : An Adaptive , Machine Learning-Based Algorithm for Real-Time Anomaly Detection on Network Telemetry Data Pivotal to Understand the Details of Complex Processes And.” </w:t>
      </w:r>
      <w:r w:rsidRPr="00047E6A">
        <w:rPr>
          <w:rFonts w:ascii="Times New Roman" w:hAnsi="Times New Roman" w:cs="Times New Roman"/>
          <w:i/>
          <w:iCs/>
          <w:sz w:val="20"/>
        </w:rPr>
        <w:t>Neural Computing and Applications</w:t>
      </w:r>
      <w:r w:rsidRPr="00047E6A">
        <w:rPr>
          <w:rFonts w:ascii="Times New Roman" w:hAnsi="Times New Roman" w:cs="Times New Roman"/>
          <w:sz w:val="20"/>
        </w:rPr>
        <w:t xml:space="preserve"> 35 (8): 6079–94. https://doi.org/10.1007/s00521-022-08000-y.</w:t>
      </w:r>
    </w:p>
    <w:p w14:paraId="663C579C"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Fatriansyah, Jaka Fajar, Elvi Kustiyah, Siti Norasmah Surip, Andreas Federico, Agrin Febrian Pradana, Aniek Sri Handayani, Mariatti Jaafar, and Donanta Dhaneswara. 2023. “Fine-Tuning Optimization of Poly Lactic Acid Impact Strength with Variation of Plasticizer Using Simple Supervised Machine Learning Methods.” </w:t>
      </w:r>
      <w:r w:rsidRPr="00047E6A">
        <w:rPr>
          <w:rFonts w:ascii="Times New Roman" w:hAnsi="Times New Roman" w:cs="Times New Roman"/>
          <w:i/>
          <w:iCs/>
          <w:sz w:val="20"/>
        </w:rPr>
        <w:t>Express Polymer Letters</w:t>
      </w:r>
      <w:r w:rsidRPr="00047E6A">
        <w:rPr>
          <w:rFonts w:ascii="Times New Roman" w:hAnsi="Times New Roman" w:cs="Times New Roman"/>
          <w:sz w:val="20"/>
        </w:rPr>
        <w:t xml:space="preserve"> 17 (9): 964–73. https://doi.org/10.3144/expresspolymlett.2023.71.</w:t>
      </w:r>
    </w:p>
    <w:p w14:paraId="33F9DA62"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Hai, Tran Hoang, Le Huy Hoang, and Eui-nam Huh. 2020. “N ETWORK A NOMALY D ETECTION B ASED ON L ATE F USION OF S EVERAL M ACHINE” 12 (6): 117–31. https://doi.org/10.5121/ijcnc.2020.12608.</w:t>
      </w:r>
    </w:p>
    <w:p w14:paraId="133BABDC"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Halder, Rajib Kumar, Mohammed Nasir Uddin, Md Ashraf Uddin, Sunil Aryal, and Ansam Khraisat. 2024. “Enhancing K-Nearest Neighbor Algorithm: A Comprehensive Review and Performance Analysis of Modifications.” </w:t>
      </w:r>
      <w:r w:rsidRPr="00047E6A">
        <w:rPr>
          <w:rFonts w:ascii="Times New Roman" w:hAnsi="Times New Roman" w:cs="Times New Roman"/>
          <w:i/>
          <w:iCs/>
          <w:sz w:val="20"/>
        </w:rPr>
        <w:t>Journal of Big Data</w:t>
      </w:r>
      <w:r w:rsidRPr="00047E6A">
        <w:rPr>
          <w:rFonts w:ascii="Times New Roman" w:hAnsi="Times New Roman" w:cs="Times New Roman"/>
          <w:sz w:val="20"/>
        </w:rPr>
        <w:t xml:space="preserve"> 11 (1). https://doi.org/10.1186/s40537-024-00973-y.</w:t>
      </w:r>
    </w:p>
    <w:p w14:paraId="733CCA9F"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Kamamura, Shohei, Yuki Takei, Masato Nishiguchi, Yuhei Hayashi, and Takayuki Fujiwara. 2023. “Network Anomaly Detection Through IP Traffic Analysis With Variable Granularity.” </w:t>
      </w:r>
      <w:r w:rsidRPr="00047E6A">
        <w:rPr>
          <w:rFonts w:ascii="Times New Roman" w:hAnsi="Times New Roman" w:cs="Times New Roman"/>
          <w:i/>
          <w:iCs/>
          <w:sz w:val="20"/>
        </w:rPr>
        <w:t>IEEE Access</w:t>
      </w:r>
      <w:r w:rsidRPr="00047E6A">
        <w:rPr>
          <w:rFonts w:ascii="Times New Roman" w:hAnsi="Times New Roman" w:cs="Times New Roman"/>
          <w:sz w:val="20"/>
        </w:rPr>
        <w:t xml:space="preserve"> 11 (October): 129818–28. https://doi.org/10.1109/ACCESS.2023.3334212.</w:t>
      </w:r>
    </w:p>
    <w:p w14:paraId="7E361C56"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Katherine, Maria, Plazas Olaya, Jaime Alberto, Vergara Tejada, Jose Edinson, and Aedo Cobo. 2024. “Securing Microservices-Based IoT Networks : Real-Time Anomaly Detection Using Machine Learning” 2024. https://doi.org/10.1155/2024/9281529.</w:t>
      </w:r>
    </w:p>
    <w:p w14:paraId="7CEA02B4"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Khalid, Waqar, Naveed Ahmed, Muhammad Khalid, Aziz Ud Din, Aurangzeb Khan, and Muhammad Arshad. 2019. “FRID: Flood Attack Mitigation Using Resources Efficient Intrusion Detection Techniques in Delay Tolerant Networks.” </w:t>
      </w:r>
      <w:r w:rsidRPr="00047E6A">
        <w:rPr>
          <w:rFonts w:ascii="Times New Roman" w:hAnsi="Times New Roman" w:cs="Times New Roman"/>
          <w:i/>
          <w:iCs/>
          <w:sz w:val="20"/>
        </w:rPr>
        <w:t>IEEE Access</w:t>
      </w:r>
      <w:r w:rsidRPr="00047E6A">
        <w:rPr>
          <w:rFonts w:ascii="Times New Roman" w:hAnsi="Times New Roman" w:cs="Times New Roman"/>
          <w:sz w:val="20"/>
        </w:rPr>
        <w:t xml:space="preserve"> 7:83740–60. https://doi.org/10.1109/ACCESS.2019.2924587.</w:t>
      </w:r>
    </w:p>
    <w:p w14:paraId="3876B026"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Kumar, Sudesh, and Sunanda Gupta. 2025. “SDN TCP-SYN Dataset: A Dataset for TCP-SYN Flood DDoS Attack Detection in Software-Defined Networks.” </w:t>
      </w:r>
      <w:r w:rsidRPr="00047E6A">
        <w:rPr>
          <w:rFonts w:ascii="Times New Roman" w:hAnsi="Times New Roman" w:cs="Times New Roman"/>
          <w:i/>
          <w:iCs/>
          <w:sz w:val="20"/>
        </w:rPr>
        <w:t>Data in Brief</w:t>
      </w:r>
      <w:r w:rsidRPr="00047E6A">
        <w:rPr>
          <w:rFonts w:ascii="Times New Roman" w:hAnsi="Times New Roman" w:cs="Times New Roman"/>
          <w:sz w:val="20"/>
        </w:rPr>
        <w:t xml:space="preserve"> 59:111314. https://doi.org/10.1016/j.dib.2025.111314.</w:t>
      </w:r>
    </w:p>
    <w:p w14:paraId="3C5065EA"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Li, Rongrong. 2024. “Applied Mathematics and Nonlinear Sciences” 9 (1): 1–16.</w:t>
      </w:r>
    </w:p>
    <w:p w14:paraId="7362A01D"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lastRenderedPageBreak/>
        <w:t xml:space="preserve">Locatelli, Pierluigi, Massimo Perri, Daniel Mauricio, Jimenez Gutierrez, Andrea Lacava, and Francesca Cuomo. 2023. “Device Discovery and Tracing in the Bluetooth Low Energy Domain.” </w:t>
      </w:r>
      <w:r w:rsidRPr="00047E6A">
        <w:rPr>
          <w:rFonts w:ascii="Times New Roman" w:hAnsi="Times New Roman" w:cs="Times New Roman"/>
          <w:i/>
          <w:iCs/>
          <w:sz w:val="20"/>
        </w:rPr>
        <w:t>Computer Communications</w:t>
      </w:r>
      <w:r w:rsidRPr="00047E6A">
        <w:rPr>
          <w:rFonts w:ascii="Times New Roman" w:hAnsi="Times New Roman" w:cs="Times New Roman"/>
          <w:sz w:val="20"/>
        </w:rPr>
        <w:t xml:space="preserve"> 202 (September 2022): 42–56. https://doi.org/10.1016/j.comcom.2023.02.008.</w:t>
      </w:r>
    </w:p>
    <w:p w14:paraId="29A57E22"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Lu, Yutao, Juan Wang, Miao Liu, Kaixuan Zhang, Guan Gui, Tomoaki Ohtsuki, and Fumiyuki Adachi. 2020. “Semi-Supervised Machine Learning Aided Anomaly Detection Method in Cellular Networks.” </w:t>
      </w:r>
      <w:r w:rsidRPr="00047E6A">
        <w:rPr>
          <w:rFonts w:ascii="Times New Roman" w:hAnsi="Times New Roman" w:cs="Times New Roman"/>
          <w:i/>
          <w:iCs/>
          <w:sz w:val="20"/>
        </w:rPr>
        <w:t>IEEE Transactions on Vehicular Technology</w:t>
      </w:r>
      <w:r w:rsidRPr="00047E6A">
        <w:rPr>
          <w:rFonts w:ascii="Times New Roman" w:hAnsi="Times New Roman" w:cs="Times New Roman"/>
          <w:sz w:val="20"/>
        </w:rPr>
        <w:t xml:space="preserve"> 69 (8): 8459–67. https://doi.org/10.1109/TVT.2020.2995160.</w:t>
      </w:r>
    </w:p>
    <w:p w14:paraId="4CE4B318"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Micro-grid, Smart. 2023. “Quantum Computing and Machine Learning for Cybersecurity : Distributed Denial of Service ( DDoS ) Attack Detection On.”</w:t>
      </w:r>
    </w:p>
    <w:p w14:paraId="7CB78A43"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Ndichu, Samuel, Sylvester McOyowo, Henry Okoyo, and Cyrus Wekesa. 2023. “Detecting Remote Access Network Attacks Using Supervised Machine Learning Methods.” </w:t>
      </w:r>
      <w:r w:rsidRPr="00047E6A">
        <w:rPr>
          <w:rFonts w:ascii="Times New Roman" w:hAnsi="Times New Roman" w:cs="Times New Roman"/>
          <w:i/>
          <w:iCs/>
          <w:sz w:val="20"/>
        </w:rPr>
        <w:t>International Journal of Computer Network and Information Security</w:t>
      </w:r>
      <w:r w:rsidRPr="00047E6A">
        <w:rPr>
          <w:rFonts w:ascii="Times New Roman" w:hAnsi="Times New Roman" w:cs="Times New Roman"/>
          <w:sz w:val="20"/>
        </w:rPr>
        <w:t xml:space="preserve"> 15 (2): 48–61. https://doi.org/10.5815/ijcnis.2023.02.04.</w:t>
      </w:r>
    </w:p>
    <w:p w14:paraId="284037C8"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Networks, Communication. 2023. “Retracted : Detection of DDoS Attack within Industrial IoT” 2022. https://doi.org/10.1155/2022/1401683.</w:t>
      </w:r>
    </w:p>
    <w:p w14:paraId="42A8CED8"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Networks, In-vehicle, Asma Alfardus, and Danda B Rawat. 2024. “Machine Learning-Based Anomaly Detection for Securing.”</w:t>
      </w:r>
    </w:p>
    <w:p w14:paraId="6114107B"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Park, Seunghyun, and Jin Young Choi. 2020. “Hierarchical Anomaly Detection Model for In-Vehicle Networks Using Machine Learning Algorithms.” </w:t>
      </w:r>
      <w:r w:rsidRPr="00047E6A">
        <w:rPr>
          <w:rFonts w:ascii="Times New Roman" w:hAnsi="Times New Roman" w:cs="Times New Roman"/>
          <w:i/>
          <w:iCs/>
          <w:sz w:val="20"/>
        </w:rPr>
        <w:t>Sensors (Switzerland)</w:t>
      </w:r>
      <w:r w:rsidRPr="00047E6A">
        <w:rPr>
          <w:rFonts w:ascii="Times New Roman" w:hAnsi="Times New Roman" w:cs="Times New Roman"/>
          <w:sz w:val="20"/>
        </w:rPr>
        <w:t xml:space="preserve"> 20 (14): 1–21. https://doi.org/10.3390/s20143934.</w:t>
      </w:r>
    </w:p>
    <w:p w14:paraId="59C91A9F"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Patel, Pragati, Sivarenjani B, and Ramesh Naidu Annavarapu. 2025. “Application of Supervised Machine Learning Models in Human Emotion Classification Using Tsallis Entropy as a Feature.” </w:t>
      </w:r>
      <w:r w:rsidRPr="00047E6A">
        <w:rPr>
          <w:rFonts w:ascii="Times New Roman" w:hAnsi="Times New Roman" w:cs="Times New Roman"/>
          <w:i/>
          <w:iCs/>
          <w:sz w:val="20"/>
        </w:rPr>
        <w:t>Journal of Big Data</w:t>
      </w:r>
      <w:r w:rsidRPr="00047E6A">
        <w:rPr>
          <w:rFonts w:ascii="Times New Roman" w:hAnsi="Times New Roman" w:cs="Times New Roman"/>
          <w:sz w:val="20"/>
        </w:rPr>
        <w:t xml:space="preserve"> 12 (1). https://doi.org/10.1186/s40537-025-01177-8.</w:t>
      </w:r>
    </w:p>
    <w:p w14:paraId="130F1ABC"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Popoola, Anjolaoluwa Ayomide, Jennifer Koren Frediani, Terryl Johnson Hartman, and Kamran Paynabar. 2023. “Mitigating Underreported Error in Food Frequency Questionnaire Data Using a Supervised Machine Learning Method and Error Adjustment Algorithm.” </w:t>
      </w:r>
      <w:r w:rsidRPr="00047E6A">
        <w:rPr>
          <w:rFonts w:ascii="Times New Roman" w:hAnsi="Times New Roman" w:cs="Times New Roman"/>
          <w:i/>
          <w:iCs/>
          <w:sz w:val="20"/>
        </w:rPr>
        <w:t>BMC Medical Informatics and Decision Making</w:t>
      </w:r>
      <w:r w:rsidRPr="00047E6A">
        <w:rPr>
          <w:rFonts w:ascii="Times New Roman" w:hAnsi="Times New Roman" w:cs="Times New Roman"/>
          <w:sz w:val="20"/>
        </w:rPr>
        <w:t xml:space="preserve"> 23 (1): 1–11. https://doi.org/10.1186/s12911-023-02262-9.</w:t>
      </w:r>
    </w:p>
    <w:p w14:paraId="45815106"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Puttinaovarat, Supattra, and Paramate Horkaew. 2020. “Flood Forecasting System Based on Integrated Big and Crowdsource Data by Using Machine Learning Techniques.” </w:t>
      </w:r>
      <w:r w:rsidRPr="00047E6A">
        <w:rPr>
          <w:rFonts w:ascii="Times New Roman" w:hAnsi="Times New Roman" w:cs="Times New Roman"/>
          <w:i/>
          <w:iCs/>
          <w:sz w:val="20"/>
        </w:rPr>
        <w:t>IEEE Access</w:t>
      </w:r>
      <w:r w:rsidRPr="00047E6A">
        <w:rPr>
          <w:rFonts w:ascii="Times New Roman" w:hAnsi="Times New Roman" w:cs="Times New Roman"/>
          <w:sz w:val="20"/>
        </w:rPr>
        <w:t xml:space="preserve"> 8:5885–5905. https://doi.org/10.1109/ACCESS.2019.2963819.</w:t>
      </w:r>
    </w:p>
    <w:p w14:paraId="0D0E2BE6"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Radhika, S., K. Anitha, C. Kavitha, Wen Cheng Lai, and S. R. Srividhya. 2023. “Detection of Hello Flood Attacks Using Fuzzy-Based Energy-Efficient Clustering Algorithm for Wireless Sensor Networks.” </w:t>
      </w:r>
      <w:r w:rsidRPr="00047E6A">
        <w:rPr>
          <w:rFonts w:ascii="Times New Roman" w:hAnsi="Times New Roman" w:cs="Times New Roman"/>
          <w:i/>
          <w:iCs/>
          <w:sz w:val="20"/>
        </w:rPr>
        <w:t>Electronics (Switzerland)</w:t>
      </w:r>
      <w:r w:rsidRPr="00047E6A">
        <w:rPr>
          <w:rFonts w:ascii="Times New Roman" w:hAnsi="Times New Roman" w:cs="Times New Roman"/>
          <w:sz w:val="20"/>
        </w:rPr>
        <w:t xml:space="preserve"> 12 (1). https://doi.org/10.3390/electronics12010123.</w:t>
      </w:r>
    </w:p>
    <w:p w14:paraId="73B6CC6D"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Rafique, Saida Hafsa, Amira Abdallah, Nura Shifa Musa, and Thangavel Murugan. 2024. “Things Network Anomaly Detection — Current Research Trends.”</w:t>
      </w:r>
    </w:p>
    <w:p w14:paraId="46CD6271"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Saeed, Mamoon M, Rashid A Saeed, Maha Abdelhaq, Raed Alsaqour, and Mohammad Kamrul Hasan. 2023. “Anomaly Detection in 6G Networks Using Machine.”</w:t>
      </w:r>
    </w:p>
    <w:p w14:paraId="504651CE"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Sangodoyin, Abimbola O., Mobayode O. Akinsolu, Prashant Pillai, and Vic Grout. 2021. “Detection and Classification of DDoS Flooding Attacks on Software-Defined Networks: A Case Study for the Application of Machine Learning.” </w:t>
      </w:r>
      <w:r w:rsidRPr="00047E6A">
        <w:rPr>
          <w:rFonts w:ascii="Times New Roman" w:hAnsi="Times New Roman" w:cs="Times New Roman"/>
          <w:i/>
          <w:iCs/>
          <w:sz w:val="20"/>
        </w:rPr>
        <w:t>IEEE Access</w:t>
      </w:r>
      <w:r w:rsidRPr="00047E6A">
        <w:rPr>
          <w:rFonts w:ascii="Times New Roman" w:hAnsi="Times New Roman" w:cs="Times New Roman"/>
          <w:sz w:val="20"/>
        </w:rPr>
        <w:t xml:space="preserve"> 9:122495–508. https://doi.org/10.1109/ACCESS.2021.3109490.</w:t>
      </w:r>
    </w:p>
    <w:p w14:paraId="34BD33FD"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Shaik, Riyaaz Uddien, Aiswarya Unni, and Weiping Zeng. 2022. “Quantum Based Pseudo-Labelling for Hyperspectral Imagery: A Simple and Efficient Semi-Supervised Learning Method for Machine Learning Classifiers.” </w:t>
      </w:r>
      <w:r w:rsidRPr="00047E6A">
        <w:rPr>
          <w:rFonts w:ascii="Times New Roman" w:hAnsi="Times New Roman" w:cs="Times New Roman"/>
          <w:i/>
          <w:iCs/>
          <w:sz w:val="20"/>
        </w:rPr>
        <w:t>Remote Sensing</w:t>
      </w:r>
      <w:r w:rsidRPr="00047E6A">
        <w:rPr>
          <w:rFonts w:ascii="Times New Roman" w:hAnsi="Times New Roman" w:cs="Times New Roman"/>
          <w:sz w:val="20"/>
        </w:rPr>
        <w:t xml:space="preserve"> 14 (22). https://doi.org/10.3390/rs14225774.</w:t>
      </w:r>
    </w:p>
    <w:p w14:paraId="598036D1"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Shajari, Mehdi, Hongxiang Geng, Kaixuan Hu, and Alberto Leon-Garcia. 2022. “Tensor-Based Online Network Anomaly Detection and Diagnosis.” </w:t>
      </w:r>
      <w:r w:rsidRPr="00047E6A">
        <w:rPr>
          <w:rFonts w:ascii="Times New Roman" w:hAnsi="Times New Roman" w:cs="Times New Roman"/>
          <w:i/>
          <w:iCs/>
          <w:sz w:val="20"/>
        </w:rPr>
        <w:t>IEEE Access</w:t>
      </w:r>
      <w:r w:rsidRPr="00047E6A">
        <w:rPr>
          <w:rFonts w:ascii="Times New Roman" w:hAnsi="Times New Roman" w:cs="Times New Roman"/>
          <w:sz w:val="20"/>
        </w:rPr>
        <w:t xml:space="preserve"> 10 (August): 85792–817. https://doi.org/10.1109/ACCESS.2022.3197651.</w:t>
      </w:r>
    </w:p>
    <w:p w14:paraId="26C3DBD3"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Ullah, Imtiaz, and Qusay H. Mahmoud. 2021. “A Framework for Anomaly Detection in IoT Networks Using Conditional Generative Adversarial Networks.” </w:t>
      </w:r>
      <w:r w:rsidRPr="00047E6A">
        <w:rPr>
          <w:rFonts w:ascii="Times New Roman" w:hAnsi="Times New Roman" w:cs="Times New Roman"/>
          <w:i/>
          <w:iCs/>
          <w:sz w:val="20"/>
        </w:rPr>
        <w:t>IEEE Access</w:t>
      </w:r>
      <w:r w:rsidRPr="00047E6A">
        <w:rPr>
          <w:rFonts w:ascii="Times New Roman" w:hAnsi="Times New Roman" w:cs="Times New Roman"/>
          <w:sz w:val="20"/>
        </w:rPr>
        <w:t xml:space="preserve"> 9:165907–31. https://doi.org/10.1109/ACCESS.2021.3132127.</w:t>
      </w:r>
    </w:p>
    <w:p w14:paraId="42D4F6B5"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Wang, Fajing, and Xu Feng. 2025. “Flood Change Detection Model Based on an Improved U-Net Network and Multi-Head Attention Mechanism.” </w:t>
      </w:r>
      <w:r w:rsidRPr="00047E6A">
        <w:rPr>
          <w:rFonts w:ascii="Times New Roman" w:hAnsi="Times New Roman" w:cs="Times New Roman"/>
          <w:i/>
          <w:iCs/>
          <w:sz w:val="20"/>
        </w:rPr>
        <w:t>Scientific Reports</w:t>
      </w:r>
      <w:r w:rsidRPr="00047E6A">
        <w:rPr>
          <w:rFonts w:ascii="Times New Roman" w:hAnsi="Times New Roman" w:cs="Times New Roman"/>
          <w:sz w:val="20"/>
        </w:rPr>
        <w:t xml:space="preserve"> 15 (1): 1–16. </w:t>
      </w:r>
      <w:r w:rsidRPr="00047E6A">
        <w:rPr>
          <w:rFonts w:ascii="Times New Roman" w:hAnsi="Times New Roman" w:cs="Times New Roman"/>
          <w:sz w:val="20"/>
        </w:rPr>
        <w:lastRenderedPageBreak/>
        <w:t>https://doi.org/10.1038/s41598-025-87851-6.</w:t>
      </w:r>
    </w:p>
    <w:p w14:paraId="7F095B69"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Wang, Song, Juan Fernando Balarezo, Sithamparanathan Kandeepan, Akram Al-Hourani, Karina Gomez Chavez, and Benjamin Rubinstein. 2021. “Machine Learning in Network Anomaly Detection: A Survey.” </w:t>
      </w:r>
      <w:r w:rsidRPr="00047E6A">
        <w:rPr>
          <w:rFonts w:ascii="Times New Roman" w:hAnsi="Times New Roman" w:cs="Times New Roman"/>
          <w:i/>
          <w:iCs/>
          <w:sz w:val="20"/>
        </w:rPr>
        <w:t>IEEE Access</w:t>
      </w:r>
      <w:r w:rsidRPr="00047E6A">
        <w:rPr>
          <w:rFonts w:ascii="Times New Roman" w:hAnsi="Times New Roman" w:cs="Times New Roman"/>
          <w:sz w:val="20"/>
        </w:rPr>
        <w:t xml:space="preserve"> 9:152379–96. https://doi.org/10.1109/ACCESS.2021.3126834.</w:t>
      </w:r>
    </w:p>
    <w:p w14:paraId="2504CD4C"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Wang, Zhimin, Lingli Zhao, Nan Jiang, Weidong Sun, Jie Yang, Lei Shi, Hongtao Shi, and Pingxiang Li. 2025. “DMCF-Net: Dilated Multi-Scale Context Fusion Network for SAR Flood Detection.” </w:t>
      </w:r>
      <w:r w:rsidRPr="00047E6A">
        <w:rPr>
          <w:rFonts w:ascii="Times New Roman" w:hAnsi="Times New Roman" w:cs="Times New Roman"/>
          <w:i/>
          <w:iCs/>
          <w:sz w:val="20"/>
        </w:rPr>
        <w:t>IEEE Journal of Selected Topics in Applied Earth Observations and Remote Sensing</w:t>
      </w:r>
      <w:r w:rsidRPr="00047E6A">
        <w:rPr>
          <w:rFonts w:ascii="Times New Roman" w:hAnsi="Times New Roman" w:cs="Times New Roman"/>
          <w:sz w:val="20"/>
        </w:rPr>
        <w:t xml:space="preserve"> PP:1–12. https://doi.org/10.1109/JSTARS.2025.3584282.</w:t>
      </w:r>
    </w:p>
    <w:p w14:paraId="4444A3B7"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Yi, Junkai, and Yongbo Tian. 2024. “Insider Threat Detection Model Enhancement Using Hybrid Algorithms between Unsupervised and Supervised Learning.” </w:t>
      </w:r>
      <w:r w:rsidRPr="00047E6A">
        <w:rPr>
          <w:rFonts w:ascii="Times New Roman" w:hAnsi="Times New Roman" w:cs="Times New Roman"/>
          <w:i/>
          <w:iCs/>
          <w:sz w:val="20"/>
        </w:rPr>
        <w:t>Electronics (Switzerland)</w:t>
      </w:r>
      <w:r w:rsidRPr="00047E6A">
        <w:rPr>
          <w:rFonts w:ascii="Times New Roman" w:hAnsi="Times New Roman" w:cs="Times New Roman"/>
          <w:sz w:val="20"/>
        </w:rPr>
        <w:t xml:space="preserve"> 13 (5). https://doi.org/10.3390/electronics13050973.</w:t>
      </w:r>
    </w:p>
    <w:p w14:paraId="18498BC9" w14:textId="77777777" w:rsidR="004473B6" w:rsidRPr="00047E6A" w:rsidRDefault="006A106A" w:rsidP="00AB2691">
      <w:pPr>
        <w:widowControl w:val="0"/>
        <w:autoSpaceDE w:val="0"/>
        <w:autoSpaceDN w:val="0"/>
        <w:adjustRightInd w:val="0"/>
        <w:spacing w:after="120" w:line="240" w:lineRule="auto"/>
        <w:ind w:left="709" w:hanging="709"/>
        <w:jc w:val="both"/>
        <w:rPr>
          <w:rFonts w:ascii="Times New Roman" w:hAnsi="Times New Roman" w:cs="Times New Roman"/>
          <w:sz w:val="20"/>
        </w:rPr>
      </w:pPr>
      <w:r w:rsidRPr="00047E6A">
        <w:rPr>
          <w:rFonts w:ascii="Times New Roman" w:hAnsi="Times New Roman" w:cs="Times New Roman"/>
          <w:sz w:val="20"/>
        </w:rPr>
        <w:t xml:space="preserve">Zhang, Shichao. 2022. “Challenges in KNN Classification.” </w:t>
      </w:r>
      <w:r w:rsidRPr="00047E6A">
        <w:rPr>
          <w:rFonts w:ascii="Times New Roman" w:hAnsi="Times New Roman" w:cs="Times New Roman"/>
          <w:i/>
          <w:iCs/>
          <w:sz w:val="20"/>
        </w:rPr>
        <w:t>IEEE Transactions on Knowledge and Data Engineering</w:t>
      </w:r>
      <w:r w:rsidRPr="00047E6A">
        <w:rPr>
          <w:rFonts w:ascii="Times New Roman" w:hAnsi="Times New Roman" w:cs="Times New Roman"/>
          <w:sz w:val="20"/>
        </w:rPr>
        <w:t xml:space="preserve"> 34 (10): 4663–75. https://doi.org/10.1109/TKDE.2021.3049250.</w:t>
      </w:r>
    </w:p>
    <w:p w14:paraId="58844B80" w14:textId="77777777" w:rsidR="004473B6" w:rsidRDefault="006A106A" w:rsidP="00AB2691">
      <w:pPr>
        <w:spacing w:after="120" w:line="240" w:lineRule="auto"/>
        <w:ind w:left="709" w:hanging="709"/>
        <w:jc w:val="both"/>
        <w:rPr>
          <w:rFonts w:ascii="Times New Roman" w:eastAsia="Times New Roman" w:hAnsi="Times New Roman" w:cs="Times New Roman"/>
          <w:sz w:val="20"/>
          <w:szCs w:val="20"/>
        </w:rPr>
      </w:pPr>
      <w:r w:rsidRPr="00047E6A">
        <w:rPr>
          <w:rFonts w:ascii="Times New Roman" w:eastAsia="Times New Roman" w:hAnsi="Times New Roman" w:cs="Times New Roman"/>
          <w:sz w:val="20"/>
          <w:szCs w:val="20"/>
        </w:rPr>
        <w:fldChar w:fldCharType="end"/>
      </w:r>
    </w:p>
    <w:sectPr w:rsidR="004473B6" w:rsidSect="00AB2691">
      <w:headerReference w:type="even" r:id="rId17"/>
      <w:headerReference w:type="default" r:id="rId18"/>
      <w:footerReference w:type="even" r:id="rId19"/>
      <w:footerReference w:type="default" r:id="rId20"/>
      <w:headerReference w:type="first" r:id="rId21"/>
      <w:footerReference w:type="first" r:id="rId22"/>
      <w:pgSz w:w="11906" w:h="16838"/>
      <w:pgMar w:top="1134" w:right="1418" w:bottom="1134" w:left="1985" w:header="709" w:footer="709" w:gutter="0"/>
      <w:pgNumType w:start="1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C9FF" w14:textId="77777777" w:rsidR="00C614B2" w:rsidRDefault="00C614B2">
      <w:pPr>
        <w:spacing w:line="240" w:lineRule="auto"/>
      </w:pPr>
      <w:r>
        <w:separator/>
      </w:r>
    </w:p>
  </w:endnote>
  <w:endnote w:type="continuationSeparator" w:id="0">
    <w:p w14:paraId="0C46C346" w14:textId="77777777" w:rsidR="00C614B2" w:rsidRDefault="00C61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934F" w14:textId="77777777" w:rsidR="004473B6" w:rsidRDefault="006A106A">
    <w:pPr>
      <w:tabs>
        <w:tab w:val="center" w:pos="4513"/>
        <w:tab w:val="right" w:pos="9026"/>
      </w:tabs>
      <w:spacing w:after="0" w:line="240" w:lineRule="auto"/>
      <w:jc w:val="right"/>
      <w:rPr>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D023C">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r>
      <w:rPr>
        <w:noProof/>
        <w:lang w:eastAsia="en-US"/>
      </w:rPr>
      <mc:AlternateContent>
        <mc:Choice Requires="wps">
          <w:drawing>
            <wp:anchor distT="0" distB="0" distL="114300" distR="114300" simplePos="0" relativeHeight="251664384" behindDoc="0" locked="0" layoutInCell="1" allowOverlap="1" wp14:anchorId="0E4537F0" wp14:editId="107FB4CD">
              <wp:simplePos x="0" y="0"/>
              <wp:positionH relativeFrom="column">
                <wp:posOffset>12700</wp:posOffset>
              </wp:positionH>
              <wp:positionV relativeFrom="paragraph">
                <wp:posOffset>-62865</wp:posOffset>
              </wp:positionV>
              <wp:extent cx="5233035" cy="22225"/>
              <wp:effectExtent l="0" t="0" r="0" b="0"/>
              <wp:wrapNone/>
              <wp:docPr id="234" name="Straight Arrow Connector 234"/>
              <wp:cNvGraphicFramePr/>
              <a:graphic xmlns:a="http://schemas.openxmlformats.org/drawingml/2006/main">
                <a:graphicData uri="http://schemas.microsoft.com/office/word/2010/wordprocessingShape">
                  <wps:wsp>
                    <wps:cNvCnPr/>
                    <wps:spPr>
                      <a:xfrm>
                        <a:off x="2734386" y="3779683"/>
                        <a:ext cx="5223229"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1pt;margin-top:-4.95pt;height:1.75pt;width:412.05pt;z-index:251664384;mso-width-relative:page;mso-height-relative:page;" filled="f" stroked="t" coordsize="21600,21600" o:gfxdata="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2NqF1gAAAAcBAAAPAAAAAAAAAAEAIAAAACIAAABkcnMvZG93bnJl&#10;di54bWxQSwECFAAUAAAACACHTuJA02sbeP8BAAASBAAADgAAAAAAAAABACAAAAAlAQAAZHJzL2Uy&#10;b0RvYy54bWxQSwUGAAAAAAYABgBZAQAAlgUAAAAA&#10;">
              <v:fill on="f" focussize="0,0"/>
              <v:stroke color="#000000" joinstyle="round" startarrowwidth="narrow" startarrowlength="short" endarrowwidth="narrow" endarrowlength="short"/>
              <v:imagedata o:title=""/>
              <o:lock v:ext="edit" aspectratio="f"/>
            </v:shape>
          </w:pict>
        </mc:Fallback>
      </mc:AlternateContent>
    </w:r>
    <w:r>
      <w:rPr>
        <w:noProof/>
        <w:lang w:eastAsia="en-US"/>
      </w:rPr>
      <mc:AlternateContent>
        <mc:Choice Requires="wps">
          <w:drawing>
            <wp:anchor distT="45720" distB="45720" distL="114300" distR="114300" simplePos="0" relativeHeight="251662336" behindDoc="0" locked="0" layoutInCell="1" allowOverlap="1" wp14:anchorId="0E47E24F" wp14:editId="76C1AF43">
              <wp:simplePos x="0" y="0"/>
              <wp:positionH relativeFrom="column">
                <wp:posOffset>-100965</wp:posOffset>
              </wp:positionH>
              <wp:positionV relativeFrom="paragraph">
                <wp:posOffset>-67945</wp:posOffset>
              </wp:positionV>
              <wp:extent cx="4038600" cy="266700"/>
              <wp:effectExtent l="0" t="0" r="0" b="0"/>
              <wp:wrapNone/>
              <wp:docPr id="232" name="Rectangles 232"/>
              <wp:cNvGraphicFramePr/>
              <a:graphic xmlns:a="http://schemas.openxmlformats.org/drawingml/2006/main">
                <a:graphicData uri="http://schemas.microsoft.com/office/word/2010/wordprocessingShape">
                  <wps:wsp>
                    <wps:cNvSpPr/>
                    <wps:spPr>
                      <a:xfrm>
                        <a:off x="3336225" y="3656175"/>
                        <a:ext cx="4019550" cy="247650"/>
                      </a:xfrm>
                      <a:prstGeom prst="rect">
                        <a:avLst/>
                      </a:prstGeom>
                      <a:noFill/>
                      <a:ln>
                        <a:noFill/>
                      </a:ln>
                    </wps:spPr>
                    <wps:txbx>
                      <w:txbxContent>
                        <w:p w14:paraId="4B670773" w14:textId="498C41BC" w:rsidR="004473B6" w:rsidRDefault="006A106A">
                          <w:pPr>
                            <w:spacing w:after="0" w:line="258" w:lineRule="auto"/>
                          </w:pPr>
                          <w:r>
                            <w:rPr>
                              <w:rFonts w:ascii="Times New Roman" w:eastAsia="Times New Roman" w:hAnsi="Times New Roman" w:cs="Times New Roman"/>
                              <w:color w:val="0563C1"/>
                              <w:sz w:val="18"/>
                              <w:u w:val="single"/>
                            </w:rPr>
                            <w:t xml:space="preserve">https://doi.org/ 10.35671/ </w:t>
                          </w:r>
                          <w:proofErr w:type="gramStart"/>
                          <w:r>
                            <w:rPr>
                              <w:rFonts w:ascii="Times New Roman" w:eastAsia="Times New Roman" w:hAnsi="Times New Roman" w:cs="Times New Roman"/>
                              <w:color w:val="0563C1"/>
                              <w:sz w:val="18"/>
                              <w:u w:val="single"/>
                            </w:rPr>
                            <w:t>telematika.v</w:t>
                          </w:r>
                          <w:proofErr w:type="gramEnd"/>
                          <w:r>
                            <w:rPr>
                              <w:rFonts w:ascii="Times New Roman" w:eastAsia="Times New Roman" w:hAnsi="Times New Roman" w:cs="Times New Roman"/>
                              <w:color w:val="0563C1"/>
                              <w:sz w:val="18"/>
                              <w:u w:val="single"/>
                            </w:rPr>
                            <w:t>1</w:t>
                          </w:r>
                          <w:r w:rsidR="005B2EA8">
                            <w:rPr>
                              <w:rFonts w:ascii="Times New Roman" w:eastAsia="Times New Roman" w:hAnsi="Times New Roman" w:cs="Times New Roman"/>
                              <w:color w:val="0563C1"/>
                              <w:sz w:val="18"/>
                              <w:u w:val="single"/>
                            </w:rPr>
                            <w:t>8</w:t>
                          </w:r>
                          <w:r>
                            <w:rPr>
                              <w:rFonts w:ascii="Times New Roman" w:eastAsia="Times New Roman" w:hAnsi="Times New Roman" w:cs="Times New Roman"/>
                              <w:color w:val="0563C1"/>
                              <w:sz w:val="18"/>
                              <w:u w:val="single"/>
                            </w:rPr>
                            <w:t>i</w:t>
                          </w:r>
                          <w:r w:rsidR="005B2EA8">
                            <w:rPr>
                              <w:rFonts w:ascii="Times New Roman" w:eastAsia="Times New Roman" w:hAnsi="Times New Roman" w:cs="Times New Roman"/>
                              <w:color w:val="0563C1"/>
                              <w:sz w:val="18"/>
                              <w:u w:val="single"/>
                            </w:rPr>
                            <w:t>2</w:t>
                          </w:r>
                          <w:r>
                            <w:rPr>
                              <w:rFonts w:ascii="Times New Roman" w:eastAsia="Times New Roman" w:hAnsi="Times New Roman" w:cs="Times New Roman"/>
                              <w:color w:val="0563C1"/>
                              <w:sz w:val="18"/>
                              <w:u w:val="single"/>
                            </w:rPr>
                            <w:t>.</w:t>
                          </w:r>
                          <w:r w:rsidR="00BB0EDE" w:rsidRPr="00BB0EDE">
                            <w:rPr>
                              <w:rFonts w:ascii="Times New Roman" w:eastAsia="Times New Roman" w:hAnsi="Times New Roman" w:cs="Times New Roman"/>
                              <w:color w:val="0563C1"/>
                              <w:sz w:val="18"/>
                              <w:u w:val="single"/>
                            </w:rPr>
                            <w:t xml:space="preserve"> </w:t>
                          </w:r>
                          <w:r w:rsidR="00BB0EDE">
                            <w:rPr>
                              <w:rFonts w:ascii="Times New Roman" w:eastAsia="Times New Roman" w:hAnsi="Times New Roman" w:cs="Times New Roman"/>
                              <w:color w:val="0563C1"/>
                              <w:sz w:val="18"/>
                              <w:u w:val="single"/>
                            </w:rPr>
                            <w:t>3183</w:t>
                          </w:r>
                        </w:p>
                      </w:txbxContent>
                    </wps:txbx>
                    <wps:bodyPr spcFirstLastPara="1" wrap="square" lIns="91425" tIns="45700" rIns="91425" bIns="45700" anchor="t" anchorCtr="0">
                      <a:noAutofit/>
                    </wps:bodyPr>
                  </wps:wsp>
                </a:graphicData>
              </a:graphic>
            </wp:anchor>
          </w:drawing>
        </mc:Choice>
        <mc:Fallback>
          <w:pict>
            <v:rect w14:anchorId="0E47E24F" id="Rectangles 232" o:spid="_x0000_s1026" style="position:absolute;left:0;text-align:left;margin-left:-7.95pt;margin-top:-5.35pt;width:318pt;height:21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" filled="f" stroked="f">
              <v:textbox inset="2.53958mm,1.2694mm,2.53958mm,1.2694mm">
                <w:txbxContent>
                  <w:p w14:paraId="4B670773" w14:textId="498C41BC" w:rsidR="004473B6" w:rsidRDefault="006A106A">
                    <w:pPr>
                      <w:spacing w:after="0" w:line="258" w:lineRule="auto"/>
                    </w:pPr>
                    <w:r>
                      <w:rPr>
                        <w:rFonts w:ascii="Times New Roman" w:eastAsia="Times New Roman" w:hAnsi="Times New Roman" w:cs="Times New Roman"/>
                        <w:color w:val="0563C1"/>
                        <w:sz w:val="18"/>
                        <w:u w:val="single"/>
                      </w:rPr>
                      <w:t xml:space="preserve">https://doi.org/ 10.35671/ </w:t>
                    </w:r>
                    <w:proofErr w:type="gramStart"/>
                    <w:r>
                      <w:rPr>
                        <w:rFonts w:ascii="Times New Roman" w:eastAsia="Times New Roman" w:hAnsi="Times New Roman" w:cs="Times New Roman"/>
                        <w:color w:val="0563C1"/>
                        <w:sz w:val="18"/>
                        <w:u w:val="single"/>
                      </w:rPr>
                      <w:t>telematika.v</w:t>
                    </w:r>
                    <w:proofErr w:type="gramEnd"/>
                    <w:r>
                      <w:rPr>
                        <w:rFonts w:ascii="Times New Roman" w:eastAsia="Times New Roman" w:hAnsi="Times New Roman" w:cs="Times New Roman"/>
                        <w:color w:val="0563C1"/>
                        <w:sz w:val="18"/>
                        <w:u w:val="single"/>
                      </w:rPr>
                      <w:t>1</w:t>
                    </w:r>
                    <w:r w:rsidR="005B2EA8">
                      <w:rPr>
                        <w:rFonts w:ascii="Times New Roman" w:eastAsia="Times New Roman" w:hAnsi="Times New Roman" w:cs="Times New Roman"/>
                        <w:color w:val="0563C1"/>
                        <w:sz w:val="18"/>
                        <w:u w:val="single"/>
                      </w:rPr>
                      <w:t>8</w:t>
                    </w:r>
                    <w:r>
                      <w:rPr>
                        <w:rFonts w:ascii="Times New Roman" w:eastAsia="Times New Roman" w:hAnsi="Times New Roman" w:cs="Times New Roman"/>
                        <w:color w:val="0563C1"/>
                        <w:sz w:val="18"/>
                        <w:u w:val="single"/>
                      </w:rPr>
                      <w:t>i</w:t>
                    </w:r>
                    <w:r w:rsidR="005B2EA8">
                      <w:rPr>
                        <w:rFonts w:ascii="Times New Roman" w:eastAsia="Times New Roman" w:hAnsi="Times New Roman" w:cs="Times New Roman"/>
                        <w:color w:val="0563C1"/>
                        <w:sz w:val="18"/>
                        <w:u w:val="single"/>
                      </w:rPr>
                      <w:t>2</w:t>
                    </w:r>
                    <w:r>
                      <w:rPr>
                        <w:rFonts w:ascii="Times New Roman" w:eastAsia="Times New Roman" w:hAnsi="Times New Roman" w:cs="Times New Roman"/>
                        <w:color w:val="0563C1"/>
                        <w:sz w:val="18"/>
                        <w:u w:val="single"/>
                      </w:rPr>
                      <w:t>.</w:t>
                    </w:r>
                    <w:r w:rsidR="00BB0EDE" w:rsidRPr="00BB0EDE">
                      <w:rPr>
                        <w:rFonts w:ascii="Times New Roman" w:eastAsia="Times New Roman" w:hAnsi="Times New Roman" w:cs="Times New Roman"/>
                        <w:color w:val="0563C1"/>
                        <w:sz w:val="18"/>
                        <w:u w:val="single"/>
                      </w:rPr>
                      <w:t xml:space="preserve"> </w:t>
                    </w:r>
                    <w:r w:rsidR="00BB0EDE">
                      <w:rPr>
                        <w:rFonts w:ascii="Times New Roman" w:eastAsia="Times New Roman" w:hAnsi="Times New Roman" w:cs="Times New Roman"/>
                        <w:color w:val="0563C1"/>
                        <w:sz w:val="18"/>
                        <w:u w:val="single"/>
                      </w:rPr>
                      <w:t>3183</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7858" w14:textId="77777777" w:rsidR="004473B6" w:rsidRDefault="006A106A">
    <w:pPr>
      <w:tabs>
        <w:tab w:val="center" w:pos="4513"/>
        <w:tab w:val="right" w:pos="9026"/>
      </w:tabs>
      <w:spacing w:after="0" w:line="240" w:lineRule="auto"/>
      <w:jc w:val="right"/>
      <w:rPr>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D023C">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r>
      <w:rPr>
        <w:noProof/>
        <w:lang w:eastAsia="en-US"/>
      </w:rPr>
      <mc:AlternateContent>
        <mc:Choice Requires="wps">
          <w:drawing>
            <wp:anchor distT="0" distB="0" distL="114300" distR="114300" simplePos="0" relativeHeight="251666432" behindDoc="0" locked="0" layoutInCell="1" allowOverlap="1" wp14:anchorId="7F6D90E0" wp14:editId="295BE52D">
              <wp:simplePos x="0" y="0"/>
              <wp:positionH relativeFrom="column">
                <wp:posOffset>12700</wp:posOffset>
              </wp:positionH>
              <wp:positionV relativeFrom="paragraph">
                <wp:posOffset>-62865</wp:posOffset>
              </wp:positionV>
              <wp:extent cx="5233035" cy="22225"/>
              <wp:effectExtent l="0" t="0" r="0" b="0"/>
              <wp:wrapNone/>
              <wp:docPr id="236" name="Straight Arrow Connector 236"/>
              <wp:cNvGraphicFramePr/>
              <a:graphic xmlns:a="http://schemas.openxmlformats.org/drawingml/2006/main">
                <a:graphicData uri="http://schemas.microsoft.com/office/word/2010/wordprocessingShape">
                  <wps:wsp>
                    <wps:cNvCnPr/>
                    <wps:spPr>
                      <a:xfrm>
                        <a:off x="2734386" y="3779683"/>
                        <a:ext cx="5223229"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1pt;margin-top:-4.95pt;height:1.75pt;width:412.05pt;z-index:251666432;mso-width-relative:page;mso-height-relative:page;" filled="f" stroked="t" coordsize="21600,21600" o:gfxdata="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2NqF1gAAAAcBAAAPAAAAAAAAAAEAIAAAACIAAABkcnMvZG93bnJl&#10;di54bWxQSwECFAAUAAAACACHTuJAQng++f8BAAASBAAADgAAAAAAAAABACAAAAAlAQAAZHJzL2Uy&#10;b0RvYy54bWxQSwUGAAAAAAYABgBZAQAAlgUAAAAA&#10;">
              <v:fill on="f" focussize="0,0"/>
              <v:stroke color="#000000" joinstyle="round" startarrowwidth="narrow" startarrowlength="short" endarrowwidth="narrow" endarrowlength="short"/>
              <v:imagedata o:title=""/>
              <o:lock v:ext="edit" aspectratio="f"/>
            </v:shape>
          </w:pict>
        </mc:Fallback>
      </mc:AlternateContent>
    </w:r>
    <w:r>
      <w:rPr>
        <w:noProof/>
        <w:lang w:eastAsia="en-US"/>
      </w:rPr>
      <mc:AlternateContent>
        <mc:Choice Requires="wps">
          <w:drawing>
            <wp:anchor distT="45720" distB="45720" distL="114300" distR="114300" simplePos="0" relativeHeight="251663360" behindDoc="0" locked="0" layoutInCell="1" allowOverlap="1" wp14:anchorId="4573B64E" wp14:editId="0325A8B4">
              <wp:simplePos x="0" y="0"/>
              <wp:positionH relativeFrom="column">
                <wp:posOffset>-100965</wp:posOffset>
              </wp:positionH>
              <wp:positionV relativeFrom="paragraph">
                <wp:posOffset>-67945</wp:posOffset>
              </wp:positionV>
              <wp:extent cx="4038600" cy="257175"/>
              <wp:effectExtent l="0" t="0" r="0" b="0"/>
              <wp:wrapNone/>
              <wp:docPr id="233" name="Rectangles 233"/>
              <wp:cNvGraphicFramePr/>
              <a:graphic xmlns:a="http://schemas.openxmlformats.org/drawingml/2006/main">
                <a:graphicData uri="http://schemas.microsoft.com/office/word/2010/wordprocessingShape">
                  <wps:wsp>
                    <wps:cNvSpPr/>
                    <wps:spPr>
                      <a:xfrm>
                        <a:off x="3336225" y="3660938"/>
                        <a:ext cx="4019550" cy="238125"/>
                      </a:xfrm>
                      <a:prstGeom prst="rect">
                        <a:avLst/>
                      </a:prstGeom>
                      <a:noFill/>
                      <a:ln>
                        <a:noFill/>
                      </a:ln>
                    </wps:spPr>
                    <wps:txbx>
                      <w:txbxContent>
                        <w:p w14:paraId="6C8CB90C" w14:textId="77777777" w:rsidR="004473B6" w:rsidRDefault="006A106A">
                          <w:pPr>
                            <w:spacing w:after="0" w:line="258" w:lineRule="auto"/>
                          </w:pPr>
                          <w:r>
                            <w:rPr>
                              <w:rFonts w:ascii="Times New Roman" w:eastAsia="Times New Roman" w:hAnsi="Times New Roman" w:cs="Times New Roman"/>
                              <w:color w:val="0563C1"/>
                              <w:sz w:val="18"/>
                              <w:u w:val="single"/>
                            </w:rPr>
                            <w:t xml:space="preserve">https://doi.org/ 10.35671/ </w:t>
                          </w:r>
                          <w:proofErr w:type="gramStart"/>
                          <w:r>
                            <w:rPr>
                              <w:rFonts w:ascii="Times New Roman" w:eastAsia="Times New Roman" w:hAnsi="Times New Roman" w:cs="Times New Roman"/>
                              <w:color w:val="0563C1"/>
                              <w:sz w:val="18"/>
                              <w:u w:val="single"/>
                            </w:rPr>
                            <w:t>telematika.v</w:t>
                          </w:r>
                          <w:proofErr w:type="gramEnd"/>
                          <w:r>
                            <w:rPr>
                              <w:rFonts w:ascii="Times New Roman" w:eastAsia="Times New Roman" w:hAnsi="Times New Roman" w:cs="Times New Roman"/>
                              <w:color w:val="0563C1"/>
                              <w:sz w:val="18"/>
                              <w:u w:val="single"/>
                            </w:rPr>
                            <w:t>12i1.</w:t>
                          </w:r>
                          <w:r w:rsidR="00BB0EDE" w:rsidRPr="00BB0EDE">
                            <w:rPr>
                              <w:rFonts w:ascii="Times New Roman" w:eastAsia="Times New Roman" w:hAnsi="Times New Roman" w:cs="Times New Roman"/>
                              <w:color w:val="0563C1"/>
                              <w:sz w:val="18"/>
                              <w:u w:val="single"/>
                            </w:rPr>
                            <w:t xml:space="preserve"> </w:t>
                          </w:r>
                          <w:r w:rsidR="00BB0EDE">
                            <w:rPr>
                              <w:rFonts w:ascii="Times New Roman" w:eastAsia="Times New Roman" w:hAnsi="Times New Roman" w:cs="Times New Roman"/>
                              <w:color w:val="0563C1"/>
                              <w:sz w:val="18"/>
                              <w:u w:val="single"/>
                            </w:rPr>
                            <w:t>3183</w:t>
                          </w:r>
                        </w:p>
                      </w:txbxContent>
                    </wps:txbx>
                    <wps:bodyPr spcFirstLastPara="1" wrap="square" lIns="91425" tIns="45700" rIns="91425" bIns="45700" anchor="t" anchorCtr="0">
                      <a:noAutofit/>
                    </wps:bodyPr>
                  </wps:wsp>
                </a:graphicData>
              </a:graphic>
            </wp:anchor>
          </w:drawing>
        </mc:Choice>
        <mc:Fallback>
          <w:pict>
            <v:rect w14:anchorId="4573B64E" id="Rectangles 233" o:spid="_x0000_s1027" style="position:absolute;left:0;text-align:left;margin-left:-7.95pt;margin-top:-5.35pt;width:318pt;height:20.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" filled="f" stroked="f">
              <v:textbox inset="2.53958mm,1.2694mm,2.53958mm,1.2694mm">
                <w:txbxContent>
                  <w:p w14:paraId="6C8CB90C" w14:textId="77777777" w:rsidR="004473B6" w:rsidRDefault="006A106A">
                    <w:pPr>
                      <w:spacing w:after="0" w:line="258" w:lineRule="auto"/>
                    </w:pPr>
                    <w:r>
                      <w:rPr>
                        <w:rFonts w:ascii="Times New Roman" w:eastAsia="Times New Roman" w:hAnsi="Times New Roman" w:cs="Times New Roman"/>
                        <w:color w:val="0563C1"/>
                        <w:sz w:val="18"/>
                        <w:u w:val="single"/>
                      </w:rPr>
                      <w:t xml:space="preserve">https://doi.org/ 10.35671/ </w:t>
                    </w:r>
                    <w:proofErr w:type="gramStart"/>
                    <w:r>
                      <w:rPr>
                        <w:rFonts w:ascii="Times New Roman" w:eastAsia="Times New Roman" w:hAnsi="Times New Roman" w:cs="Times New Roman"/>
                        <w:color w:val="0563C1"/>
                        <w:sz w:val="18"/>
                        <w:u w:val="single"/>
                      </w:rPr>
                      <w:t>telematika.v</w:t>
                    </w:r>
                    <w:proofErr w:type="gramEnd"/>
                    <w:r>
                      <w:rPr>
                        <w:rFonts w:ascii="Times New Roman" w:eastAsia="Times New Roman" w:hAnsi="Times New Roman" w:cs="Times New Roman"/>
                        <w:color w:val="0563C1"/>
                        <w:sz w:val="18"/>
                        <w:u w:val="single"/>
                      </w:rPr>
                      <w:t>12i1.</w:t>
                    </w:r>
                    <w:r w:rsidR="00BB0EDE" w:rsidRPr="00BB0EDE">
                      <w:rPr>
                        <w:rFonts w:ascii="Times New Roman" w:eastAsia="Times New Roman" w:hAnsi="Times New Roman" w:cs="Times New Roman"/>
                        <w:color w:val="0563C1"/>
                        <w:sz w:val="18"/>
                        <w:u w:val="single"/>
                      </w:rPr>
                      <w:t xml:space="preserve"> </w:t>
                    </w:r>
                    <w:r w:rsidR="00BB0EDE">
                      <w:rPr>
                        <w:rFonts w:ascii="Times New Roman" w:eastAsia="Times New Roman" w:hAnsi="Times New Roman" w:cs="Times New Roman"/>
                        <w:color w:val="0563C1"/>
                        <w:sz w:val="18"/>
                        <w:u w:val="single"/>
                      </w:rPr>
                      <w:t>3183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145B" w14:textId="77777777" w:rsidR="004473B6" w:rsidRDefault="006A106A">
    <w:pPr>
      <w:tabs>
        <w:tab w:val="center" w:pos="4513"/>
        <w:tab w:val="right" w:pos="9026"/>
      </w:tabs>
      <w:spacing w:after="0" w:line="240" w:lineRule="auto"/>
      <w:jc w:val="right"/>
      <w:rPr>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D023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noProof/>
        <w:lang w:eastAsia="en-US"/>
      </w:rPr>
      <mc:AlternateContent>
        <mc:Choice Requires="wps">
          <w:drawing>
            <wp:anchor distT="0" distB="0" distL="114300" distR="114300" simplePos="0" relativeHeight="251665408" behindDoc="0" locked="0" layoutInCell="1" allowOverlap="1" wp14:anchorId="19BCB736" wp14:editId="77CD4B09">
              <wp:simplePos x="0" y="0"/>
              <wp:positionH relativeFrom="column">
                <wp:posOffset>12700</wp:posOffset>
              </wp:positionH>
              <wp:positionV relativeFrom="paragraph">
                <wp:posOffset>-62865</wp:posOffset>
              </wp:positionV>
              <wp:extent cx="5233035" cy="22225"/>
              <wp:effectExtent l="0" t="0" r="0" b="0"/>
              <wp:wrapNone/>
              <wp:docPr id="235" name="Straight Arrow Connector 235"/>
              <wp:cNvGraphicFramePr/>
              <a:graphic xmlns:a="http://schemas.openxmlformats.org/drawingml/2006/main">
                <a:graphicData uri="http://schemas.microsoft.com/office/word/2010/wordprocessingShape">
                  <wps:wsp>
                    <wps:cNvCnPr/>
                    <wps:spPr>
                      <a:xfrm>
                        <a:off x="2734386" y="3779683"/>
                        <a:ext cx="5223229"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1pt;margin-top:-4.95pt;height:1.75pt;width:412.05pt;z-index:251665408;mso-width-relative:page;mso-height-relative:page;" filled="f" stroked="t" coordsize="21600,21600" o:gfxdata="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2NqF1gAAAAcBAAAPAAAAAAAAAAEAIAAAACIAAABkcnMvZG93bnJl&#10;di54bWxQSwECFAAUAAAACACHTuJAO2Ex1f8BAAASBAAADgAAAAAAAAABACAAAAAlAQAAZHJzL2Uy&#10;b0RvYy54bWxQSwUGAAAAAAYABgBZAQAAlgUAAAAA&#10;">
              <v:fill on="f" focussize="0,0"/>
              <v:stroke color="#000000" joinstyle="round" startarrowwidth="narrow" startarrowlength="short" endarrowwidth="narrow" endarrowlength="short"/>
              <v:imagedata o:title=""/>
              <o:lock v:ext="edit" aspectratio="f"/>
            </v:shape>
          </w:pict>
        </mc:Fallback>
      </mc:AlternateContent>
    </w:r>
    <w:r>
      <w:rPr>
        <w:noProof/>
        <w:lang w:eastAsia="en-US"/>
      </w:rPr>
      <mc:AlternateContent>
        <mc:Choice Requires="wps">
          <w:drawing>
            <wp:anchor distT="45720" distB="45720" distL="114300" distR="114300" simplePos="0" relativeHeight="251660288" behindDoc="0" locked="0" layoutInCell="1" allowOverlap="1" wp14:anchorId="19C48FDC" wp14:editId="24CF9A81">
              <wp:simplePos x="0" y="0"/>
              <wp:positionH relativeFrom="column">
                <wp:posOffset>-100965</wp:posOffset>
              </wp:positionH>
              <wp:positionV relativeFrom="paragraph">
                <wp:posOffset>-67945</wp:posOffset>
              </wp:positionV>
              <wp:extent cx="4038600" cy="247650"/>
              <wp:effectExtent l="0" t="0" r="0" b="0"/>
              <wp:wrapNone/>
              <wp:docPr id="230" name="Rectangles 230"/>
              <wp:cNvGraphicFramePr/>
              <a:graphic xmlns:a="http://schemas.openxmlformats.org/drawingml/2006/main">
                <a:graphicData uri="http://schemas.microsoft.com/office/word/2010/wordprocessingShape">
                  <wps:wsp>
                    <wps:cNvSpPr/>
                    <wps:spPr>
                      <a:xfrm>
                        <a:off x="3336225" y="3665700"/>
                        <a:ext cx="4019550" cy="228600"/>
                      </a:xfrm>
                      <a:prstGeom prst="rect">
                        <a:avLst/>
                      </a:prstGeom>
                      <a:noFill/>
                      <a:ln>
                        <a:noFill/>
                      </a:ln>
                    </wps:spPr>
                    <wps:txbx>
                      <w:txbxContent>
                        <w:p w14:paraId="4472EA60" w14:textId="7D8F3AB1" w:rsidR="004473B6" w:rsidRDefault="006A106A">
                          <w:pPr>
                            <w:spacing w:after="0" w:line="258" w:lineRule="auto"/>
                          </w:pPr>
                          <w:r>
                            <w:rPr>
                              <w:rFonts w:ascii="Times New Roman" w:eastAsia="Times New Roman" w:hAnsi="Times New Roman" w:cs="Times New Roman"/>
                              <w:color w:val="0563C1"/>
                              <w:sz w:val="18"/>
                              <w:u w:val="single"/>
                            </w:rPr>
                            <w:t xml:space="preserve">https://doi.org/ 10.35671/ </w:t>
                          </w:r>
                          <w:proofErr w:type="gramStart"/>
                          <w:r>
                            <w:rPr>
                              <w:rFonts w:ascii="Times New Roman" w:eastAsia="Times New Roman" w:hAnsi="Times New Roman" w:cs="Times New Roman"/>
                              <w:color w:val="0563C1"/>
                              <w:sz w:val="18"/>
                              <w:u w:val="single"/>
                            </w:rPr>
                            <w:t>telematika.v</w:t>
                          </w:r>
                          <w:proofErr w:type="gramEnd"/>
                          <w:r>
                            <w:rPr>
                              <w:rFonts w:ascii="Times New Roman" w:eastAsia="Times New Roman" w:hAnsi="Times New Roman" w:cs="Times New Roman"/>
                              <w:color w:val="0563C1"/>
                              <w:sz w:val="18"/>
                              <w:u w:val="single"/>
                            </w:rPr>
                            <w:t>1</w:t>
                          </w:r>
                          <w:r w:rsidR="005B2EA8">
                            <w:rPr>
                              <w:rFonts w:ascii="Times New Roman" w:eastAsia="Times New Roman" w:hAnsi="Times New Roman" w:cs="Times New Roman"/>
                              <w:color w:val="0563C1"/>
                              <w:sz w:val="18"/>
                              <w:u w:val="single"/>
                            </w:rPr>
                            <w:t>8</w:t>
                          </w:r>
                          <w:r>
                            <w:rPr>
                              <w:rFonts w:ascii="Times New Roman" w:eastAsia="Times New Roman" w:hAnsi="Times New Roman" w:cs="Times New Roman"/>
                              <w:color w:val="0563C1"/>
                              <w:sz w:val="18"/>
                              <w:u w:val="single"/>
                            </w:rPr>
                            <w:t>i</w:t>
                          </w:r>
                          <w:r w:rsidR="005B2EA8">
                            <w:rPr>
                              <w:rFonts w:ascii="Times New Roman" w:eastAsia="Times New Roman" w:hAnsi="Times New Roman" w:cs="Times New Roman"/>
                              <w:color w:val="0563C1"/>
                              <w:sz w:val="18"/>
                              <w:u w:val="single"/>
                            </w:rPr>
                            <w:t>2</w:t>
                          </w:r>
                          <w:r>
                            <w:rPr>
                              <w:rFonts w:ascii="Times New Roman" w:eastAsia="Times New Roman" w:hAnsi="Times New Roman" w:cs="Times New Roman"/>
                              <w:color w:val="0563C1"/>
                              <w:sz w:val="18"/>
                              <w:u w:val="single"/>
                            </w:rPr>
                            <w:t>.</w:t>
                          </w:r>
                          <w:r w:rsidR="00BB0EDE">
                            <w:rPr>
                              <w:rFonts w:ascii="Times New Roman" w:eastAsia="Times New Roman" w:hAnsi="Times New Roman" w:cs="Times New Roman"/>
                              <w:color w:val="0563C1"/>
                              <w:sz w:val="18"/>
                              <w:u w:val="single"/>
                            </w:rPr>
                            <w:t>3183</w:t>
                          </w:r>
                        </w:p>
                      </w:txbxContent>
                    </wps:txbx>
                    <wps:bodyPr spcFirstLastPara="1" wrap="square" lIns="91425" tIns="45700" rIns="91425" bIns="45700" anchor="t" anchorCtr="0">
                      <a:noAutofit/>
                    </wps:bodyPr>
                  </wps:wsp>
                </a:graphicData>
              </a:graphic>
            </wp:anchor>
          </w:drawing>
        </mc:Choice>
        <mc:Fallback>
          <w:pict>
            <v:rect w14:anchorId="19C48FDC" id="Rectangles 230" o:spid="_x0000_s1028" style="position:absolute;left:0;text-align:left;margin-left:-7.95pt;margin-top:-5.35pt;width:318pt;height:19.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" filled="f" stroked="f">
              <v:textbox inset="2.53958mm,1.2694mm,2.53958mm,1.2694mm">
                <w:txbxContent>
                  <w:p w14:paraId="4472EA60" w14:textId="7D8F3AB1" w:rsidR="004473B6" w:rsidRDefault="006A106A">
                    <w:pPr>
                      <w:spacing w:after="0" w:line="258" w:lineRule="auto"/>
                    </w:pPr>
                    <w:r>
                      <w:rPr>
                        <w:rFonts w:ascii="Times New Roman" w:eastAsia="Times New Roman" w:hAnsi="Times New Roman" w:cs="Times New Roman"/>
                        <w:color w:val="0563C1"/>
                        <w:sz w:val="18"/>
                        <w:u w:val="single"/>
                      </w:rPr>
                      <w:t xml:space="preserve">https://doi.org/ 10.35671/ </w:t>
                    </w:r>
                    <w:proofErr w:type="gramStart"/>
                    <w:r>
                      <w:rPr>
                        <w:rFonts w:ascii="Times New Roman" w:eastAsia="Times New Roman" w:hAnsi="Times New Roman" w:cs="Times New Roman"/>
                        <w:color w:val="0563C1"/>
                        <w:sz w:val="18"/>
                        <w:u w:val="single"/>
                      </w:rPr>
                      <w:t>telematika.v</w:t>
                    </w:r>
                    <w:proofErr w:type="gramEnd"/>
                    <w:r>
                      <w:rPr>
                        <w:rFonts w:ascii="Times New Roman" w:eastAsia="Times New Roman" w:hAnsi="Times New Roman" w:cs="Times New Roman"/>
                        <w:color w:val="0563C1"/>
                        <w:sz w:val="18"/>
                        <w:u w:val="single"/>
                      </w:rPr>
                      <w:t>1</w:t>
                    </w:r>
                    <w:r w:rsidR="005B2EA8">
                      <w:rPr>
                        <w:rFonts w:ascii="Times New Roman" w:eastAsia="Times New Roman" w:hAnsi="Times New Roman" w:cs="Times New Roman"/>
                        <w:color w:val="0563C1"/>
                        <w:sz w:val="18"/>
                        <w:u w:val="single"/>
                      </w:rPr>
                      <w:t>8</w:t>
                    </w:r>
                    <w:r>
                      <w:rPr>
                        <w:rFonts w:ascii="Times New Roman" w:eastAsia="Times New Roman" w:hAnsi="Times New Roman" w:cs="Times New Roman"/>
                        <w:color w:val="0563C1"/>
                        <w:sz w:val="18"/>
                        <w:u w:val="single"/>
                      </w:rPr>
                      <w:t>i</w:t>
                    </w:r>
                    <w:r w:rsidR="005B2EA8">
                      <w:rPr>
                        <w:rFonts w:ascii="Times New Roman" w:eastAsia="Times New Roman" w:hAnsi="Times New Roman" w:cs="Times New Roman"/>
                        <w:color w:val="0563C1"/>
                        <w:sz w:val="18"/>
                        <w:u w:val="single"/>
                      </w:rPr>
                      <w:t>2</w:t>
                    </w:r>
                    <w:r>
                      <w:rPr>
                        <w:rFonts w:ascii="Times New Roman" w:eastAsia="Times New Roman" w:hAnsi="Times New Roman" w:cs="Times New Roman"/>
                        <w:color w:val="0563C1"/>
                        <w:sz w:val="18"/>
                        <w:u w:val="single"/>
                      </w:rPr>
                      <w:t>.</w:t>
                    </w:r>
                    <w:r w:rsidR="00BB0EDE">
                      <w:rPr>
                        <w:rFonts w:ascii="Times New Roman" w:eastAsia="Times New Roman" w:hAnsi="Times New Roman" w:cs="Times New Roman"/>
                        <w:color w:val="0563C1"/>
                        <w:sz w:val="18"/>
                        <w:u w:val="single"/>
                      </w:rPr>
                      <w:t>3183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EE3D" w14:textId="77777777" w:rsidR="00C614B2" w:rsidRDefault="00C614B2">
      <w:pPr>
        <w:spacing w:after="0"/>
      </w:pPr>
      <w:r>
        <w:separator/>
      </w:r>
    </w:p>
  </w:footnote>
  <w:footnote w:type="continuationSeparator" w:id="0">
    <w:p w14:paraId="0DBAC0AF" w14:textId="77777777" w:rsidR="00C614B2" w:rsidRDefault="00C614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16E" w14:textId="77777777" w:rsidR="004473B6" w:rsidRDefault="004473B6">
    <w:pPr>
      <w:widowControl w:val="0"/>
      <w:spacing w:after="0" w:line="276" w:lineRule="auto"/>
      <w:rPr>
        <w:rFonts w:ascii="Times New Roman" w:eastAsia="Times New Roman" w:hAnsi="Times New Roman" w:cs="Times New Roman"/>
        <w:sz w:val="20"/>
        <w:szCs w:val="20"/>
      </w:rPr>
    </w:pPr>
  </w:p>
  <w:tbl>
    <w:tblPr>
      <w:tblStyle w:val="Style85"/>
      <w:tblW w:w="8493" w:type="dxa"/>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46"/>
      <w:gridCol w:w="4247"/>
    </w:tblGrid>
    <w:tr w:rsidR="004473B6" w14:paraId="24725E79" w14:textId="77777777">
      <w:tc>
        <w:tcPr>
          <w:tcW w:w="4246" w:type="dxa"/>
        </w:tcPr>
        <w:p w14:paraId="380670C9" w14:textId="160B163B" w:rsidR="004473B6" w:rsidRDefault="006A106A">
          <w:pPr>
            <w:tabs>
              <w:tab w:val="center" w:pos="4513"/>
              <w:tab w:val="center" w:pos="7937"/>
              <w:tab w:val="right" w:pos="9026"/>
            </w:tabs>
            <w:spacing w:after="0" w:line="240" w:lineRule="auto"/>
            <w:ind w:hanging="113"/>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Telematika</w:t>
          </w:r>
          <w:proofErr w:type="spellEnd"/>
          <w:r>
            <w:rPr>
              <w:rFonts w:ascii="Times New Roman" w:eastAsia="Times New Roman" w:hAnsi="Times New Roman" w:cs="Times New Roman"/>
              <w:color w:val="000000"/>
              <w:sz w:val="18"/>
              <w:szCs w:val="18"/>
            </w:rPr>
            <w:t xml:space="preserve"> – </w:t>
          </w:r>
          <w:r w:rsidR="00BB0EDE">
            <w:rPr>
              <w:rFonts w:ascii="Times New Roman" w:eastAsia="Times New Roman" w:hAnsi="Times New Roman" w:cs="Times New Roman"/>
              <w:color w:val="000000"/>
              <w:sz w:val="18"/>
              <w:szCs w:val="18"/>
            </w:rPr>
            <w:t xml:space="preserve">Vol. 18, No. 2, August (2025) </w:t>
          </w:r>
          <w:r>
            <w:rPr>
              <w:rFonts w:ascii="Times New Roman" w:eastAsia="Times New Roman" w:hAnsi="Times New Roman" w:cs="Times New Roman"/>
              <w:color w:val="000000"/>
              <w:sz w:val="18"/>
              <w:szCs w:val="18"/>
            </w:rPr>
            <w:t xml:space="preserve">pp. </w:t>
          </w:r>
          <w:r w:rsidR="005B2EA8">
            <w:rPr>
              <w:rFonts w:ascii="Times New Roman" w:eastAsia="Times New Roman" w:hAnsi="Times New Roman" w:cs="Times New Roman"/>
              <w:color w:val="000000"/>
              <w:sz w:val="18"/>
              <w:szCs w:val="18"/>
            </w:rPr>
            <w:t>161-17</w:t>
          </w:r>
          <w:r w:rsidR="00B92986">
            <w:rPr>
              <w:rFonts w:ascii="Times New Roman" w:eastAsia="Times New Roman" w:hAnsi="Times New Roman" w:cs="Times New Roman"/>
              <w:color w:val="000000"/>
              <w:sz w:val="18"/>
              <w:szCs w:val="18"/>
            </w:rPr>
            <w:t>0</w:t>
          </w:r>
        </w:p>
      </w:tc>
      <w:tc>
        <w:tcPr>
          <w:tcW w:w="4247" w:type="dxa"/>
        </w:tcPr>
        <w:p w14:paraId="6A218EDB" w14:textId="77777777" w:rsidR="004473B6" w:rsidRDefault="006A106A">
          <w:pPr>
            <w:tabs>
              <w:tab w:val="center" w:pos="2015"/>
              <w:tab w:val="right" w:pos="4031"/>
              <w:tab w:val="center" w:pos="4513"/>
              <w:tab w:val="center" w:pos="7937"/>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ISSN 2442-4528 (</w:t>
          </w:r>
          <w:proofErr w:type="gramStart"/>
          <w:r>
            <w:rPr>
              <w:rFonts w:ascii="Times New Roman" w:eastAsia="Times New Roman" w:hAnsi="Times New Roman" w:cs="Times New Roman"/>
              <w:color w:val="000000"/>
              <w:sz w:val="18"/>
              <w:szCs w:val="18"/>
            </w:rPr>
            <w:t>Online)  |</w:t>
          </w:r>
          <w:proofErr w:type="gramEnd"/>
          <w:r>
            <w:rPr>
              <w:rFonts w:ascii="Times New Roman" w:eastAsia="Times New Roman" w:hAnsi="Times New Roman" w:cs="Times New Roman"/>
              <w:color w:val="000000"/>
              <w:sz w:val="18"/>
              <w:szCs w:val="18"/>
            </w:rPr>
            <w:t xml:space="preserve"> ISSN 1979-925X (Print)</w:t>
          </w:r>
        </w:p>
      </w:tc>
    </w:tr>
  </w:tbl>
  <w:p w14:paraId="529F058C" w14:textId="77777777" w:rsidR="004473B6" w:rsidRDefault="004473B6">
    <w:pPr>
      <w:tabs>
        <w:tab w:val="center" w:pos="4513"/>
        <w:tab w:val="right" w:pos="9026"/>
      </w:tabs>
      <w:spacing w:after="0" w:line="240"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C143" w14:textId="77777777" w:rsidR="004473B6" w:rsidRDefault="004473B6">
    <w:pPr>
      <w:widowControl w:val="0"/>
      <w:spacing w:after="0" w:line="276" w:lineRule="auto"/>
      <w:rPr>
        <w:rFonts w:ascii="Times New Roman" w:eastAsia="Times New Roman" w:hAnsi="Times New Roman" w:cs="Times New Roman"/>
        <w:sz w:val="20"/>
        <w:szCs w:val="20"/>
      </w:rPr>
    </w:pPr>
  </w:p>
  <w:tbl>
    <w:tblPr>
      <w:tblStyle w:val="Style86"/>
      <w:tblW w:w="8717" w:type="dxa"/>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358"/>
      <w:gridCol w:w="4359"/>
    </w:tblGrid>
    <w:tr w:rsidR="004473B6" w14:paraId="5D926701" w14:textId="77777777">
      <w:trPr>
        <w:trHeight w:val="289"/>
      </w:trPr>
      <w:tc>
        <w:tcPr>
          <w:tcW w:w="4358" w:type="dxa"/>
        </w:tcPr>
        <w:p w14:paraId="55722824" w14:textId="3AD507E6" w:rsidR="004473B6" w:rsidRDefault="006A106A">
          <w:pPr>
            <w:tabs>
              <w:tab w:val="center" w:pos="4513"/>
              <w:tab w:val="center" w:pos="7937"/>
              <w:tab w:val="right" w:pos="9026"/>
            </w:tabs>
            <w:spacing w:after="0" w:line="240" w:lineRule="auto"/>
            <w:ind w:hanging="113"/>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Telematika</w:t>
          </w:r>
          <w:proofErr w:type="spellEnd"/>
          <w:r>
            <w:rPr>
              <w:rFonts w:ascii="Times New Roman" w:eastAsia="Times New Roman" w:hAnsi="Times New Roman" w:cs="Times New Roman"/>
              <w:color w:val="000000"/>
              <w:sz w:val="18"/>
              <w:szCs w:val="18"/>
            </w:rPr>
            <w:t xml:space="preserve"> – </w:t>
          </w:r>
          <w:r w:rsidR="00BB0EDE">
            <w:rPr>
              <w:rFonts w:ascii="Times New Roman" w:eastAsia="Times New Roman" w:hAnsi="Times New Roman" w:cs="Times New Roman"/>
              <w:color w:val="000000"/>
              <w:sz w:val="18"/>
              <w:szCs w:val="18"/>
            </w:rPr>
            <w:t xml:space="preserve">Vol. 18, No. 2, August (2025) </w:t>
          </w:r>
          <w:r>
            <w:rPr>
              <w:rFonts w:ascii="Times New Roman" w:eastAsia="Times New Roman" w:hAnsi="Times New Roman" w:cs="Times New Roman"/>
              <w:color w:val="000000"/>
              <w:sz w:val="18"/>
              <w:szCs w:val="18"/>
            </w:rPr>
            <w:t xml:space="preserve">pp. </w:t>
          </w:r>
          <w:r w:rsidR="005B2EA8">
            <w:rPr>
              <w:rFonts w:ascii="Times New Roman" w:eastAsia="Times New Roman" w:hAnsi="Times New Roman" w:cs="Times New Roman"/>
              <w:color w:val="000000"/>
              <w:sz w:val="18"/>
              <w:szCs w:val="18"/>
            </w:rPr>
            <w:t>161-17</w:t>
          </w:r>
          <w:r w:rsidR="00AB2691">
            <w:rPr>
              <w:rFonts w:ascii="Times New Roman" w:eastAsia="Times New Roman" w:hAnsi="Times New Roman" w:cs="Times New Roman"/>
              <w:color w:val="000000"/>
              <w:sz w:val="18"/>
              <w:szCs w:val="18"/>
            </w:rPr>
            <w:t>1</w:t>
          </w:r>
        </w:p>
      </w:tc>
      <w:tc>
        <w:tcPr>
          <w:tcW w:w="4359" w:type="dxa"/>
        </w:tcPr>
        <w:p w14:paraId="177AD036" w14:textId="77777777" w:rsidR="004473B6" w:rsidRDefault="006A106A">
          <w:pPr>
            <w:tabs>
              <w:tab w:val="center" w:pos="2015"/>
              <w:tab w:val="right" w:pos="4031"/>
              <w:tab w:val="center" w:pos="4513"/>
              <w:tab w:val="center" w:pos="7937"/>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ISSN 2442-4528 (</w:t>
          </w:r>
          <w:proofErr w:type="gramStart"/>
          <w:r>
            <w:rPr>
              <w:rFonts w:ascii="Times New Roman" w:eastAsia="Times New Roman" w:hAnsi="Times New Roman" w:cs="Times New Roman"/>
              <w:color w:val="000000"/>
              <w:sz w:val="18"/>
              <w:szCs w:val="18"/>
            </w:rPr>
            <w:t>Online)  |</w:t>
          </w:r>
          <w:proofErr w:type="gramEnd"/>
          <w:r>
            <w:rPr>
              <w:rFonts w:ascii="Times New Roman" w:eastAsia="Times New Roman" w:hAnsi="Times New Roman" w:cs="Times New Roman"/>
              <w:color w:val="000000"/>
              <w:sz w:val="18"/>
              <w:szCs w:val="18"/>
            </w:rPr>
            <w:t xml:space="preserve"> ISSN 1979-925X (Print)</w:t>
          </w:r>
        </w:p>
      </w:tc>
    </w:tr>
  </w:tbl>
  <w:p w14:paraId="548684D4" w14:textId="77777777" w:rsidR="004473B6" w:rsidRDefault="004473B6">
    <w:pPr>
      <w:tabs>
        <w:tab w:val="center" w:pos="4513"/>
        <w:tab w:val="right" w:pos="9026"/>
      </w:tabs>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7526" w14:textId="77777777" w:rsidR="004473B6" w:rsidRDefault="004473B6">
    <w:pPr>
      <w:widowControl w:val="0"/>
      <w:spacing w:after="0" w:line="276" w:lineRule="auto"/>
      <w:rPr>
        <w:rFonts w:ascii="Times New Roman" w:eastAsia="Times New Roman" w:hAnsi="Times New Roman" w:cs="Times New Roman"/>
        <w:color w:val="000000"/>
        <w:sz w:val="20"/>
        <w:szCs w:val="20"/>
      </w:rPr>
    </w:pPr>
  </w:p>
  <w:tbl>
    <w:tblPr>
      <w:tblStyle w:val="Style87"/>
      <w:tblW w:w="8493" w:type="dxa"/>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46"/>
      <w:gridCol w:w="4247"/>
    </w:tblGrid>
    <w:tr w:rsidR="004473B6" w14:paraId="4146B7BB" w14:textId="77777777">
      <w:tc>
        <w:tcPr>
          <w:tcW w:w="4246" w:type="dxa"/>
        </w:tcPr>
        <w:p w14:paraId="78FD085F" w14:textId="3371ECD6" w:rsidR="004473B6" w:rsidRDefault="006A106A">
          <w:pPr>
            <w:tabs>
              <w:tab w:val="center" w:pos="4513"/>
              <w:tab w:val="center" w:pos="7937"/>
              <w:tab w:val="right" w:pos="9026"/>
            </w:tabs>
            <w:spacing w:after="0" w:line="240" w:lineRule="auto"/>
            <w:ind w:hanging="113"/>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Telematika</w:t>
          </w:r>
          <w:proofErr w:type="spellEnd"/>
          <w:r>
            <w:rPr>
              <w:rFonts w:ascii="Times New Roman" w:eastAsia="Times New Roman" w:hAnsi="Times New Roman" w:cs="Times New Roman"/>
              <w:color w:val="000000"/>
              <w:sz w:val="18"/>
              <w:szCs w:val="18"/>
            </w:rPr>
            <w:t xml:space="preserve"> – </w:t>
          </w:r>
          <w:r w:rsidR="00BB0EDE">
            <w:rPr>
              <w:rFonts w:ascii="Times New Roman" w:eastAsia="Times New Roman" w:hAnsi="Times New Roman" w:cs="Times New Roman"/>
              <w:color w:val="000000"/>
              <w:sz w:val="18"/>
              <w:szCs w:val="18"/>
            </w:rPr>
            <w:t xml:space="preserve">Vol. 18, No. 2, August (2025) </w:t>
          </w:r>
          <w:r>
            <w:rPr>
              <w:rFonts w:ascii="Times New Roman" w:eastAsia="Times New Roman" w:hAnsi="Times New Roman" w:cs="Times New Roman"/>
              <w:color w:val="000000"/>
              <w:sz w:val="18"/>
              <w:szCs w:val="18"/>
            </w:rPr>
            <w:t xml:space="preserve">pp. </w:t>
          </w:r>
          <w:r w:rsidR="005B2EA8">
            <w:rPr>
              <w:rFonts w:ascii="Times New Roman" w:eastAsia="Times New Roman" w:hAnsi="Times New Roman" w:cs="Times New Roman"/>
              <w:color w:val="000000"/>
              <w:sz w:val="18"/>
              <w:szCs w:val="18"/>
            </w:rPr>
            <w:t>161-17</w:t>
          </w:r>
          <w:r w:rsidR="00AB2691">
            <w:rPr>
              <w:rFonts w:ascii="Times New Roman" w:eastAsia="Times New Roman" w:hAnsi="Times New Roman" w:cs="Times New Roman"/>
              <w:color w:val="000000"/>
              <w:sz w:val="18"/>
              <w:szCs w:val="18"/>
            </w:rPr>
            <w:t>1</w:t>
          </w:r>
        </w:p>
      </w:tc>
      <w:tc>
        <w:tcPr>
          <w:tcW w:w="4247" w:type="dxa"/>
        </w:tcPr>
        <w:p w14:paraId="1E370EFD" w14:textId="77777777" w:rsidR="004473B6" w:rsidRDefault="006A106A">
          <w:pPr>
            <w:tabs>
              <w:tab w:val="center" w:pos="2015"/>
              <w:tab w:val="right" w:pos="4031"/>
              <w:tab w:val="center" w:pos="4513"/>
              <w:tab w:val="center" w:pos="7937"/>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e-ISSN 2442-</w:t>
          </w:r>
          <w:proofErr w:type="gramStart"/>
          <w:r>
            <w:rPr>
              <w:rFonts w:ascii="Times New Roman" w:eastAsia="Times New Roman" w:hAnsi="Times New Roman" w:cs="Times New Roman"/>
              <w:color w:val="000000"/>
              <w:sz w:val="18"/>
              <w:szCs w:val="18"/>
            </w:rPr>
            <w:t>4528  |</w:t>
          </w:r>
          <w:proofErr w:type="gramEnd"/>
          <w:r>
            <w:rPr>
              <w:rFonts w:ascii="Times New Roman" w:eastAsia="Times New Roman" w:hAnsi="Times New Roman" w:cs="Times New Roman"/>
              <w:color w:val="000000"/>
              <w:sz w:val="18"/>
              <w:szCs w:val="18"/>
            </w:rPr>
            <w:t xml:space="preserve"> p-ISSN 1979-925X</w:t>
          </w:r>
        </w:p>
      </w:tc>
    </w:tr>
  </w:tbl>
  <w:p w14:paraId="51036723" w14:textId="77777777" w:rsidR="004473B6" w:rsidRDefault="006A106A">
    <w:pPr>
      <w:tabs>
        <w:tab w:val="center" w:pos="4513"/>
        <w:tab w:val="center" w:pos="7937"/>
        <w:tab w:val="right" w:pos="9026"/>
      </w:tabs>
      <w:spacing w:after="0" w:line="240" w:lineRule="auto"/>
      <w:jc w:val="center"/>
      <w:rPr>
        <w:rFonts w:ascii="Times New Roman" w:eastAsia="Times New Roman" w:hAnsi="Times New Roman" w:cs="Times New Roman"/>
        <w:color w:val="000000"/>
        <w:sz w:val="18"/>
        <w:szCs w:val="18"/>
      </w:rPr>
    </w:pPr>
    <w:r>
      <w:rPr>
        <w:noProof/>
        <w:lang w:eastAsia="en-US"/>
      </w:rPr>
      <mc:AlternateContent>
        <mc:Choice Requires="wps">
          <w:drawing>
            <wp:anchor distT="0" distB="0" distL="114300" distR="114300" simplePos="0" relativeHeight="251661312" behindDoc="0" locked="0" layoutInCell="1" allowOverlap="1" wp14:anchorId="56C5B71D" wp14:editId="7A0EB671">
              <wp:simplePos x="0" y="0"/>
              <wp:positionH relativeFrom="column">
                <wp:posOffset>-50165</wp:posOffset>
              </wp:positionH>
              <wp:positionV relativeFrom="paragraph">
                <wp:posOffset>0</wp:posOffset>
              </wp:positionV>
              <wp:extent cx="5329555" cy="25400"/>
              <wp:effectExtent l="0" t="0" r="0" b="0"/>
              <wp:wrapNone/>
              <wp:docPr id="231" name="Straight Arrow Connector 231"/>
              <wp:cNvGraphicFramePr/>
              <a:graphic xmlns:a="http://schemas.openxmlformats.org/drawingml/2006/main">
                <a:graphicData uri="http://schemas.microsoft.com/office/word/2010/wordprocessingShape">
                  <wps:wsp>
                    <wps:cNvCnPr/>
                    <wps:spPr>
                      <a:xfrm>
                        <a:off x="2687579" y="3773650"/>
                        <a:ext cx="5316843" cy="127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3.95pt;margin-top:0pt;height:2pt;width:419.65pt;z-index:251661312;mso-width-relative:page;mso-height-relative:page;" filled="f" stroked="t" coordsize="21600,21600" o:gfxdata="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CQhfrVAAAABQEAAA8AAAAAAAAAAQAgAAAAIgAAAGRycy9kb3ducmV2&#10;LnhtbFBLAQIUABQAAAAIAIdO4kDVGSSa/wEAABUEAAAOAAAAAAAAAAEAIAAAACQBAABkcnMvZTJv&#10;RG9jLnhtbFBLBQYAAAAABgAGAFkBAACVBQAAAAA=&#10;">
              <v:fill on="f" focussize="0,0"/>
              <v:stroke weight="1pt" color="#000000" joinstyle="round" startarrowwidth="narrow" startarrowlength="short" endarrowwidth="narrow" endarrowlength="short"/>
              <v:imagedata o:title=""/>
              <o:lock v:ext="edit" aspectratio="f"/>
            </v:shape>
          </w:pict>
        </mc:Fallback>
      </mc:AlternateContent>
    </w:r>
  </w:p>
  <w:tbl>
    <w:tblPr>
      <w:tblStyle w:val="Style88"/>
      <w:tblW w:w="8364" w:type="dxa"/>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3"/>
      <w:gridCol w:w="5386"/>
      <w:gridCol w:w="1565"/>
    </w:tblGrid>
    <w:tr w:rsidR="004473B6" w14:paraId="02542E1D" w14:textId="77777777">
      <w:trPr>
        <w:trHeight w:val="1134"/>
      </w:trPr>
      <w:tc>
        <w:tcPr>
          <w:tcW w:w="1413" w:type="dxa"/>
          <w:vAlign w:val="center"/>
        </w:tcPr>
        <w:p w14:paraId="0A987A44" w14:textId="77777777" w:rsidR="004473B6" w:rsidRDefault="006A106A">
          <w:pPr>
            <w:tabs>
              <w:tab w:val="center" w:pos="4513"/>
              <w:tab w:val="center" w:pos="7937"/>
              <w:tab w:val="right" w:pos="9026"/>
            </w:tabs>
            <w:spacing w:after="0"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lang w:eastAsia="en-US"/>
            </w:rPr>
            <w:drawing>
              <wp:inline distT="0" distB="0" distL="0" distR="0" wp14:anchorId="2179F4E7" wp14:editId="5EB51277">
                <wp:extent cx="647700" cy="911225"/>
                <wp:effectExtent l="0" t="0" r="0" b="0"/>
                <wp:docPr id="762882614" name="image2.jpg" descr="E:\Telematika 2019\Agustus 2019\cover telematika 2.jpg"/>
                <wp:cNvGraphicFramePr/>
                <a:graphic xmlns:a="http://schemas.openxmlformats.org/drawingml/2006/main">
                  <a:graphicData uri="http://schemas.openxmlformats.org/drawingml/2006/picture">
                    <pic:pic xmlns:pic="http://schemas.openxmlformats.org/drawingml/2006/picture">
                      <pic:nvPicPr>
                        <pic:cNvPr id="237" name="image2.jpg" descr="E:\Telematika 2019\Agustus 2019\cover telematika 2.jpg"/>
                        <pic:cNvPicPr preferRelativeResize="0"/>
                      </pic:nvPicPr>
                      <pic:blipFill>
                        <a:blip r:embed="rId1"/>
                        <a:srcRect/>
                        <a:stretch>
                          <a:fillRect/>
                        </a:stretch>
                      </pic:blipFill>
                      <pic:spPr>
                        <a:xfrm>
                          <a:off x="0" y="0"/>
                          <a:ext cx="648086" cy="911371"/>
                        </a:xfrm>
                        <a:prstGeom prst="rect">
                          <a:avLst/>
                        </a:prstGeom>
                      </pic:spPr>
                    </pic:pic>
                  </a:graphicData>
                </a:graphic>
              </wp:inline>
            </w:drawing>
          </w:r>
        </w:p>
      </w:tc>
      <w:tc>
        <w:tcPr>
          <w:tcW w:w="5386" w:type="dxa"/>
          <w:shd w:val="clear" w:color="auto" w:fill="E7E6E6"/>
        </w:tcPr>
        <w:p w14:paraId="1697404C" w14:textId="77777777" w:rsidR="004473B6" w:rsidRDefault="006A106A">
          <w:pPr>
            <w:tabs>
              <w:tab w:val="center" w:pos="4513"/>
              <w:tab w:val="right" w:pos="9026"/>
            </w:tabs>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color w:val="000000"/>
              <w:sz w:val="15"/>
              <w:szCs w:val="15"/>
            </w:rPr>
            <w:t xml:space="preserve">Available online </w:t>
          </w:r>
          <w:proofErr w:type="gramStart"/>
          <w:r>
            <w:rPr>
              <w:rFonts w:ascii="Times New Roman" w:eastAsia="Times New Roman" w:hAnsi="Times New Roman" w:cs="Times New Roman"/>
              <w:color w:val="000000"/>
              <w:sz w:val="15"/>
              <w:szCs w:val="15"/>
            </w:rPr>
            <w:t>at  :</w:t>
          </w:r>
          <w:proofErr w:type="gramEnd"/>
          <w:r>
            <w:rPr>
              <w:rFonts w:ascii="Times New Roman" w:eastAsia="Times New Roman" w:hAnsi="Times New Roman" w:cs="Times New Roman"/>
              <w:color w:val="000000"/>
              <w:sz w:val="15"/>
              <w:szCs w:val="15"/>
            </w:rPr>
            <w:t xml:space="preserve"> </w:t>
          </w:r>
          <w:hyperlink r:id="rId2">
            <w:r>
              <w:rPr>
                <w:rFonts w:ascii="Times New Roman" w:eastAsia="Times New Roman" w:hAnsi="Times New Roman" w:cs="Times New Roman"/>
                <w:i/>
                <w:color w:val="0563C1"/>
                <w:sz w:val="16"/>
                <w:szCs w:val="16"/>
                <w:u w:val="single"/>
              </w:rPr>
              <w:t>http://ejournal.amikompurwokerto.ac.id/index.php/telematika/</w:t>
            </w:r>
          </w:hyperlink>
        </w:p>
        <w:p w14:paraId="438A62ED" w14:textId="77777777" w:rsidR="004473B6" w:rsidRDefault="006A106A">
          <w:pPr>
            <w:tabs>
              <w:tab w:val="center" w:pos="4513"/>
              <w:tab w:val="right" w:pos="9026"/>
            </w:tabs>
            <w:spacing w:before="120" w:after="120" w:line="240" w:lineRule="auto"/>
            <w:jc w:val="center"/>
            <w:rPr>
              <w:rFonts w:ascii="Times New Roman" w:eastAsia="Times New Roman" w:hAnsi="Times New Roman" w:cs="Times New Roman"/>
              <w:b/>
              <w:color w:val="000000"/>
              <w:sz w:val="32"/>
              <w:szCs w:val="32"/>
            </w:rPr>
          </w:pPr>
          <w:proofErr w:type="spellStart"/>
          <w:r>
            <w:rPr>
              <w:rFonts w:ascii="Times New Roman" w:eastAsia="Times New Roman" w:hAnsi="Times New Roman" w:cs="Times New Roman"/>
              <w:b/>
              <w:color w:val="000000"/>
              <w:sz w:val="32"/>
              <w:szCs w:val="32"/>
            </w:rPr>
            <w:t>Telematika</w:t>
          </w:r>
          <w:proofErr w:type="spellEnd"/>
        </w:p>
        <w:p w14:paraId="2F01E43B" w14:textId="77777777" w:rsidR="004473B6" w:rsidRDefault="004473B6">
          <w:pPr>
            <w:tabs>
              <w:tab w:val="left" w:pos="555"/>
              <w:tab w:val="center" w:pos="2653"/>
              <w:tab w:val="center" w:pos="4513"/>
              <w:tab w:val="center" w:pos="7937"/>
              <w:tab w:val="right" w:pos="9026"/>
            </w:tabs>
            <w:spacing w:after="0" w:line="360" w:lineRule="auto"/>
            <w:jc w:val="center"/>
            <w:rPr>
              <w:rFonts w:ascii="Times New Roman" w:eastAsia="Times New Roman" w:hAnsi="Times New Roman" w:cs="Times New Roman"/>
              <w:color w:val="000000"/>
              <w:sz w:val="16"/>
              <w:szCs w:val="16"/>
            </w:rPr>
          </w:pPr>
        </w:p>
        <w:p w14:paraId="769D85DE" w14:textId="77777777" w:rsidR="004473B6" w:rsidRDefault="006A106A">
          <w:pPr>
            <w:tabs>
              <w:tab w:val="center" w:pos="4513"/>
              <w:tab w:val="center" w:pos="7937"/>
              <w:tab w:val="right" w:pos="9026"/>
            </w:tabs>
            <w:spacing w:after="0" w:line="240" w:lineRule="auto"/>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Accreditated</w:t>
          </w:r>
          <w:proofErr w:type="spellEnd"/>
          <w:r>
            <w:rPr>
              <w:rFonts w:ascii="Times New Roman" w:eastAsia="Times New Roman" w:hAnsi="Times New Roman" w:cs="Times New Roman"/>
              <w:color w:val="000000"/>
              <w:sz w:val="18"/>
              <w:szCs w:val="18"/>
            </w:rPr>
            <w:t xml:space="preserve"> SINTA “2” </w:t>
          </w:r>
          <w:proofErr w:type="spellStart"/>
          <w:r>
            <w:rPr>
              <w:rFonts w:ascii="Times New Roman" w:eastAsia="Times New Roman" w:hAnsi="Times New Roman" w:cs="Times New Roman"/>
              <w:color w:val="000000"/>
              <w:sz w:val="18"/>
              <w:szCs w:val="18"/>
            </w:rPr>
            <w:t>Kemenristek</w:t>
          </w:r>
          <w:proofErr w:type="spellEnd"/>
          <w:r>
            <w:rPr>
              <w:rFonts w:ascii="Times New Roman" w:eastAsia="Times New Roman" w:hAnsi="Times New Roman" w:cs="Times New Roman"/>
              <w:color w:val="000000"/>
              <w:sz w:val="18"/>
              <w:szCs w:val="18"/>
            </w:rPr>
            <w:t>/BRIN, No. 85/M/KPT/2020</w:t>
          </w:r>
        </w:p>
      </w:tc>
      <w:tc>
        <w:tcPr>
          <w:tcW w:w="1565" w:type="dxa"/>
          <w:vAlign w:val="center"/>
        </w:tcPr>
        <w:p w14:paraId="14259F12" w14:textId="77777777" w:rsidR="004473B6" w:rsidRDefault="006A106A">
          <w:pPr>
            <w:tabs>
              <w:tab w:val="center" w:pos="4513"/>
              <w:tab w:val="center" w:pos="7937"/>
              <w:tab w:val="right" w:pos="9026"/>
            </w:tabs>
            <w:spacing w:after="0" w:line="240" w:lineRule="auto"/>
            <w:ind w:right="-57"/>
            <w:jc w:val="right"/>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lang w:eastAsia="en-US"/>
            </w:rPr>
            <w:drawing>
              <wp:inline distT="0" distB="0" distL="0" distR="0" wp14:anchorId="6392432F" wp14:editId="7D2847C0">
                <wp:extent cx="819785" cy="742950"/>
                <wp:effectExtent l="0" t="0" r="0" b="0"/>
                <wp:docPr id="2046343194" name="image4.gif" descr="C:\Users\user\AppData\Local\Microsoft\Windows\INetCache\Content.Word\Logo Univ.gif"/>
                <wp:cNvGraphicFramePr/>
                <a:graphic xmlns:a="http://schemas.openxmlformats.org/drawingml/2006/main">
                  <a:graphicData uri="http://schemas.openxmlformats.org/drawingml/2006/picture">
                    <pic:pic xmlns:pic="http://schemas.openxmlformats.org/drawingml/2006/picture">
                      <pic:nvPicPr>
                        <pic:cNvPr id="239" name="image4.gif" descr="C:\Users\user\AppData\Local\Microsoft\Windows\INetCache\Content.Word\Logo Univ.gif"/>
                        <pic:cNvPicPr preferRelativeResize="0"/>
                      </pic:nvPicPr>
                      <pic:blipFill>
                        <a:blip r:embed="rId3"/>
                        <a:srcRect/>
                        <a:stretch>
                          <a:fillRect/>
                        </a:stretch>
                      </pic:blipFill>
                      <pic:spPr>
                        <a:xfrm>
                          <a:off x="0" y="0"/>
                          <a:ext cx="819785" cy="742950"/>
                        </a:xfrm>
                        <a:prstGeom prst="rect">
                          <a:avLst/>
                        </a:prstGeom>
                      </pic:spPr>
                    </pic:pic>
                  </a:graphicData>
                </a:graphic>
              </wp:inline>
            </w:drawing>
          </w:r>
        </w:p>
      </w:tc>
    </w:tr>
  </w:tbl>
  <w:p w14:paraId="7279C754" w14:textId="77777777" w:rsidR="004473B6" w:rsidRDefault="006A106A">
    <w:pPr>
      <w:tabs>
        <w:tab w:val="center" w:pos="4513"/>
        <w:tab w:val="center" w:pos="7937"/>
        <w:tab w:val="right" w:pos="9026"/>
      </w:tabs>
      <w:spacing w:after="0" w:line="240" w:lineRule="auto"/>
      <w:jc w:val="center"/>
      <w:rPr>
        <w:rFonts w:ascii="Times New Roman" w:eastAsia="Times New Roman" w:hAnsi="Times New Roman" w:cs="Times New Roman"/>
        <w:color w:val="000000"/>
        <w:sz w:val="18"/>
        <w:szCs w:val="18"/>
      </w:rPr>
    </w:pPr>
    <w:r>
      <w:rPr>
        <w:noProof/>
        <w:lang w:eastAsia="en-US"/>
      </w:rPr>
      <mc:AlternateContent>
        <mc:Choice Requires="wps">
          <w:drawing>
            <wp:anchor distT="0" distB="0" distL="114300" distR="114300" simplePos="0" relativeHeight="251659264" behindDoc="0" locked="0" layoutInCell="1" allowOverlap="1" wp14:anchorId="0D557D40" wp14:editId="23B2B454">
              <wp:simplePos x="0" y="0"/>
              <wp:positionH relativeFrom="column">
                <wp:posOffset>-50165</wp:posOffset>
              </wp:positionH>
              <wp:positionV relativeFrom="paragraph">
                <wp:posOffset>63500</wp:posOffset>
              </wp:positionV>
              <wp:extent cx="5330825" cy="25400"/>
              <wp:effectExtent l="0" t="0" r="0" b="0"/>
              <wp:wrapNone/>
              <wp:docPr id="229" name="Straight Arrow Connector 229"/>
              <wp:cNvGraphicFramePr/>
              <a:graphic xmlns:a="http://schemas.openxmlformats.org/drawingml/2006/main">
                <a:graphicData uri="http://schemas.microsoft.com/office/word/2010/wordprocessingShape">
                  <wps:wsp>
                    <wps:cNvCnPr/>
                    <wps:spPr>
                      <a:xfrm>
                        <a:off x="2686812" y="3773650"/>
                        <a:ext cx="5318377" cy="127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3.95pt;margin-top:5pt;height:2pt;width:419.75pt;z-index:251659264;mso-width-relative:page;mso-height-relative:page;" filled="f" stroked="t" coordsize="21600,21600" o:gfxdata="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1LY2W1wAAAAgBAAAPAAAAAAAAAAEAIAAAACIAAABkcnMvZG93bnJl&#10;di54bWxQSwECFAAUAAAACACHTuJACREOnv4BAAAVBAAADgAAAAAAAAABACAAAAAmAQAAZHJzL2Uy&#10;b0RvYy54bWxQSwUGAAAAAAYABgBZAQAAlgUAAAAA&#10;">
              <v:fill on="f" focussize="0,0"/>
              <v:stroke weight="1pt" color="#000000" joinstyle="round" startarrowwidth="narrow" startarrowlength="short" endarrowwidth="narrow" endarrowlength="short"/>
              <v:imagedata o:title=""/>
              <o:lock v:ext="edit" aspectratio="f"/>
            </v:shape>
          </w:pict>
        </mc:Fallback>
      </mc:AlternateContent>
    </w:r>
  </w:p>
  <w:p w14:paraId="44E0D595" w14:textId="77777777" w:rsidR="004473B6" w:rsidRDefault="004473B6">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A2B31D"/>
    <w:multiLevelType w:val="singleLevel"/>
    <w:tmpl w:val="AFA2B31D"/>
    <w:lvl w:ilvl="0">
      <w:start w:val="1"/>
      <w:numFmt w:val="upperLetter"/>
      <w:suff w:val="space"/>
      <w:lvlText w:val="%1."/>
      <w:lvlJc w:val="left"/>
      <w:pPr>
        <w:ind w:left="2160" w:firstLine="0"/>
      </w:pPr>
      <w:rPr>
        <w:rFonts w:hint="default"/>
        <w:b/>
        <w:bCs/>
      </w:rPr>
    </w:lvl>
  </w:abstractNum>
  <w:abstractNum w:abstractNumId="1" w15:restartNumberingAfterBreak="0">
    <w:nsid w:val="B5E306ED"/>
    <w:multiLevelType w:val="multilevel"/>
    <w:tmpl w:val="B5E306ED"/>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2" w15:restartNumberingAfterBreak="0">
    <w:nsid w:val="E0977452"/>
    <w:multiLevelType w:val="singleLevel"/>
    <w:tmpl w:val="E0977452"/>
    <w:lvl w:ilvl="0">
      <w:start w:val="1"/>
      <w:numFmt w:val="upperLetter"/>
      <w:suff w:val="space"/>
      <w:lvlText w:val="%1."/>
      <w:lvlJc w:val="left"/>
    </w:lvl>
  </w:abstractNum>
  <w:abstractNum w:abstractNumId="3" w15:restartNumberingAfterBreak="0">
    <w:nsid w:val="E7B8A5E7"/>
    <w:multiLevelType w:val="singleLevel"/>
    <w:tmpl w:val="E7B8A5E7"/>
    <w:lvl w:ilvl="0">
      <w:start w:val="5"/>
      <w:numFmt w:val="upperLetter"/>
      <w:suff w:val="nothing"/>
      <w:lvlText w:val="%1-"/>
      <w:lvlJc w:val="left"/>
    </w:lvl>
  </w:abstractNum>
  <w:abstractNum w:abstractNumId="4"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B6838"/>
    <w:multiLevelType w:val="multilevel"/>
    <w:tmpl w:val="D59C5B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440" w:hanging="108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1800" w:hanging="1440"/>
      </w:pPr>
      <w:rPr>
        <w:rFonts w:cs="Calibri" w:hint="default"/>
      </w:rPr>
    </w:lvl>
  </w:abstractNum>
  <w:abstractNum w:abstractNumId="6" w15:restartNumberingAfterBreak="0">
    <w:nsid w:val="125E098C"/>
    <w:multiLevelType w:val="singleLevel"/>
    <w:tmpl w:val="125E098C"/>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7B1823DA"/>
    <w:multiLevelType w:val="hybridMultilevel"/>
    <w:tmpl w:val="31724D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430394976">
    <w:abstractNumId w:val="1"/>
  </w:num>
  <w:num w:numId="2" w16cid:durableId="2056461115">
    <w:abstractNumId w:val="3"/>
  </w:num>
  <w:num w:numId="3" w16cid:durableId="1832595442">
    <w:abstractNumId w:val="4"/>
  </w:num>
  <w:num w:numId="4" w16cid:durableId="1009333760">
    <w:abstractNumId w:val="6"/>
  </w:num>
  <w:num w:numId="5" w16cid:durableId="1688405254">
    <w:abstractNumId w:val="0"/>
  </w:num>
  <w:num w:numId="6" w16cid:durableId="1104763494">
    <w:abstractNumId w:val="2"/>
  </w:num>
  <w:num w:numId="7" w16cid:durableId="1760060077">
    <w:abstractNumId w:val="5"/>
  </w:num>
  <w:num w:numId="8" w16cid:durableId="341668255">
    <w:abstractNumId w:val="1"/>
  </w:num>
  <w:num w:numId="9" w16cid:durableId="96604579">
    <w:abstractNumId w:val="1"/>
  </w:num>
  <w:num w:numId="10" w16cid:durableId="815800915">
    <w:abstractNumId w:val="1"/>
  </w:num>
  <w:num w:numId="11" w16cid:durableId="222833441">
    <w:abstractNumId w:val="1"/>
  </w:num>
  <w:num w:numId="12" w16cid:durableId="393432720">
    <w:abstractNumId w:val="1"/>
  </w:num>
  <w:num w:numId="13" w16cid:durableId="1888880361">
    <w:abstractNumId w:val="1"/>
  </w:num>
  <w:num w:numId="14" w16cid:durableId="1242104202">
    <w:abstractNumId w:val="1"/>
  </w:num>
  <w:num w:numId="15" w16cid:durableId="108306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3B"/>
    <w:rsid w:val="00047E6A"/>
    <w:rsid w:val="00060941"/>
    <w:rsid w:val="00083971"/>
    <w:rsid w:val="000B51B1"/>
    <w:rsid w:val="00130E30"/>
    <w:rsid w:val="00153718"/>
    <w:rsid w:val="00167F75"/>
    <w:rsid w:val="0017598B"/>
    <w:rsid w:val="001B0840"/>
    <w:rsid w:val="001B1B37"/>
    <w:rsid w:val="001D1EB1"/>
    <w:rsid w:val="00234507"/>
    <w:rsid w:val="002454EC"/>
    <w:rsid w:val="002F2BAE"/>
    <w:rsid w:val="002F4075"/>
    <w:rsid w:val="002F5C92"/>
    <w:rsid w:val="0033682F"/>
    <w:rsid w:val="003C48E9"/>
    <w:rsid w:val="003E2CC3"/>
    <w:rsid w:val="004061DF"/>
    <w:rsid w:val="004473B6"/>
    <w:rsid w:val="004832B2"/>
    <w:rsid w:val="004B1659"/>
    <w:rsid w:val="004D2038"/>
    <w:rsid w:val="00545A46"/>
    <w:rsid w:val="00597AF1"/>
    <w:rsid w:val="005A5F7C"/>
    <w:rsid w:val="005B2EA8"/>
    <w:rsid w:val="005E5A38"/>
    <w:rsid w:val="006A106A"/>
    <w:rsid w:val="006F41EF"/>
    <w:rsid w:val="007003C5"/>
    <w:rsid w:val="00782BB9"/>
    <w:rsid w:val="007D18C1"/>
    <w:rsid w:val="00967551"/>
    <w:rsid w:val="009A3A4C"/>
    <w:rsid w:val="009C7F55"/>
    <w:rsid w:val="009D5582"/>
    <w:rsid w:val="00A554F8"/>
    <w:rsid w:val="00AA4E79"/>
    <w:rsid w:val="00AB2691"/>
    <w:rsid w:val="00AD023C"/>
    <w:rsid w:val="00AF6B6B"/>
    <w:rsid w:val="00B12FFC"/>
    <w:rsid w:val="00B73887"/>
    <w:rsid w:val="00B904AC"/>
    <w:rsid w:val="00B92986"/>
    <w:rsid w:val="00BB0EDE"/>
    <w:rsid w:val="00BE553B"/>
    <w:rsid w:val="00C14255"/>
    <w:rsid w:val="00C614B2"/>
    <w:rsid w:val="00CA2BCD"/>
    <w:rsid w:val="00CA79C2"/>
    <w:rsid w:val="00CC193D"/>
    <w:rsid w:val="00D228AD"/>
    <w:rsid w:val="00D428F5"/>
    <w:rsid w:val="00D47EE3"/>
    <w:rsid w:val="00D55278"/>
    <w:rsid w:val="00D63C8B"/>
    <w:rsid w:val="00D96BDE"/>
    <w:rsid w:val="00E1427B"/>
    <w:rsid w:val="00FA4F1B"/>
    <w:rsid w:val="031C035E"/>
    <w:rsid w:val="039F7EA6"/>
    <w:rsid w:val="03E2538D"/>
    <w:rsid w:val="0467268B"/>
    <w:rsid w:val="0599023E"/>
    <w:rsid w:val="06006D63"/>
    <w:rsid w:val="0662770E"/>
    <w:rsid w:val="07A0436C"/>
    <w:rsid w:val="0B166C6B"/>
    <w:rsid w:val="0C500D17"/>
    <w:rsid w:val="0ED821D2"/>
    <w:rsid w:val="0F7450E6"/>
    <w:rsid w:val="10AC6A23"/>
    <w:rsid w:val="152C6320"/>
    <w:rsid w:val="15CF6746"/>
    <w:rsid w:val="17CB1033"/>
    <w:rsid w:val="189F3269"/>
    <w:rsid w:val="18B17B7F"/>
    <w:rsid w:val="1B590114"/>
    <w:rsid w:val="1DAA2BE2"/>
    <w:rsid w:val="213D1395"/>
    <w:rsid w:val="224D1E3A"/>
    <w:rsid w:val="22A01152"/>
    <w:rsid w:val="22C56296"/>
    <w:rsid w:val="23E343D2"/>
    <w:rsid w:val="24214012"/>
    <w:rsid w:val="259F60C6"/>
    <w:rsid w:val="277E30D9"/>
    <w:rsid w:val="28472F5F"/>
    <w:rsid w:val="28884B02"/>
    <w:rsid w:val="2B204A27"/>
    <w:rsid w:val="2B46348F"/>
    <w:rsid w:val="2C5F209A"/>
    <w:rsid w:val="2F4F0A2B"/>
    <w:rsid w:val="2FB6165C"/>
    <w:rsid w:val="30C925CF"/>
    <w:rsid w:val="35AA5EFA"/>
    <w:rsid w:val="38D479E9"/>
    <w:rsid w:val="39A93BA9"/>
    <w:rsid w:val="3E887BC9"/>
    <w:rsid w:val="3F747E41"/>
    <w:rsid w:val="4203152E"/>
    <w:rsid w:val="42500259"/>
    <w:rsid w:val="43FD637A"/>
    <w:rsid w:val="44AB315B"/>
    <w:rsid w:val="44C55655"/>
    <w:rsid w:val="45A92057"/>
    <w:rsid w:val="45B375E6"/>
    <w:rsid w:val="469C7032"/>
    <w:rsid w:val="494C4060"/>
    <w:rsid w:val="49A777CE"/>
    <w:rsid w:val="4BB56ACD"/>
    <w:rsid w:val="4BC407DF"/>
    <w:rsid w:val="4C525533"/>
    <w:rsid w:val="4D9C3A34"/>
    <w:rsid w:val="4E414724"/>
    <w:rsid w:val="51B15013"/>
    <w:rsid w:val="543A1E06"/>
    <w:rsid w:val="55641E58"/>
    <w:rsid w:val="55A130F7"/>
    <w:rsid w:val="58B27195"/>
    <w:rsid w:val="5ADB4A6A"/>
    <w:rsid w:val="5EAB7035"/>
    <w:rsid w:val="5EE370C8"/>
    <w:rsid w:val="627C74E8"/>
    <w:rsid w:val="65060EC8"/>
    <w:rsid w:val="684B7025"/>
    <w:rsid w:val="73250A79"/>
    <w:rsid w:val="73423822"/>
    <w:rsid w:val="740F738B"/>
    <w:rsid w:val="7484742A"/>
    <w:rsid w:val="759904FE"/>
    <w:rsid w:val="75E73C95"/>
    <w:rsid w:val="7A496B75"/>
    <w:rsid w:val="7AF64D2E"/>
    <w:rsid w:val="7B186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DB54"/>
  <w15:docId w15:val="{1F655D93-4406-4AC9-86B1-733EA93C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qFormat="1"/>
    <w:lsdException w:name="heading 9"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uiPriority="10"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Calibri"/>
      <w:sz w:val="22"/>
      <w:szCs w:val="22"/>
      <w:lang w:eastAsia="zh-CN"/>
    </w:rPr>
  </w:style>
  <w:style w:type="paragraph" w:styleId="Heading1">
    <w:name w:val="heading 1"/>
    <w:next w:val="Normal"/>
    <w:link w:val="Heading1Char"/>
    <w:uiPriority w:val="9"/>
    <w:qFormat/>
    <w:pPr>
      <w:keepNext/>
      <w:numPr>
        <w:numId w:val="1"/>
      </w:numPr>
      <w:overflowPunct w:val="0"/>
      <w:autoSpaceDE w:val="0"/>
      <w:autoSpaceDN w:val="0"/>
      <w:adjustRightInd w:val="0"/>
      <w:textAlignment w:val="baseline"/>
      <w:outlineLvl w:val="0"/>
    </w:pPr>
    <w:rPr>
      <w:rFonts w:eastAsia="Times New Roman"/>
      <w:b/>
      <w:caps/>
      <w:lang w:val="id-ID" w:eastAsia="zh-CN"/>
    </w:rPr>
  </w:style>
  <w:style w:type="paragraph" w:styleId="Heading2">
    <w:name w:val="heading 2"/>
    <w:next w:val="Normal"/>
    <w:link w:val="Heading2Char"/>
    <w:uiPriority w:val="9"/>
    <w:semiHidden/>
    <w:unhideWhenUsed/>
    <w:qFormat/>
    <w:pPr>
      <w:keepNext/>
      <w:numPr>
        <w:ilvl w:val="1"/>
        <w:numId w:val="1"/>
      </w:numPr>
      <w:overflowPunct w:val="0"/>
      <w:autoSpaceDE w:val="0"/>
      <w:autoSpaceDN w:val="0"/>
      <w:adjustRightInd w:val="0"/>
      <w:textAlignment w:val="baseline"/>
      <w:outlineLvl w:val="1"/>
    </w:pPr>
    <w:rPr>
      <w:rFonts w:eastAsia="Times New Roman"/>
      <w:b/>
      <w:lang w:eastAsia="zh-CN"/>
    </w:rPr>
  </w:style>
  <w:style w:type="paragraph" w:styleId="Heading3">
    <w:name w:val="heading 3"/>
    <w:next w:val="Normal"/>
    <w:link w:val="Heading3Char"/>
    <w:uiPriority w:val="9"/>
    <w:semiHidden/>
    <w:unhideWhenUsed/>
    <w:qFormat/>
    <w:pPr>
      <w:keepNext/>
      <w:numPr>
        <w:ilvl w:val="2"/>
        <w:numId w:val="1"/>
      </w:numPr>
      <w:overflowPunct w:val="0"/>
      <w:autoSpaceDE w:val="0"/>
      <w:autoSpaceDN w:val="0"/>
      <w:adjustRightInd w:val="0"/>
      <w:textAlignment w:val="baseline"/>
      <w:outlineLvl w:val="2"/>
    </w:pPr>
    <w:rPr>
      <w:rFonts w:eastAsia="Times New Roman"/>
      <w:b/>
      <w:lang w:val="en-GB" w:eastAsia="zh-CN"/>
    </w:rPr>
  </w:style>
  <w:style w:type="paragraph" w:styleId="Heading4">
    <w:name w:val="heading 4"/>
    <w:next w:val="Normal"/>
    <w:link w:val="Heading4Char"/>
    <w:uiPriority w:val="9"/>
    <w:semiHidden/>
    <w:unhideWhenUsed/>
    <w:qFormat/>
    <w:pPr>
      <w:keepNext/>
      <w:numPr>
        <w:ilvl w:val="3"/>
        <w:numId w:val="1"/>
      </w:numPr>
      <w:overflowPunct w:val="0"/>
      <w:autoSpaceDE w:val="0"/>
      <w:autoSpaceDN w:val="0"/>
      <w:adjustRightInd w:val="0"/>
      <w:spacing w:before="240" w:after="60"/>
      <w:jc w:val="both"/>
      <w:textAlignment w:val="baseline"/>
      <w:outlineLvl w:val="3"/>
    </w:pPr>
    <w:rPr>
      <w:rFonts w:eastAsia="Times New Roman"/>
      <w:b/>
      <w:sz w:val="28"/>
      <w:lang w:val="en-GB" w:eastAsia="zh-CN"/>
    </w:rPr>
  </w:style>
  <w:style w:type="paragraph" w:styleId="Heading5">
    <w:name w:val="heading 5"/>
    <w:next w:val="Normal"/>
    <w:link w:val="Heading5Char"/>
    <w:uiPriority w:val="9"/>
    <w:semiHidden/>
    <w:unhideWhenUsed/>
    <w:qFormat/>
    <w:pPr>
      <w:keepNext/>
      <w:numPr>
        <w:ilvl w:val="4"/>
        <w:numId w:val="1"/>
      </w:numPr>
      <w:overflowPunct w:val="0"/>
      <w:autoSpaceDE w:val="0"/>
      <w:autoSpaceDN w:val="0"/>
      <w:adjustRightInd w:val="0"/>
      <w:spacing w:before="120"/>
      <w:jc w:val="center"/>
      <w:textAlignment w:val="baseline"/>
      <w:outlineLvl w:val="4"/>
    </w:pPr>
    <w:rPr>
      <w:rFonts w:eastAsia="Times New Roman"/>
      <w:i/>
      <w:color w:val="000000"/>
      <w:lang w:eastAsia="zh-CN"/>
    </w:rPr>
  </w:style>
  <w:style w:type="paragraph" w:styleId="Heading6">
    <w:name w:val="heading 6"/>
    <w:next w:val="Normal"/>
    <w:link w:val="Heading6Char"/>
    <w:uiPriority w:val="9"/>
    <w:semiHidden/>
    <w:unhideWhenUsed/>
    <w:qFormat/>
    <w:pPr>
      <w:keepNext/>
      <w:numPr>
        <w:ilvl w:val="5"/>
        <w:numId w:val="1"/>
      </w:numPr>
      <w:overflowPunct w:val="0"/>
      <w:autoSpaceDE w:val="0"/>
      <w:autoSpaceDN w:val="0"/>
      <w:adjustRightInd w:val="0"/>
      <w:textAlignment w:val="baseline"/>
      <w:outlineLvl w:val="5"/>
    </w:pPr>
    <w:rPr>
      <w:rFonts w:eastAsia="Times New Roman"/>
      <w:b/>
      <w:sz w:val="28"/>
      <w:lang w:eastAsia="zh-CN"/>
    </w:rPr>
  </w:style>
  <w:style w:type="paragraph" w:styleId="Heading7">
    <w:name w:val="heading 7"/>
    <w:basedOn w:val="Normal"/>
    <w:next w:val="Normal"/>
    <w:link w:val="Heading7Char"/>
    <w:qFormat/>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rPr>
  </w:style>
  <w:style w:type="paragraph" w:styleId="Heading8">
    <w:name w:val="heading 8"/>
    <w:basedOn w:val="Normal"/>
    <w:next w:val="Normal"/>
    <w:link w:val="Heading8Char"/>
    <w:qFormat/>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rPr>
  </w:style>
  <w:style w:type="paragraph" w:styleId="Heading9">
    <w:name w:val="heading 9"/>
    <w:basedOn w:val="Normal"/>
    <w:next w:val="Normal"/>
    <w:link w:val="Heading9Char"/>
    <w:qFormat/>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next w:val="Normal"/>
    <w:qFormat/>
    <w:pPr>
      <w:keepNext/>
      <w:keepLines/>
      <w:spacing w:before="360" w:after="80" w:line="259" w:lineRule="auto"/>
    </w:pPr>
    <w:rPr>
      <w:rFonts w:ascii="Georgia" w:eastAsia="Georgia" w:hAnsi="Georgia" w:cs="Georgia"/>
      <w:i/>
      <w:color w:val="666666"/>
      <w:sz w:val="48"/>
      <w:szCs w:val="48"/>
      <w:lang w:eastAsia="zh-CN"/>
    </w:rPr>
  </w:style>
  <w:style w:type="table" w:styleId="TableGrid">
    <w:name w:val="Table Grid"/>
    <w:basedOn w:val="TableNormal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itle">
    <w:name w:val="Title"/>
    <w:next w:val="Normal"/>
    <w:link w:val="TitleChar"/>
    <w:uiPriority w:val="10"/>
    <w:qFormat/>
    <w:pPr>
      <w:contextualSpacing/>
    </w:pPr>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styleId="NoSpacing">
    <w:name w:val="No Spacing"/>
    <w:uiPriority w:val="1"/>
    <w:qFormat/>
    <w:rPr>
      <w:rFonts w:ascii="Calibri" w:eastAsia="Calibri" w:hAnsi="Calibri" w:cs="Calibri"/>
      <w:sz w:val="22"/>
      <w:szCs w:val="22"/>
      <w:lang w:eastAsia="zh-CN"/>
    </w:rPr>
  </w:style>
  <w:style w:type="character" w:customStyle="1" w:styleId="Heading1Char">
    <w:name w:val="Heading 1 Char"/>
    <w:basedOn w:val="DefaultParagraphFont"/>
    <w:link w:val="Heading1"/>
    <w:qFormat/>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qFormat/>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qFormat/>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qFormat/>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qFormat/>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qFormat/>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qFormat/>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qFormat/>
    <w:rPr>
      <w:rFonts w:ascii="Arial" w:eastAsia="Times New Roman" w:hAnsi="Arial" w:cs="Times New Roman"/>
      <w:szCs w:val="20"/>
      <w:lang w:val="en-GB" w:eastAsia="zh-CN"/>
    </w:rPr>
  </w:style>
  <w:style w:type="paragraph" w:customStyle="1" w:styleId="Pustakajudul">
    <w:name w:val="Pustaka judul"/>
    <w:basedOn w:val="Normal"/>
    <w:pPr>
      <w:tabs>
        <w:tab w:val="left"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rPr>
  </w:style>
  <w:style w:type="paragraph" w:customStyle="1" w:styleId="PustakaIsi">
    <w:name w:val="Pustaka Isi"/>
    <w:basedOn w:val="Normal"/>
    <w:qFormat/>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rPr>
  </w:style>
  <w:style w:type="paragraph" w:styleId="ListParagraph">
    <w:name w:val="List Paragraph"/>
    <w:basedOn w:val="Normal"/>
    <w:uiPriority w:val="34"/>
    <w:qFormat/>
    <w:pPr>
      <w:ind w:left="720"/>
      <w:contextualSpacing/>
    </w:pPr>
  </w:style>
  <w:style w:type="paragraph" w:customStyle="1" w:styleId="InfoArtikel">
    <w:name w:val="Info Artikel"/>
    <w:basedOn w:val="Normal"/>
    <w:link w:val="InfoArtikelChar"/>
    <w:qFormat/>
    <w:pPr>
      <w:spacing w:after="0" w:line="240" w:lineRule="auto"/>
    </w:pPr>
    <w:rPr>
      <w:rFonts w:ascii="Palatino Linotype" w:hAnsi="Palatino Linotype" w:cstheme="minorHAnsi"/>
      <w:b/>
      <w:sz w:val="18"/>
      <w:szCs w:val="18"/>
      <w:lang w:val="zh-CN"/>
    </w:rPr>
  </w:style>
  <w:style w:type="paragraph" w:customStyle="1" w:styleId="Sejarahartikel">
    <w:name w:val="Sejarah artikel"/>
    <w:basedOn w:val="Normal"/>
    <w:link w:val="SejarahartikelChar"/>
    <w:qFormat/>
    <w:pPr>
      <w:spacing w:after="0" w:line="240" w:lineRule="auto"/>
    </w:pPr>
    <w:rPr>
      <w:rFonts w:ascii="Book Antiqua" w:hAnsi="Book Antiqua"/>
      <w:b/>
      <w:i/>
      <w:sz w:val="15"/>
      <w:szCs w:val="15"/>
      <w:lang w:val="zh-CN"/>
    </w:rPr>
  </w:style>
  <w:style w:type="character" w:customStyle="1" w:styleId="InfoArtikelChar">
    <w:name w:val="Info Artikel Char"/>
    <w:basedOn w:val="DefaultParagraphFont"/>
    <w:link w:val="InfoArtikel"/>
    <w:rPr>
      <w:rFonts w:ascii="Palatino Linotype" w:hAnsi="Palatino Linotype" w:cstheme="minorHAnsi"/>
      <w:b/>
      <w:sz w:val="18"/>
      <w:szCs w:val="18"/>
      <w:lang w:val="zh-CN"/>
    </w:rPr>
  </w:style>
  <w:style w:type="paragraph" w:customStyle="1" w:styleId="Isisejarahartikel">
    <w:name w:val="Isi sejarah artikel"/>
    <w:basedOn w:val="Normal"/>
    <w:link w:val="IsisejarahartikelChar"/>
    <w:qFormat/>
    <w:pPr>
      <w:spacing w:after="0" w:line="240" w:lineRule="auto"/>
    </w:pPr>
    <w:rPr>
      <w:rFonts w:ascii="Palatino Linotype" w:hAnsi="Palatino Linotype"/>
      <w:sz w:val="15"/>
      <w:szCs w:val="15"/>
      <w:lang w:val="zh-CN"/>
    </w:rPr>
  </w:style>
  <w:style w:type="character" w:customStyle="1" w:styleId="SejarahartikelChar">
    <w:name w:val="Sejarah artikel Char"/>
    <w:basedOn w:val="DefaultParagraphFont"/>
    <w:link w:val="Sejarahartikel"/>
    <w:qFormat/>
    <w:rPr>
      <w:rFonts w:ascii="Book Antiqua" w:hAnsi="Book Antiqua"/>
      <w:b/>
      <w:i/>
      <w:sz w:val="15"/>
      <w:szCs w:val="15"/>
      <w:lang w:val="zh-CN"/>
    </w:rPr>
  </w:style>
  <w:style w:type="paragraph" w:customStyle="1" w:styleId="Katakunci">
    <w:name w:val="Kata kunci"/>
    <w:basedOn w:val="Normal"/>
    <w:link w:val="KatakunciChar"/>
    <w:qFormat/>
    <w:pPr>
      <w:spacing w:after="0" w:line="240" w:lineRule="auto"/>
    </w:pPr>
    <w:rPr>
      <w:rFonts w:ascii="Book Antiqua" w:hAnsi="Book Antiqua"/>
      <w:b/>
      <w:i/>
      <w:sz w:val="15"/>
      <w:szCs w:val="15"/>
      <w:lang w:val="zh-CN"/>
    </w:rPr>
  </w:style>
  <w:style w:type="character" w:customStyle="1" w:styleId="IsisejarahartikelChar">
    <w:name w:val="Isi sejarah artikel Char"/>
    <w:basedOn w:val="DefaultParagraphFont"/>
    <w:link w:val="Isisejarahartikel"/>
    <w:qFormat/>
    <w:rPr>
      <w:rFonts w:ascii="Palatino Linotype" w:hAnsi="Palatino Linotype"/>
      <w:sz w:val="15"/>
      <w:szCs w:val="15"/>
      <w:lang w:val="zh-CN"/>
    </w:rPr>
  </w:style>
  <w:style w:type="paragraph" w:customStyle="1" w:styleId="Isikatakunci">
    <w:name w:val="Isi kata kunci"/>
    <w:basedOn w:val="Normal"/>
    <w:link w:val="IsikatakunciChar"/>
    <w:qFormat/>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qFormat/>
    <w:rPr>
      <w:rFonts w:ascii="Book Antiqua" w:hAnsi="Book Antiqua"/>
      <w:b/>
      <w:i/>
      <w:sz w:val="15"/>
      <w:szCs w:val="15"/>
      <w:lang w:val="zh-CN"/>
    </w:rPr>
  </w:style>
  <w:style w:type="paragraph" w:customStyle="1" w:styleId="Isikeywords">
    <w:name w:val="Isi keywords"/>
    <w:basedOn w:val="Normal"/>
    <w:link w:val="IsikeywordsChar"/>
    <w:qFormat/>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qFormat/>
    <w:rPr>
      <w:rFonts w:ascii="Palatino Linotype" w:hAnsi="Palatino Linotype"/>
      <w:iCs/>
      <w:sz w:val="15"/>
      <w:szCs w:val="15"/>
    </w:rPr>
  </w:style>
  <w:style w:type="paragraph" w:customStyle="1" w:styleId="Abstrak">
    <w:name w:val="Abstrak"/>
    <w:basedOn w:val="Title"/>
    <w:link w:val="AbstrakChar"/>
    <w:qFormat/>
    <w:pPr>
      <w:contextualSpacing w:val="0"/>
      <w:jc w:val="center"/>
      <w:outlineLvl w:val="0"/>
    </w:pPr>
    <w:rPr>
      <w:rFonts w:ascii="Book Antiqua" w:eastAsia="Times New Roman" w:hAnsi="Book Antiqua" w:cs="Times New Roman"/>
      <w:b/>
      <w:bCs/>
      <w:iCs/>
      <w:color w:val="000000" w:themeColor="text1"/>
      <w:spacing w:val="0"/>
      <w:sz w:val="20"/>
      <w:szCs w:val="15"/>
    </w:rPr>
  </w:style>
  <w:style w:type="character" w:customStyle="1" w:styleId="IsikeywordsChar">
    <w:name w:val="Isi keywords Char"/>
    <w:basedOn w:val="DefaultParagraphFont"/>
    <w:link w:val="Isikeywords"/>
    <w:qFormat/>
    <w:rPr>
      <w:rFonts w:ascii="Palatino Linotype" w:hAnsi="Palatino Linotype"/>
      <w:i/>
      <w:sz w:val="15"/>
      <w:szCs w:val="15"/>
    </w:rPr>
  </w:style>
  <w:style w:type="paragraph" w:customStyle="1" w:styleId="Isiabstrak">
    <w:name w:val="Isi abstrak"/>
    <w:basedOn w:val="Normal"/>
    <w:link w:val="IsiabstrakChar"/>
    <w:qFormat/>
    <w:pPr>
      <w:spacing w:after="0" w:line="240" w:lineRule="auto"/>
      <w:jc w:val="both"/>
    </w:pPr>
    <w:rPr>
      <w:rFonts w:ascii="Palatino Linotype" w:hAnsi="Palatino Linotype"/>
      <w:iCs/>
      <w:sz w:val="18"/>
      <w:szCs w:val="15"/>
    </w:rPr>
  </w:style>
  <w:style w:type="character" w:customStyle="1" w:styleId="AbstrakChar">
    <w:name w:val="Abstrak Char"/>
    <w:basedOn w:val="DefaultParagraphFont"/>
    <w:link w:val="Abstrak"/>
    <w:qFormat/>
    <w:rPr>
      <w:rFonts w:ascii="Book Antiqua" w:eastAsia="Times New Roman" w:hAnsi="Book Antiqua" w:cs="Times New Roman"/>
      <w:b/>
      <w:bCs/>
      <w:iCs/>
      <w:color w:val="000000" w:themeColor="text1"/>
      <w:kern w:val="28"/>
      <w:sz w:val="20"/>
      <w:szCs w:val="15"/>
      <w:lang w:val="en-US"/>
    </w:rPr>
  </w:style>
  <w:style w:type="paragraph" w:customStyle="1" w:styleId="Abstract">
    <w:name w:val="Abstract"/>
    <w:basedOn w:val="Title"/>
    <w:link w:val="AbstractChar"/>
    <w:qFormat/>
    <w:pPr>
      <w:contextualSpacing w:val="0"/>
      <w:jc w:val="center"/>
      <w:outlineLvl w:val="0"/>
    </w:pPr>
    <w:rPr>
      <w:rFonts w:ascii="Book Antiqua" w:eastAsia="Times New Roman" w:hAnsi="Book Antiqua" w:cs="Times New Roman"/>
      <w:b/>
      <w:bCs/>
      <w:i/>
      <w:iCs/>
      <w:spacing w:val="0"/>
      <w:sz w:val="20"/>
      <w:szCs w:val="18"/>
    </w:rPr>
  </w:style>
  <w:style w:type="character" w:customStyle="1" w:styleId="IsiabstrakChar">
    <w:name w:val="Isi abstrak Char"/>
    <w:basedOn w:val="DefaultParagraphFont"/>
    <w:link w:val="Isiabstrak"/>
    <w:qFormat/>
    <w:rPr>
      <w:rFonts w:ascii="Palatino Linotype" w:hAnsi="Palatino Linotype"/>
      <w:iCs/>
      <w:sz w:val="18"/>
      <w:szCs w:val="15"/>
      <w:lang w:val="en-US"/>
    </w:rPr>
  </w:style>
  <w:style w:type="paragraph" w:customStyle="1" w:styleId="Isiabstract">
    <w:name w:val="Isi abstract"/>
    <w:basedOn w:val="Normal"/>
    <w:link w:val="IsiabstractChar"/>
    <w:qFormat/>
    <w:pPr>
      <w:spacing w:after="0" w:line="240" w:lineRule="auto"/>
      <w:jc w:val="both"/>
    </w:pPr>
    <w:rPr>
      <w:rFonts w:ascii="Palatino Linotype" w:hAnsi="Palatino Linotype"/>
      <w:i/>
      <w:sz w:val="18"/>
      <w:szCs w:val="15"/>
      <w:lang w:val="sv-SE"/>
    </w:rPr>
  </w:style>
  <w:style w:type="character" w:customStyle="1" w:styleId="AbstractChar">
    <w:name w:val="Abstract Char"/>
    <w:basedOn w:val="DefaultParagraphFont"/>
    <w:link w:val="Abstract"/>
    <w:qFormat/>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pPr>
      <w:jc w:val="right"/>
    </w:pPr>
    <w:rPr>
      <w:rFonts w:ascii="Arial Nova Light" w:hAnsi="Arial Nova Light"/>
      <w:i w:val="0"/>
      <w:sz w:val="14"/>
      <w:lang w:val="zh-CN"/>
    </w:rPr>
  </w:style>
  <w:style w:type="character" w:customStyle="1" w:styleId="IsiabstractChar">
    <w:name w:val="Isi abstract Char"/>
    <w:basedOn w:val="DefaultParagraphFont"/>
    <w:link w:val="Isiabstract"/>
    <w:qFormat/>
    <w:rPr>
      <w:rFonts w:ascii="Palatino Linotype" w:hAnsi="Palatino Linotype"/>
      <w:i/>
      <w:sz w:val="18"/>
      <w:szCs w:val="15"/>
      <w:lang w:val="sv-SE"/>
    </w:rPr>
  </w:style>
  <w:style w:type="character" w:customStyle="1" w:styleId="HakciptaChar">
    <w:name w:val="Hak cipta Char"/>
    <w:basedOn w:val="IsiabstractChar"/>
    <w:link w:val="Hakcipta"/>
    <w:qFormat/>
    <w:rPr>
      <w:rFonts w:ascii="Arial Nova Light" w:hAnsi="Arial Nova Light"/>
      <w:i w:val="0"/>
      <w:sz w:val="14"/>
      <w:szCs w:val="15"/>
      <w:lang w:val="zh-CN"/>
    </w:rPr>
  </w:style>
  <w:style w:type="paragraph" w:customStyle="1" w:styleId="Sitasi">
    <w:name w:val="Sitasi"/>
    <w:basedOn w:val="Katakunci"/>
    <w:link w:val="SitasiChar"/>
    <w:qFormat/>
  </w:style>
  <w:style w:type="paragraph" w:customStyle="1" w:styleId="Isisitasi">
    <w:name w:val="Isi sitasi"/>
    <w:basedOn w:val="Isikeywords"/>
    <w:link w:val="IsisitasiChar"/>
    <w:qFormat/>
    <w:rPr>
      <w:i w:val="0"/>
    </w:rPr>
  </w:style>
  <w:style w:type="character" w:customStyle="1" w:styleId="SitasiChar">
    <w:name w:val="Sitasi Char"/>
    <w:basedOn w:val="KatakunciChar"/>
    <w:link w:val="Sitasi"/>
    <w:qFormat/>
    <w:rPr>
      <w:rFonts w:ascii="Book Antiqua" w:hAnsi="Book Antiqua"/>
      <w:b/>
      <w:i/>
      <w:sz w:val="15"/>
      <w:szCs w:val="15"/>
      <w:lang w:val="zh-CN"/>
    </w:rPr>
  </w:style>
  <w:style w:type="character" w:customStyle="1" w:styleId="IsisitasiChar">
    <w:name w:val="Isi sitasi Char"/>
    <w:basedOn w:val="IsikeywordsChar"/>
    <w:link w:val="Isisitasi"/>
    <w:qFormat/>
    <w:rPr>
      <w:rFonts w:ascii="Palatino Linotype" w:hAnsi="Palatino Linotype"/>
      <w:i w:val="0"/>
      <w:sz w:val="15"/>
      <w:szCs w:val="15"/>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table" w:customStyle="1" w:styleId="Style76">
    <w:name w:val="_Style 76"/>
    <w:basedOn w:val="TableNormal1"/>
    <w:qFormat/>
    <w:tblPr/>
  </w:style>
  <w:style w:type="table" w:customStyle="1" w:styleId="Style77">
    <w:name w:val="_Style 77"/>
    <w:basedOn w:val="TableNormal1"/>
    <w:qFormat/>
    <w:tblPr/>
  </w:style>
  <w:style w:type="table" w:customStyle="1" w:styleId="Style78">
    <w:name w:val="_Style 78"/>
    <w:basedOn w:val="TableNormal1"/>
    <w:qFormat/>
    <w:tblPr/>
  </w:style>
  <w:style w:type="table" w:customStyle="1" w:styleId="Style79">
    <w:name w:val="_Style 79"/>
    <w:basedOn w:val="TableNormal1"/>
    <w:qFormat/>
    <w:tblPr/>
  </w:style>
  <w:style w:type="table" w:customStyle="1" w:styleId="Style80">
    <w:name w:val="_Style 80"/>
    <w:basedOn w:val="TableNormal1"/>
    <w:qFormat/>
    <w:tblPr/>
  </w:style>
  <w:style w:type="table" w:customStyle="1" w:styleId="Style81">
    <w:name w:val="_Style 81"/>
    <w:basedOn w:val="TableNormal1"/>
    <w:qFormat/>
    <w:tblPr/>
  </w:style>
  <w:style w:type="table" w:customStyle="1" w:styleId="Style83">
    <w:name w:val="_Style 83"/>
    <w:basedOn w:val="TableNormal1"/>
    <w:qFormat/>
    <w:tblPr>
      <w:tblCellMar>
        <w:left w:w="108" w:type="dxa"/>
        <w:right w:w="108" w:type="dxa"/>
      </w:tblCellMar>
    </w:tblPr>
  </w:style>
  <w:style w:type="table" w:customStyle="1" w:styleId="Style84">
    <w:name w:val="_Style 84"/>
    <w:basedOn w:val="TableNormal1"/>
    <w:qFormat/>
    <w:tblPr>
      <w:tblCellMar>
        <w:left w:w="108" w:type="dxa"/>
        <w:right w:w="108" w:type="dxa"/>
      </w:tblCellMar>
    </w:tblPr>
  </w:style>
  <w:style w:type="table" w:customStyle="1" w:styleId="Style85">
    <w:name w:val="_Style 85"/>
    <w:basedOn w:val="TableNormal1"/>
    <w:qFormat/>
    <w:tblPr>
      <w:tblCellMar>
        <w:left w:w="108" w:type="dxa"/>
        <w:right w:w="108" w:type="dxa"/>
      </w:tblCellMar>
    </w:tblPr>
  </w:style>
  <w:style w:type="table" w:customStyle="1" w:styleId="Style86">
    <w:name w:val="_Style 86"/>
    <w:basedOn w:val="TableNormal1"/>
    <w:qFormat/>
    <w:tblPr>
      <w:tblCellMar>
        <w:left w:w="108" w:type="dxa"/>
        <w:right w:w="108" w:type="dxa"/>
      </w:tblCellMar>
    </w:tblPr>
  </w:style>
  <w:style w:type="table" w:customStyle="1" w:styleId="Style87">
    <w:name w:val="_Style 87"/>
    <w:basedOn w:val="TableNormal1"/>
    <w:qFormat/>
    <w:tblPr>
      <w:tblCellMar>
        <w:left w:w="108" w:type="dxa"/>
        <w:right w:w="108" w:type="dxa"/>
      </w:tblCellMar>
    </w:tblPr>
  </w:style>
  <w:style w:type="table" w:customStyle="1" w:styleId="Style88">
    <w:name w:val="_Style 88"/>
    <w:basedOn w:val="TableNormal1"/>
    <w:qFormat/>
    <w:tblPr>
      <w:tblCellMar>
        <w:left w:w="108" w:type="dxa"/>
        <w:right w:w="108" w:type="dxa"/>
      </w:tblCellMar>
    </w:tblPr>
  </w:style>
  <w:style w:type="character" w:styleId="UnresolvedMention">
    <w:name w:val="Unresolved Mention"/>
    <w:basedOn w:val="DefaultParagraphFont"/>
    <w:uiPriority w:val="99"/>
    <w:semiHidden/>
    <w:unhideWhenUsed/>
    <w:rsid w:val="00153718"/>
    <w:rPr>
      <w:color w:val="605E5C"/>
      <w:shd w:val="clear" w:color="auto" w:fill="E1DFDD"/>
    </w:rPr>
  </w:style>
  <w:style w:type="paragraph" w:styleId="NormalWeb">
    <w:name w:val="Normal (Web)"/>
    <w:basedOn w:val="Normal"/>
    <w:rsid w:val="005B2E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roni.habibi@ulbi.ac.id"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8.GIF"/><Relationship Id="rId2" Type="http://schemas.openxmlformats.org/officeDocument/2006/relationships/hyperlink" Target="http://ejournal.amikompurwokerto.ac.id/index.php/telematika/"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cUrT00ZuEVT1aGg8dI84dBjw==">CgMxLjAyCGguZ2pkZ3hzOAByITEzNlE5aFBUeEREZGVlRzNoVzJvVVRuckNxZnVkOG5kag==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2F1EB16-D18A-4140-8AB0-9FED720B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18837</Words>
  <Characters>107374</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Wahyudi</dc:creator>
  <cp:lastModifiedBy>Layoutdesk</cp:lastModifiedBy>
  <cp:revision>8</cp:revision>
  <dcterms:created xsi:type="dcterms:W3CDTF">2026-01-17T05:20:00Z</dcterms:created>
  <dcterms:modified xsi:type="dcterms:W3CDTF">2026-01-20T23:38:00Z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0DBD3E66EE3344D3B42AD68256C294F2_12</vt:lpwstr>
  </property>
  <property fmtid="{D5CDD505-2E9C-101B-9397-08002B2CF9AE}" pid="4" name="Mendeley Document_1">
    <vt:lpwstr>True</vt:lpwstr>
  </property>
  <property fmtid="{D5CDD505-2E9C-101B-9397-08002B2CF9AE}" pid="5" name="Mendeley Citation Style_1">
    <vt:lpwstr>http://www.zotero.org/styles/chicago-author-date</vt:lpwstr>
  </property>
  <property fmtid="{D5CDD505-2E9C-101B-9397-08002B2CF9AE}" pid="6" name="Mendeley Unique User Id_1">
    <vt:lpwstr>847a6f9e-18cc-3940-92bb-97cf90bc2559</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