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055F2" w14:textId="5BADB6A7" w:rsidR="00A94A03" w:rsidRDefault="00862F21" w:rsidP="00A65085">
      <w:pPr>
        <w:tabs>
          <w:tab w:val="left" w:pos="4785"/>
        </w:tabs>
        <w:spacing w:after="0"/>
        <w:jc w:val="center"/>
        <w:rPr>
          <w:rFonts w:ascii="Times New Roman" w:eastAsia="MS Mincho" w:hAnsi="Times New Roman" w:cs="Times New Roman"/>
          <w:b/>
          <w:noProof/>
          <w:kern w:val="48"/>
          <w:sz w:val="32"/>
          <w:szCs w:val="32"/>
        </w:rPr>
      </w:pPr>
      <w:r w:rsidRPr="00862F21">
        <w:rPr>
          <w:rFonts w:ascii="Times New Roman" w:eastAsia="MS Mincho" w:hAnsi="Times New Roman" w:cs="Times New Roman"/>
          <w:b/>
          <w:noProof/>
          <w:kern w:val="48"/>
          <w:sz w:val="32"/>
          <w:szCs w:val="32"/>
        </w:rPr>
        <w:t>Convolutional Neural Networks for Classification</w:t>
      </w:r>
      <w:r w:rsidR="00A33552">
        <w:rPr>
          <w:rFonts w:ascii="Times New Roman" w:eastAsia="MS Mincho" w:hAnsi="Times New Roman" w:cs="Times New Roman"/>
          <w:b/>
          <w:noProof/>
          <w:kern w:val="48"/>
          <w:sz w:val="32"/>
          <w:szCs w:val="32"/>
        </w:rPr>
        <w:t xml:space="preserve"> of</w:t>
      </w:r>
      <w:r w:rsidRPr="00862F21">
        <w:rPr>
          <w:rFonts w:ascii="Times New Roman" w:eastAsia="MS Mincho" w:hAnsi="Times New Roman" w:cs="Times New Roman"/>
          <w:b/>
          <w:noProof/>
          <w:kern w:val="48"/>
          <w:sz w:val="32"/>
          <w:szCs w:val="32"/>
        </w:rPr>
        <w:t xml:space="preserve"> Lung Cancer Based on Histopathological Images</w:t>
      </w:r>
    </w:p>
    <w:p w14:paraId="2AB4CF87" w14:textId="77777777" w:rsidR="00862F21" w:rsidRPr="00A94A03" w:rsidRDefault="00862F21" w:rsidP="00A65085">
      <w:pPr>
        <w:tabs>
          <w:tab w:val="left" w:pos="4785"/>
        </w:tabs>
        <w:spacing w:after="0"/>
        <w:jc w:val="center"/>
        <w:rPr>
          <w:rFonts w:ascii="Times New Roman" w:hAnsi="Times New Roman" w:cs="Times New Roman"/>
        </w:rPr>
      </w:pPr>
    </w:p>
    <w:p w14:paraId="4D80E5B4" w14:textId="3A76D518" w:rsidR="00AE2D77" w:rsidRPr="00440B1F" w:rsidRDefault="00AE2D77" w:rsidP="00AE2D77">
      <w:pPr>
        <w:tabs>
          <w:tab w:val="left" w:pos="1277"/>
          <w:tab w:val="center" w:pos="4251"/>
        </w:tabs>
        <w:jc w:val="center"/>
        <w:rPr>
          <w:rFonts w:ascii="Times New Roman" w:hAnsi="Times New Roman" w:cs="Times New Roman"/>
          <w:b/>
          <w:sz w:val="20"/>
          <w:szCs w:val="20"/>
        </w:rPr>
      </w:pPr>
      <w:proofErr w:type="spellStart"/>
      <w:r w:rsidRPr="00AE2D77">
        <w:rPr>
          <w:rFonts w:ascii="Times New Roman" w:hAnsi="Times New Roman" w:cs="Times New Roman"/>
          <w:b/>
          <w:sz w:val="20"/>
        </w:rPr>
        <w:t>Sarifah</w:t>
      </w:r>
      <w:proofErr w:type="spellEnd"/>
      <w:r w:rsidRPr="00AE2D77">
        <w:rPr>
          <w:rFonts w:ascii="Times New Roman" w:hAnsi="Times New Roman" w:cs="Times New Roman"/>
          <w:b/>
          <w:sz w:val="20"/>
        </w:rPr>
        <w:t xml:space="preserve"> </w:t>
      </w:r>
      <w:proofErr w:type="spellStart"/>
      <w:r w:rsidRPr="00AE2D77">
        <w:rPr>
          <w:rFonts w:ascii="Times New Roman" w:hAnsi="Times New Roman" w:cs="Times New Roman"/>
          <w:b/>
          <w:sz w:val="20"/>
        </w:rPr>
        <w:t>Agustiani</w:t>
      </w:r>
      <w:proofErr w:type="spellEnd"/>
      <w:r w:rsidRPr="00AE2D77">
        <w:rPr>
          <w:rFonts w:ascii="Times New Roman" w:hAnsi="Times New Roman" w:cs="Times New Roman"/>
          <w:b/>
          <w:sz w:val="20"/>
        </w:rPr>
        <w:t xml:space="preserve"> </w:t>
      </w:r>
      <w:r w:rsidR="00A94A03" w:rsidRPr="00683429">
        <w:rPr>
          <w:rFonts w:ascii="Times New Roman" w:hAnsi="Times New Roman" w:cs="Times New Roman"/>
          <w:b/>
          <w:sz w:val="20"/>
          <w:vertAlign w:val="superscript"/>
        </w:rPr>
        <w:t>1</w:t>
      </w:r>
      <w:r w:rsidR="00A94A03" w:rsidRPr="00450528">
        <w:rPr>
          <w:rFonts w:ascii="Times New Roman" w:hAnsi="Times New Roman" w:cs="Times New Roman"/>
          <w:b/>
          <w:sz w:val="20"/>
        </w:rPr>
        <w:t xml:space="preserve">, </w:t>
      </w:r>
      <w:r>
        <w:rPr>
          <w:rFonts w:ascii="Times New Roman" w:hAnsi="Times New Roman" w:cs="Times New Roman"/>
          <w:b/>
          <w:sz w:val="20"/>
        </w:rPr>
        <w:t xml:space="preserve">Denny </w:t>
      </w:r>
      <w:proofErr w:type="spellStart"/>
      <w:r>
        <w:rPr>
          <w:rFonts w:ascii="Times New Roman" w:hAnsi="Times New Roman" w:cs="Times New Roman"/>
          <w:b/>
          <w:sz w:val="20"/>
        </w:rPr>
        <w:t>Pribadi</w:t>
      </w:r>
      <w:proofErr w:type="spellEnd"/>
      <w:r w:rsidR="00440B1F">
        <w:rPr>
          <w:rFonts w:ascii="Times New Roman" w:hAnsi="Times New Roman" w:cs="Times New Roman"/>
          <w:b/>
          <w:sz w:val="20"/>
        </w:rPr>
        <w:t xml:space="preserve"> </w:t>
      </w:r>
      <w:r w:rsidR="00A94A03" w:rsidRPr="00683429">
        <w:rPr>
          <w:rFonts w:ascii="Times New Roman" w:hAnsi="Times New Roman" w:cs="Times New Roman"/>
          <w:b/>
          <w:sz w:val="20"/>
          <w:vertAlign w:val="superscript"/>
        </w:rPr>
        <w:t>2</w:t>
      </w:r>
      <w:r>
        <w:rPr>
          <w:rFonts w:ascii="Times New Roman" w:hAnsi="Times New Roman" w:cs="Times New Roman"/>
          <w:b/>
          <w:sz w:val="20"/>
        </w:rPr>
        <w:t xml:space="preserve">, </w:t>
      </w:r>
      <w:proofErr w:type="spellStart"/>
      <w:r>
        <w:rPr>
          <w:rFonts w:ascii="Times New Roman" w:hAnsi="Times New Roman" w:cs="Times New Roman"/>
          <w:b/>
          <w:sz w:val="20"/>
        </w:rPr>
        <w:t>Agus</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Junaidi</w:t>
      </w:r>
      <w:proofErr w:type="spellEnd"/>
      <w:r w:rsidR="00440B1F">
        <w:rPr>
          <w:rFonts w:ascii="Times New Roman" w:hAnsi="Times New Roman" w:cs="Times New Roman"/>
          <w:b/>
          <w:sz w:val="20"/>
        </w:rPr>
        <w:t xml:space="preserve"> </w:t>
      </w:r>
      <w:r>
        <w:rPr>
          <w:rFonts w:ascii="Times New Roman" w:hAnsi="Times New Roman" w:cs="Times New Roman"/>
          <w:b/>
          <w:sz w:val="20"/>
          <w:vertAlign w:val="superscript"/>
        </w:rPr>
        <w:t>3</w:t>
      </w:r>
      <w:r>
        <w:rPr>
          <w:rFonts w:ascii="Times New Roman" w:hAnsi="Times New Roman" w:cs="Times New Roman"/>
          <w:b/>
          <w:sz w:val="20"/>
        </w:rPr>
        <w:t xml:space="preserve">, </w:t>
      </w:r>
      <w:proofErr w:type="spellStart"/>
      <w:r w:rsidR="00B71D9F">
        <w:rPr>
          <w:rFonts w:ascii="Times New Roman" w:hAnsi="Times New Roman" w:cs="Times New Roman"/>
          <w:b/>
          <w:sz w:val="20"/>
        </w:rPr>
        <w:t>Siti</w:t>
      </w:r>
      <w:proofErr w:type="spellEnd"/>
      <w:r w:rsidR="00B71D9F">
        <w:rPr>
          <w:rFonts w:ascii="Times New Roman" w:hAnsi="Times New Roman" w:cs="Times New Roman"/>
          <w:b/>
          <w:sz w:val="20"/>
        </w:rPr>
        <w:t xml:space="preserve"> </w:t>
      </w:r>
      <w:proofErr w:type="spellStart"/>
      <w:r w:rsidR="00B71D9F">
        <w:rPr>
          <w:rFonts w:ascii="Times New Roman" w:hAnsi="Times New Roman" w:cs="Times New Roman"/>
          <w:b/>
          <w:sz w:val="20"/>
        </w:rPr>
        <w:t>Khotimatul</w:t>
      </w:r>
      <w:proofErr w:type="spellEnd"/>
      <w:r w:rsidR="00B71D9F">
        <w:rPr>
          <w:rFonts w:ascii="Times New Roman" w:hAnsi="Times New Roman" w:cs="Times New Roman"/>
          <w:b/>
          <w:sz w:val="20"/>
        </w:rPr>
        <w:t xml:space="preserve"> </w:t>
      </w:r>
      <w:proofErr w:type="spellStart"/>
      <w:r w:rsidR="00B71D9F">
        <w:rPr>
          <w:rFonts w:ascii="Times New Roman" w:hAnsi="Times New Roman" w:cs="Times New Roman"/>
          <w:b/>
          <w:sz w:val="20"/>
        </w:rPr>
        <w:t>Wildah</w:t>
      </w:r>
      <w:proofErr w:type="spellEnd"/>
      <w:r w:rsidR="00440B1F" w:rsidRPr="00440B1F">
        <w:rPr>
          <w:rFonts w:ascii="Times New Roman" w:hAnsi="Times New Roman" w:cs="Times New Roman"/>
          <w:b/>
          <w:sz w:val="20"/>
        </w:rPr>
        <w:t xml:space="preserve"> </w:t>
      </w:r>
      <w:r w:rsidR="00440B1F">
        <w:rPr>
          <w:rFonts w:ascii="Times New Roman" w:hAnsi="Times New Roman" w:cs="Times New Roman"/>
          <w:b/>
          <w:sz w:val="20"/>
          <w:vertAlign w:val="superscript"/>
        </w:rPr>
        <w:t>4</w:t>
      </w:r>
      <w:r w:rsidRPr="00450528">
        <w:rPr>
          <w:rFonts w:ascii="Times New Roman" w:hAnsi="Times New Roman" w:cs="Times New Roman"/>
          <w:b/>
          <w:sz w:val="20"/>
        </w:rPr>
        <w:t xml:space="preserve">, </w:t>
      </w:r>
      <w:r w:rsidR="00B71D9F">
        <w:rPr>
          <w:rFonts w:ascii="Times New Roman" w:hAnsi="Times New Roman" w:cs="Times New Roman"/>
          <w:b/>
          <w:sz w:val="20"/>
        </w:rPr>
        <w:t xml:space="preserve">Ali </w:t>
      </w:r>
      <w:proofErr w:type="spellStart"/>
      <w:r w:rsidR="00B71D9F">
        <w:rPr>
          <w:rFonts w:ascii="Times New Roman" w:hAnsi="Times New Roman" w:cs="Times New Roman"/>
          <w:b/>
          <w:sz w:val="20"/>
        </w:rPr>
        <w:t>Mustopa</w:t>
      </w:r>
      <w:proofErr w:type="spellEnd"/>
      <w:r w:rsidR="00440B1F">
        <w:rPr>
          <w:rFonts w:ascii="Times New Roman" w:hAnsi="Times New Roman" w:cs="Times New Roman"/>
          <w:b/>
          <w:sz w:val="20"/>
        </w:rPr>
        <w:t xml:space="preserve"> </w:t>
      </w:r>
      <w:r w:rsidR="00440B1F" w:rsidRPr="00440B1F">
        <w:rPr>
          <w:rFonts w:ascii="Times New Roman" w:hAnsi="Times New Roman" w:cs="Times New Roman"/>
          <w:b/>
          <w:sz w:val="20"/>
          <w:vertAlign w:val="superscript"/>
        </w:rPr>
        <w:t>5</w:t>
      </w:r>
      <w:r>
        <w:rPr>
          <w:rFonts w:ascii="Times New Roman" w:hAnsi="Times New Roman" w:cs="Times New Roman"/>
          <w:b/>
          <w:sz w:val="20"/>
        </w:rPr>
        <w:t xml:space="preserve">, </w:t>
      </w:r>
      <w:proofErr w:type="spellStart"/>
      <w:r w:rsidR="00B71D9F">
        <w:rPr>
          <w:rFonts w:ascii="Times New Roman" w:hAnsi="Times New Roman" w:cs="Times New Roman"/>
          <w:b/>
          <w:sz w:val="20"/>
          <w:szCs w:val="20"/>
        </w:rPr>
        <w:t>Yoseph</w:t>
      </w:r>
      <w:proofErr w:type="spellEnd"/>
      <w:r w:rsidR="00B71D9F">
        <w:rPr>
          <w:rFonts w:ascii="Times New Roman" w:hAnsi="Times New Roman" w:cs="Times New Roman"/>
          <w:b/>
          <w:sz w:val="20"/>
          <w:szCs w:val="20"/>
        </w:rPr>
        <w:t xml:space="preserve"> </w:t>
      </w:r>
      <w:proofErr w:type="spellStart"/>
      <w:r w:rsidR="00B71D9F">
        <w:rPr>
          <w:rFonts w:ascii="Times New Roman" w:hAnsi="Times New Roman" w:cs="Times New Roman"/>
          <w:b/>
          <w:sz w:val="20"/>
          <w:szCs w:val="20"/>
        </w:rPr>
        <w:t>Tajul</w:t>
      </w:r>
      <w:proofErr w:type="spellEnd"/>
      <w:r w:rsidR="00B71D9F">
        <w:rPr>
          <w:rFonts w:ascii="Times New Roman" w:hAnsi="Times New Roman" w:cs="Times New Roman"/>
          <w:b/>
          <w:sz w:val="20"/>
          <w:szCs w:val="20"/>
        </w:rPr>
        <w:t xml:space="preserve"> </w:t>
      </w:r>
      <w:proofErr w:type="spellStart"/>
      <w:r w:rsidR="00B71D9F">
        <w:rPr>
          <w:rFonts w:ascii="Times New Roman" w:hAnsi="Times New Roman" w:cs="Times New Roman"/>
          <w:b/>
          <w:sz w:val="20"/>
          <w:szCs w:val="20"/>
        </w:rPr>
        <w:t>Arifin</w:t>
      </w:r>
      <w:proofErr w:type="spellEnd"/>
      <w:r w:rsidR="00440B1F" w:rsidRPr="00440B1F">
        <w:rPr>
          <w:rFonts w:ascii="Times New Roman" w:hAnsi="Times New Roman" w:cs="Times New Roman"/>
          <w:b/>
          <w:sz w:val="20"/>
          <w:szCs w:val="20"/>
          <w:vertAlign w:val="superscript"/>
        </w:rPr>
        <w:t xml:space="preserve"> </w:t>
      </w:r>
      <w:r w:rsidR="00440B1F">
        <w:rPr>
          <w:rFonts w:ascii="Times New Roman" w:hAnsi="Times New Roman" w:cs="Times New Roman"/>
          <w:b/>
          <w:sz w:val="20"/>
          <w:szCs w:val="20"/>
          <w:vertAlign w:val="superscript"/>
        </w:rPr>
        <w:t>6</w:t>
      </w:r>
    </w:p>
    <w:p w14:paraId="7B64A46E" w14:textId="6C683FB5" w:rsidR="00A94A03" w:rsidRDefault="00CD1B38" w:rsidP="00A65085">
      <w:pPr>
        <w:pStyle w:val="NoSpacing"/>
        <w:jc w:val="center"/>
        <w:rPr>
          <w:rFonts w:ascii="Times New Roman" w:hAnsi="Times New Roman" w:cs="Times New Roman"/>
          <w:sz w:val="20"/>
        </w:rPr>
      </w:pPr>
      <w:r>
        <w:rPr>
          <w:rFonts w:ascii="Times New Roman" w:hAnsi="Times New Roman" w:cs="Times New Roman"/>
          <w:sz w:val="20"/>
          <w:vertAlign w:val="superscript"/>
          <w:lang w:val="id-ID"/>
        </w:rPr>
        <w:t>1</w:t>
      </w:r>
      <w:r w:rsidR="00B71D9F">
        <w:rPr>
          <w:rFonts w:ascii="Times New Roman" w:hAnsi="Times New Roman" w:cs="Times New Roman"/>
          <w:sz w:val="20"/>
          <w:vertAlign w:val="superscript"/>
        </w:rPr>
        <w:t xml:space="preserve">, </w:t>
      </w:r>
      <w:r w:rsidR="00B71D9F" w:rsidRPr="00B71D9F">
        <w:rPr>
          <w:rFonts w:ascii="Times New Roman" w:hAnsi="Times New Roman" w:cs="Times New Roman"/>
          <w:sz w:val="20"/>
          <w:szCs w:val="20"/>
          <w:vertAlign w:val="superscript"/>
        </w:rPr>
        <w:t>4</w:t>
      </w:r>
      <w:r w:rsidRPr="00CD1B38">
        <w:t xml:space="preserve"> </w:t>
      </w:r>
      <w:r w:rsidRPr="00CD1B38">
        <w:rPr>
          <w:rFonts w:ascii="Times New Roman" w:hAnsi="Times New Roman" w:cs="Times New Roman"/>
          <w:sz w:val="20"/>
          <w:lang w:val="id-ID"/>
        </w:rPr>
        <w:t>Computer Technology</w:t>
      </w:r>
      <w:r w:rsidR="006C7ED1">
        <w:rPr>
          <w:rFonts w:ascii="Times New Roman" w:hAnsi="Times New Roman" w:cs="Times New Roman"/>
          <w:sz w:val="20"/>
          <w:lang w:val="id-ID"/>
        </w:rPr>
        <w:t xml:space="preserve">, </w:t>
      </w:r>
      <w:r w:rsidRPr="00CD1B38">
        <w:rPr>
          <w:rFonts w:ascii="Times New Roman" w:hAnsi="Times New Roman" w:cs="Times New Roman"/>
          <w:sz w:val="20"/>
        </w:rPr>
        <w:t xml:space="preserve">Faculty </w:t>
      </w:r>
      <w:r>
        <w:rPr>
          <w:rFonts w:ascii="Times New Roman" w:hAnsi="Times New Roman" w:cs="Times New Roman"/>
          <w:sz w:val="20"/>
        </w:rPr>
        <w:t>of Engineering a</w:t>
      </w:r>
      <w:r w:rsidRPr="00CD1B38">
        <w:rPr>
          <w:rFonts w:ascii="Times New Roman" w:hAnsi="Times New Roman" w:cs="Times New Roman"/>
          <w:sz w:val="20"/>
        </w:rPr>
        <w:t>nd Informatics</w:t>
      </w:r>
    </w:p>
    <w:p w14:paraId="3FE19AAD" w14:textId="7CC839CD" w:rsidR="00CD1B38" w:rsidRPr="009B53E3" w:rsidRDefault="00CD1B38" w:rsidP="00CD1B38">
      <w:pPr>
        <w:pStyle w:val="NoSpacing"/>
        <w:jc w:val="center"/>
        <w:rPr>
          <w:rFonts w:ascii="Times New Roman" w:hAnsi="Times New Roman" w:cs="Times New Roman"/>
          <w:sz w:val="20"/>
        </w:rPr>
      </w:pPr>
      <w:r>
        <w:rPr>
          <w:rFonts w:ascii="Times New Roman" w:hAnsi="Times New Roman" w:cs="Times New Roman"/>
          <w:sz w:val="20"/>
          <w:vertAlign w:val="superscript"/>
        </w:rPr>
        <w:t>2</w:t>
      </w:r>
      <w:r w:rsidRPr="00CD1B38">
        <w:t xml:space="preserve"> </w:t>
      </w:r>
      <w:r w:rsidRPr="00CD1B38">
        <w:rPr>
          <w:rFonts w:ascii="Times New Roman" w:hAnsi="Times New Roman" w:cs="Times New Roman"/>
          <w:sz w:val="20"/>
          <w:lang w:val="id-ID"/>
        </w:rPr>
        <w:t>Computer Science</w:t>
      </w:r>
      <w:r>
        <w:rPr>
          <w:rFonts w:ascii="Times New Roman" w:hAnsi="Times New Roman" w:cs="Times New Roman"/>
          <w:sz w:val="20"/>
          <w:lang w:val="id-ID"/>
        </w:rPr>
        <w:t xml:space="preserve">, </w:t>
      </w:r>
      <w:r w:rsidRPr="00CD1B38">
        <w:rPr>
          <w:rFonts w:ascii="Times New Roman" w:hAnsi="Times New Roman" w:cs="Times New Roman"/>
          <w:sz w:val="20"/>
        </w:rPr>
        <w:t xml:space="preserve">Faculty </w:t>
      </w:r>
      <w:r>
        <w:rPr>
          <w:rFonts w:ascii="Times New Roman" w:hAnsi="Times New Roman" w:cs="Times New Roman"/>
          <w:sz w:val="20"/>
        </w:rPr>
        <w:t>o</w:t>
      </w:r>
      <w:r w:rsidRPr="00CD1B38">
        <w:rPr>
          <w:rFonts w:ascii="Times New Roman" w:hAnsi="Times New Roman" w:cs="Times New Roman"/>
          <w:sz w:val="20"/>
        </w:rPr>
        <w:t xml:space="preserve">f Engineering </w:t>
      </w:r>
      <w:r>
        <w:rPr>
          <w:rFonts w:ascii="Times New Roman" w:hAnsi="Times New Roman" w:cs="Times New Roman"/>
          <w:sz w:val="20"/>
        </w:rPr>
        <w:t>a</w:t>
      </w:r>
      <w:r w:rsidRPr="00CD1B38">
        <w:rPr>
          <w:rFonts w:ascii="Times New Roman" w:hAnsi="Times New Roman" w:cs="Times New Roman"/>
          <w:sz w:val="20"/>
        </w:rPr>
        <w:t>nd Informatics</w:t>
      </w:r>
    </w:p>
    <w:p w14:paraId="4CF7AAD3" w14:textId="2B682B7C" w:rsidR="00CD1B38" w:rsidRPr="009B53E3" w:rsidRDefault="00CD1B38" w:rsidP="00CD1B38">
      <w:pPr>
        <w:pStyle w:val="NoSpacing"/>
        <w:jc w:val="center"/>
        <w:rPr>
          <w:rFonts w:ascii="Times New Roman" w:hAnsi="Times New Roman" w:cs="Times New Roman"/>
          <w:sz w:val="20"/>
        </w:rPr>
      </w:pPr>
      <w:r>
        <w:rPr>
          <w:rFonts w:ascii="Times New Roman" w:hAnsi="Times New Roman" w:cs="Times New Roman"/>
          <w:sz w:val="20"/>
          <w:vertAlign w:val="superscript"/>
        </w:rPr>
        <w:t>3</w:t>
      </w:r>
      <w:r w:rsidRPr="00CD1B38">
        <w:t xml:space="preserve"> </w:t>
      </w:r>
      <w:r w:rsidRPr="00CD1B38">
        <w:rPr>
          <w:rFonts w:ascii="Times New Roman" w:hAnsi="Times New Roman" w:cs="Times New Roman"/>
          <w:sz w:val="20"/>
          <w:lang w:val="id-ID"/>
        </w:rPr>
        <w:t>Information Technology</w:t>
      </w:r>
      <w:r>
        <w:rPr>
          <w:rFonts w:ascii="Times New Roman" w:hAnsi="Times New Roman" w:cs="Times New Roman"/>
          <w:sz w:val="20"/>
          <w:lang w:val="id-ID"/>
        </w:rPr>
        <w:t xml:space="preserve">, </w:t>
      </w:r>
      <w:r w:rsidRPr="00CD1B38">
        <w:rPr>
          <w:rFonts w:ascii="Times New Roman" w:hAnsi="Times New Roman" w:cs="Times New Roman"/>
          <w:sz w:val="20"/>
        </w:rPr>
        <w:t xml:space="preserve">Faculty </w:t>
      </w:r>
      <w:r>
        <w:rPr>
          <w:rFonts w:ascii="Times New Roman" w:hAnsi="Times New Roman" w:cs="Times New Roman"/>
          <w:sz w:val="20"/>
        </w:rPr>
        <w:t>of Engineering a</w:t>
      </w:r>
      <w:r w:rsidRPr="00CD1B38">
        <w:rPr>
          <w:rFonts w:ascii="Times New Roman" w:hAnsi="Times New Roman" w:cs="Times New Roman"/>
          <w:sz w:val="20"/>
        </w:rPr>
        <w:t>nd Informatics</w:t>
      </w:r>
    </w:p>
    <w:p w14:paraId="54614189" w14:textId="3C888CF9" w:rsidR="00CD1B38" w:rsidRPr="009B53E3" w:rsidRDefault="00EB17EC" w:rsidP="00CD1B38">
      <w:pPr>
        <w:pStyle w:val="NoSpacing"/>
        <w:jc w:val="center"/>
        <w:rPr>
          <w:rFonts w:ascii="Times New Roman" w:hAnsi="Times New Roman" w:cs="Times New Roman"/>
          <w:sz w:val="20"/>
        </w:rPr>
      </w:pPr>
      <w:r>
        <w:rPr>
          <w:rFonts w:ascii="Times New Roman" w:hAnsi="Times New Roman" w:cs="Times New Roman"/>
          <w:sz w:val="20"/>
          <w:vertAlign w:val="superscript"/>
        </w:rPr>
        <w:t>5</w:t>
      </w:r>
      <w:r w:rsidR="00CD1B38" w:rsidRPr="00CD1B38">
        <w:t xml:space="preserve"> </w:t>
      </w:r>
      <w:r w:rsidR="0015556E" w:rsidRPr="0015556E">
        <w:rPr>
          <w:rFonts w:ascii="Times New Roman" w:hAnsi="Times New Roman" w:cs="Times New Roman"/>
          <w:color w:val="000000" w:themeColor="text1"/>
          <w:sz w:val="20"/>
          <w:lang w:val="id-ID"/>
        </w:rPr>
        <w:t>Technical Information</w:t>
      </w:r>
      <w:r w:rsidR="001C2D05">
        <w:rPr>
          <w:rFonts w:ascii="Times New Roman" w:hAnsi="Times New Roman" w:cs="Times New Roman"/>
          <w:color w:val="000000" w:themeColor="text1"/>
          <w:sz w:val="20"/>
        </w:rPr>
        <w:t xml:space="preserve"> of Campus Pontianak C</w:t>
      </w:r>
      <w:r w:rsidR="001C2D05" w:rsidRPr="001C2D05">
        <w:rPr>
          <w:rFonts w:ascii="Times New Roman" w:hAnsi="Times New Roman" w:cs="Times New Roman"/>
          <w:color w:val="000000" w:themeColor="text1"/>
          <w:sz w:val="20"/>
        </w:rPr>
        <w:t>ity</w:t>
      </w:r>
      <w:r w:rsidR="00CD1B38" w:rsidRPr="0015556E">
        <w:rPr>
          <w:rFonts w:ascii="Times New Roman" w:hAnsi="Times New Roman" w:cs="Times New Roman"/>
          <w:color w:val="000000" w:themeColor="text1"/>
          <w:sz w:val="20"/>
          <w:lang w:val="id-ID"/>
        </w:rPr>
        <w:t xml:space="preserve">, </w:t>
      </w:r>
      <w:r w:rsidR="00CD1B38" w:rsidRPr="0015556E">
        <w:rPr>
          <w:rFonts w:ascii="Times New Roman" w:hAnsi="Times New Roman" w:cs="Times New Roman"/>
          <w:color w:val="000000" w:themeColor="text1"/>
          <w:sz w:val="20"/>
        </w:rPr>
        <w:t>Faculty of Engineering and Informatics</w:t>
      </w:r>
    </w:p>
    <w:p w14:paraId="76376186" w14:textId="30FDB96A" w:rsidR="00CD1B38" w:rsidRPr="009B53E3" w:rsidRDefault="00EB17EC" w:rsidP="00CD1B38">
      <w:pPr>
        <w:pStyle w:val="NoSpacing"/>
        <w:jc w:val="center"/>
        <w:rPr>
          <w:rFonts w:ascii="Times New Roman" w:hAnsi="Times New Roman" w:cs="Times New Roman"/>
          <w:sz w:val="20"/>
        </w:rPr>
      </w:pPr>
      <w:r>
        <w:rPr>
          <w:rFonts w:ascii="Times New Roman" w:hAnsi="Times New Roman" w:cs="Times New Roman"/>
          <w:sz w:val="20"/>
          <w:vertAlign w:val="superscript"/>
        </w:rPr>
        <w:t>6</w:t>
      </w:r>
      <w:r w:rsidR="00CD1B38" w:rsidRPr="00CD1B38">
        <w:t xml:space="preserve"> </w:t>
      </w:r>
      <w:r w:rsidRPr="00EB17EC">
        <w:rPr>
          <w:rFonts w:ascii="Times New Roman" w:hAnsi="Times New Roman" w:cs="Times New Roman"/>
          <w:sz w:val="20"/>
          <w:lang w:val="id-ID"/>
        </w:rPr>
        <w:t>Electrical Engineering</w:t>
      </w:r>
      <w:r w:rsidR="00CD1B38">
        <w:rPr>
          <w:rFonts w:ascii="Times New Roman" w:hAnsi="Times New Roman" w:cs="Times New Roman"/>
          <w:sz w:val="20"/>
          <w:lang w:val="id-ID"/>
        </w:rPr>
        <w:t xml:space="preserve">, </w:t>
      </w:r>
      <w:r w:rsidR="00CD1B38" w:rsidRPr="00CD1B38">
        <w:rPr>
          <w:rFonts w:ascii="Times New Roman" w:hAnsi="Times New Roman" w:cs="Times New Roman"/>
          <w:sz w:val="20"/>
        </w:rPr>
        <w:t xml:space="preserve">Faculty </w:t>
      </w:r>
      <w:r w:rsidR="00CD1B38">
        <w:rPr>
          <w:rFonts w:ascii="Times New Roman" w:hAnsi="Times New Roman" w:cs="Times New Roman"/>
          <w:sz w:val="20"/>
        </w:rPr>
        <w:t>of Engineering a</w:t>
      </w:r>
      <w:r w:rsidR="00CD1B38" w:rsidRPr="00CD1B38">
        <w:rPr>
          <w:rFonts w:ascii="Times New Roman" w:hAnsi="Times New Roman" w:cs="Times New Roman"/>
          <w:sz w:val="20"/>
        </w:rPr>
        <w:t>nd Informatics</w:t>
      </w:r>
    </w:p>
    <w:p w14:paraId="3A0F64F5" w14:textId="68D82DB9" w:rsidR="00CD1B38" w:rsidRDefault="00CD1B38" w:rsidP="00A65085">
      <w:pPr>
        <w:pStyle w:val="NoSpacing"/>
        <w:jc w:val="center"/>
        <w:rPr>
          <w:rFonts w:ascii="Times New Roman" w:hAnsi="Times New Roman" w:cs="Times New Roman"/>
          <w:sz w:val="20"/>
          <w:lang w:val="id-ID"/>
        </w:rPr>
      </w:pPr>
      <w:r w:rsidRPr="00CD1B38">
        <w:rPr>
          <w:rFonts w:ascii="Times New Roman" w:hAnsi="Times New Roman" w:cs="Times New Roman"/>
          <w:sz w:val="20"/>
          <w:vertAlign w:val="superscript"/>
        </w:rPr>
        <w:t>1, 2, 3,</w:t>
      </w:r>
      <w:r w:rsidR="00EB17EC">
        <w:rPr>
          <w:rFonts w:ascii="Times New Roman" w:hAnsi="Times New Roman" w:cs="Times New Roman"/>
          <w:sz w:val="20"/>
          <w:vertAlign w:val="superscript"/>
        </w:rPr>
        <w:t xml:space="preserve"> 4, 5,</w:t>
      </w:r>
      <w:r w:rsidRPr="00CD1B38">
        <w:rPr>
          <w:rFonts w:ascii="Times New Roman" w:hAnsi="Times New Roman" w:cs="Times New Roman"/>
          <w:sz w:val="20"/>
          <w:vertAlign w:val="superscript"/>
        </w:rPr>
        <w:t xml:space="preserve"> 6</w:t>
      </w:r>
      <w:r>
        <w:rPr>
          <w:rFonts w:ascii="Times New Roman" w:hAnsi="Times New Roman" w:cs="Times New Roman"/>
          <w:sz w:val="20"/>
        </w:rPr>
        <w:t xml:space="preserve"> </w:t>
      </w:r>
      <w:r w:rsidRPr="00CD1B38">
        <w:rPr>
          <w:rFonts w:ascii="Times New Roman" w:hAnsi="Times New Roman" w:cs="Times New Roman"/>
          <w:sz w:val="20"/>
          <w:lang w:val="id-ID"/>
        </w:rPr>
        <w:t>Universitas Bina Sarana Informatika</w:t>
      </w:r>
    </w:p>
    <w:p w14:paraId="3E719E5B" w14:textId="77777777" w:rsidR="00CD1B38" w:rsidRPr="009B53E3" w:rsidRDefault="00CD1B38" w:rsidP="00B71D9F">
      <w:pPr>
        <w:pStyle w:val="NoSpacing"/>
        <w:rPr>
          <w:rFonts w:ascii="Times New Roman" w:hAnsi="Times New Roman" w:cs="Times New Roman"/>
          <w:sz w:val="20"/>
          <w:lang w:val="id-ID"/>
        </w:rPr>
      </w:pPr>
    </w:p>
    <w:p w14:paraId="5D924C4D" w14:textId="08622D68" w:rsidR="00A94A03" w:rsidRPr="00AE2D77" w:rsidRDefault="00A94A03" w:rsidP="00A65085">
      <w:pPr>
        <w:pStyle w:val="NoSpacing"/>
        <w:jc w:val="center"/>
        <w:rPr>
          <w:rFonts w:ascii="Times New Roman" w:hAnsi="Times New Roman" w:cs="Times New Roman"/>
          <w:sz w:val="20"/>
          <w:vertAlign w:val="superscript"/>
        </w:rPr>
      </w:pPr>
      <w:r w:rsidRPr="009B53E3">
        <w:rPr>
          <w:rFonts w:ascii="Times New Roman" w:hAnsi="Times New Roman" w:cs="Times New Roman"/>
          <w:sz w:val="20"/>
          <w:lang w:val="id-ID"/>
        </w:rPr>
        <w:t>E-mail:</w:t>
      </w:r>
      <w:hyperlink r:id="rId8" w:history="1">
        <w:r w:rsidR="00AE2D77" w:rsidRPr="00B71D9F">
          <w:rPr>
            <w:rFonts w:ascii="Times New Roman" w:hAnsi="Times New Roman" w:cs="Times New Roman"/>
            <w:sz w:val="20"/>
            <w:szCs w:val="20"/>
          </w:rPr>
          <w:t xml:space="preserve"> </w:t>
        </w:r>
        <w:r w:rsidR="00AE2D77" w:rsidRPr="00B71D9F">
          <w:rPr>
            <w:rStyle w:val="Hyperlink"/>
            <w:rFonts w:ascii="Times New Roman" w:hAnsi="Times New Roman" w:cs="Times New Roman"/>
            <w:color w:val="auto"/>
            <w:sz w:val="20"/>
            <w:szCs w:val="20"/>
            <w:u w:val="none"/>
          </w:rPr>
          <w:t xml:space="preserve">sarifah.sgu@bsi.ac.id </w:t>
        </w:r>
        <w:r w:rsidRPr="00B71D9F">
          <w:rPr>
            <w:rStyle w:val="Hyperlink"/>
            <w:rFonts w:ascii="Times New Roman" w:hAnsi="Times New Roman" w:cs="Times New Roman"/>
            <w:color w:val="auto"/>
            <w:sz w:val="20"/>
            <w:szCs w:val="20"/>
            <w:u w:val="none"/>
            <w:vertAlign w:val="superscript"/>
          </w:rPr>
          <w:t>1</w:t>
        </w:r>
      </w:hyperlink>
      <w:r w:rsidRPr="00B71D9F">
        <w:rPr>
          <w:rFonts w:ascii="Times New Roman" w:hAnsi="Times New Roman" w:cs="Times New Roman"/>
          <w:sz w:val="20"/>
          <w:szCs w:val="20"/>
          <w:lang w:val="id-ID"/>
        </w:rPr>
        <w:t xml:space="preserve">, </w:t>
      </w:r>
      <w:r w:rsidR="004F5F53">
        <w:rPr>
          <w:rFonts w:ascii="Times New Roman" w:hAnsi="Times New Roman" w:cs="Times New Roman"/>
          <w:sz w:val="20"/>
          <w:szCs w:val="20"/>
        </w:rPr>
        <w:fldChar w:fldCharType="begin"/>
      </w:r>
      <w:r w:rsidR="004F5F53">
        <w:rPr>
          <w:rFonts w:ascii="Times New Roman" w:hAnsi="Times New Roman" w:cs="Times New Roman"/>
          <w:sz w:val="20"/>
          <w:szCs w:val="20"/>
        </w:rPr>
        <w:instrText xml:space="preserve"> HYPERLINK "mailto:ijk@lmn.com2" </w:instrText>
      </w:r>
      <w:r w:rsidR="004F5F53">
        <w:rPr>
          <w:rFonts w:ascii="Times New Roman" w:hAnsi="Times New Roman" w:cs="Times New Roman"/>
          <w:sz w:val="20"/>
          <w:szCs w:val="20"/>
        </w:rPr>
        <w:fldChar w:fldCharType="separate"/>
      </w:r>
      <w:r w:rsidR="00AE2D77" w:rsidRPr="00B71D9F">
        <w:rPr>
          <w:rFonts w:ascii="Times New Roman" w:hAnsi="Times New Roman" w:cs="Times New Roman"/>
          <w:sz w:val="20"/>
          <w:szCs w:val="20"/>
        </w:rPr>
        <w:t xml:space="preserve"> </w:t>
      </w:r>
      <w:r w:rsidR="00AE2D77" w:rsidRPr="00B71D9F">
        <w:rPr>
          <w:rStyle w:val="Hyperlink"/>
          <w:rFonts w:ascii="Times New Roman" w:hAnsi="Times New Roman" w:cs="Times New Roman"/>
          <w:color w:val="auto"/>
          <w:sz w:val="20"/>
          <w:szCs w:val="20"/>
          <w:u w:val="none"/>
          <w:lang w:val="id-ID"/>
        </w:rPr>
        <w:t xml:space="preserve">denny.dpi@bsi.ac.id </w:t>
      </w:r>
      <w:r w:rsidRPr="00B71D9F">
        <w:rPr>
          <w:rStyle w:val="Hyperlink"/>
          <w:rFonts w:ascii="Times New Roman" w:hAnsi="Times New Roman" w:cs="Times New Roman"/>
          <w:color w:val="auto"/>
          <w:sz w:val="20"/>
          <w:szCs w:val="20"/>
          <w:u w:val="none"/>
          <w:vertAlign w:val="superscript"/>
          <w:lang w:val="id-ID"/>
        </w:rPr>
        <w:t>2</w:t>
      </w:r>
      <w:r w:rsidR="004F5F53">
        <w:rPr>
          <w:rStyle w:val="Hyperlink"/>
          <w:rFonts w:ascii="Times New Roman" w:hAnsi="Times New Roman" w:cs="Times New Roman"/>
          <w:color w:val="auto"/>
          <w:sz w:val="20"/>
          <w:szCs w:val="20"/>
          <w:u w:val="none"/>
          <w:vertAlign w:val="superscript"/>
          <w:lang w:val="id-ID"/>
        </w:rPr>
        <w:fldChar w:fldCharType="end"/>
      </w:r>
      <w:r w:rsidRPr="00B71D9F">
        <w:rPr>
          <w:rFonts w:ascii="Times New Roman" w:hAnsi="Times New Roman" w:cs="Times New Roman"/>
          <w:sz w:val="20"/>
          <w:szCs w:val="20"/>
          <w:lang w:val="id-ID"/>
        </w:rPr>
        <w:t xml:space="preserve">, </w:t>
      </w:r>
      <w:hyperlink r:id="rId9" w:history="1">
        <w:r w:rsidR="00AE2D77" w:rsidRPr="00B71D9F">
          <w:rPr>
            <w:rStyle w:val="Hyperlink"/>
            <w:rFonts w:ascii="Times New Roman" w:hAnsi="Times New Roman" w:cs="Times New Roman"/>
            <w:color w:val="auto"/>
            <w:sz w:val="20"/>
            <w:szCs w:val="20"/>
            <w:u w:val="none"/>
            <w:lang w:val="id-ID"/>
          </w:rPr>
          <w:t>agus.asj@bsi.ac.id</w:t>
        </w:r>
      </w:hyperlink>
      <w:r w:rsidR="00AE2D77" w:rsidRPr="00B71D9F">
        <w:rPr>
          <w:rFonts w:ascii="Times New Roman" w:hAnsi="Times New Roman" w:cs="Times New Roman"/>
          <w:sz w:val="20"/>
          <w:szCs w:val="20"/>
        </w:rPr>
        <w:t xml:space="preserve"> </w:t>
      </w:r>
      <w:r w:rsidR="00AE2D77" w:rsidRPr="00B71D9F">
        <w:rPr>
          <w:rFonts w:ascii="Times New Roman" w:hAnsi="Times New Roman" w:cs="Times New Roman"/>
          <w:sz w:val="20"/>
          <w:szCs w:val="20"/>
          <w:vertAlign w:val="superscript"/>
        </w:rPr>
        <w:t xml:space="preserve">3 </w:t>
      </w:r>
      <w:hyperlink r:id="rId10" w:history="1">
        <w:r w:rsidR="000963B0" w:rsidRPr="00FB0ED6">
          <w:rPr>
            <w:rStyle w:val="Hyperlink"/>
            <w:rFonts w:ascii="Times New Roman" w:hAnsi="Times New Roman" w:cs="Times New Roman"/>
            <w:color w:val="auto"/>
            <w:sz w:val="20"/>
            <w:szCs w:val="20"/>
            <w:u w:val="none"/>
          </w:rPr>
          <w:t>, siti.ska@</w:t>
        </w:r>
        <w:bookmarkStart w:id="0" w:name="_GoBack"/>
        <w:bookmarkEnd w:id="0"/>
        <w:r w:rsidR="000963B0" w:rsidRPr="00FB0ED6">
          <w:rPr>
            <w:rStyle w:val="Hyperlink"/>
            <w:rFonts w:ascii="Times New Roman" w:hAnsi="Times New Roman" w:cs="Times New Roman"/>
            <w:color w:val="auto"/>
            <w:sz w:val="20"/>
            <w:szCs w:val="20"/>
            <w:u w:val="none"/>
          </w:rPr>
          <w:t xml:space="preserve">bsi.ac.id </w:t>
        </w:r>
        <w:r w:rsidR="000963B0" w:rsidRPr="00FB0ED6">
          <w:rPr>
            <w:rStyle w:val="Hyperlink"/>
            <w:rFonts w:ascii="Times New Roman" w:hAnsi="Times New Roman" w:cs="Times New Roman"/>
            <w:color w:val="auto"/>
            <w:sz w:val="20"/>
            <w:szCs w:val="20"/>
            <w:u w:val="none"/>
            <w:vertAlign w:val="superscript"/>
          </w:rPr>
          <w:t>4</w:t>
        </w:r>
      </w:hyperlink>
      <w:r w:rsidR="00AE2D77" w:rsidRPr="00FB0ED6">
        <w:rPr>
          <w:rFonts w:ascii="Times New Roman" w:hAnsi="Times New Roman" w:cs="Times New Roman"/>
          <w:sz w:val="20"/>
          <w:szCs w:val="20"/>
          <w:lang w:val="id-ID"/>
        </w:rPr>
        <w:t xml:space="preserve">, </w:t>
      </w:r>
      <w:r w:rsidR="004F5F53">
        <w:rPr>
          <w:rStyle w:val="Hyperlink"/>
          <w:rFonts w:ascii="Times New Roman" w:hAnsi="Times New Roman" w:cs="Times New Roman"/>
          <w:color w:val="auto"/>
          <w:sz w:val="20"/>
          <w:szCs w:val="20"/>
          <w:u w:val="none"/>
        </w:rPr>
        <w:fldChar w:fldCharType="begin"/>
      </w:r>
      <w:r w:rsidR="004F5F53">
        <w:rPr>
          <w:rStyle w:val="Hyperlink"/>
          <w:rFonts w:ascii="Times New Roman" w:hAnsi="Times New Roman" w:cs="Times New Roman"/>
          <w:color w:val="auto"/>
          <w:sz w:val="20"/>
          <w:szCs w:val="20"/>
          <w:u w:val="none"/>
        </w:rPr>
        <w:instrText xml:space="preserve"> HYPERLINK "mailto:%20ami.amv@nusamandiri.ac.id%205" </w:instrText>
      </w:r>
      <w:r w:rsidR="004F5F53">
        <w:rPr>
          <w:rStyle w:val="Hyperlink"/>
          <w:rFonts w:ascii="Times New Roman" w:hAnsi="Times New Roman" w:cs="Times New Roman"/>
          <w:color w:val="auto"/>
          <w:sz w:val="20"/>
          <w:szCs w:val="20"/>
          <w:u w:val="none"/>
        </w:rPr>
        <w:fldChar w:fldCharType="separate"/>
      </w:r>
      <w:r w:rsidR="00AE2D77" w:rsidRPr="00B71D9F">
        <w:rPr>
          <w:rStyle w:val="Hyperlink"/>
          <w:rFonts w:ascii="Times New Roman" w:hAnsi="Times New Roman" w:cs="Times New Roman"/>
          <w:color w:val="auto"/>
          <w:sz w:val="20"/>
          <w:szCs w:val="20"/>
          <w:u w:val="none"/>
        </w:rPr>
        <w:t xml:space="preserve"> </w:t>
      </w:r>
      <w:r w:rsidR="00B71D9F" w:rsidRPr="00B71D9F">
        <w:rPr>
          <w:rStyle w:val="Hyperlink"/>
          <w:rFonts w:ascii="Times New Roman" w:hAnsi="Times New Roman" w:cs="Times New Roman"/>
          <w:color w:val="auto"/>
          <w:sz w:val="20"/>
          <w:szCs w:val="20"/>
          <w:u w:val="none"/>
          <w:lang w:val="id-ID"/>
        </w:rPr>
        <w:t>alimustopa.aop@bsi.ac.id</w:t>
      </w:r>
      <w:r w:rsidR="00AE2D77" w:rsidRPr="00B71D9F">
        <w:rPr>
          <w:rStyle w:val="Hyperlink"/>
          <w:rFonts w:ascii="Times New Roman" w:hAnsi="Times New Roman" w:cs="Times New Roman"/>
          <w:color w:val="auto"/>
          <w:sz w:val="20"/>
          <w:szCs w:val="20"/>
          <w:u w:val="none"/>
          <w:lang w:val="id-ID"/>
        </w:rPr>
        <w:t xml:space="preserve"> </w:t>
      </w:r>
      <w:r w:rsidR="00AE2D77" w:rsidRPr="00B71D9F">
        <w:rPr>
          <w:rStyle w:val="Hyperlink"/>
          <w:rFonts w:ascii="Times New Roman" w:hAnsi="Times New Roman" w:cs="Times New Roman"/>
          <w:color w:val="auto"/>
          <w:sz w:val="20"/>
          <w:szCs w:val="20"/>
          <w:u w:val="none"/>
          <w:vertAlign w:val="superscript"/>
        </w:rPr>
        <w:t>5</w:t>
      </w:r>
      <w:r w:rsidR="004F5F53">
        <w:rPr>
          <w:rStyle w:val="Hyperlink"/>
          <w:rFonts w:ascii="Times New Roman" w:hAnsi="Times New Roman" w:cs="Times New Roman"/>
          <w:color w:val="auto"/>
          <w:sz w:val="20"/>
          <w:szCs w:val="20"/>
          <w:u w:val="none"/>
          <w:vertAlign w:val="superscript"/>
        </w:rPr>
        <w:fldChar w:fldCharType="end"/>
      </w:r>
      <w:r w:rsidR="00AE2D77" w:rsidRPr="00B71D9F">
        <w:rPr>
          <w:rFonts w:ascii="Times New Roman" w:hAnsi="Times New Roman" w:cs="Times New Roman"/>
          <w:sz w:val="20"/>
          <w:szCs w:val="20"/>
          <w:lang w:val="id-ID"/>
        </w:rPr>
        <w:t xml:space="preserve">, </w:t>
      </w:r>
      <w:r w:rsidR="004F5F53">
        <w:rPr>
          <w:rStyle w:val="Hyperlink"/>
          <w:rFonts w:ascii="Times New Roman" w:hAnsi="Times New Roman" w:cs="Times New Roman"/>
          <w:color w:val="auto"/>
          <w:sz w:val="20"/>
          <w:szCs w:val="20"/>
          <w:u w:val="none"/>
        </w:rPr>
        <w:fldChar w:fldCharType="begin"/>
      </w:r>
      <w:r w:rsidR="004F5F53">
        <w:rPr>
          <w:rStyle w:val="Hyperlink"/>
          <w:rFonts w:ascii="Times New Roman" w:hAnsi="Times New Roman" w:cs="Times New Roman"/>
          <w:color w:val="auto"/>
          <w:sz w:val="20"/>
          <w:szCs w:val="20"/>
          <w:u w:val="none"/>
        </w:rPr>
        <w:instrText xml:space="preserve"> HYPERLINK "mailto:yoseph.ypa@bsi.ac.id" </w:instrText>
      </w:r>
      <w:r w:rsidR="004F5F53">
        <w:rPr>
          <w:rStyle w:val="Hyperlink"/>
          <w:rFonts w:ascii="Times New Roman" w:hAnsi="Times New Roman" w:cs="Times New Roman"/>
          <w:color w:val="auto"/>
          <w:sz w:val="20"/>
          <w:szCs w:val="20"/>
          <w:u w:val="none"/>
        </w:rPr>
        <w:fldChar w:fldCharType="separate"/>
      </w:r>
      <w:r w:rsidR="00B71D9F" w:rsidRPr="00B71D9F">
        <w:rPr>
          <w:rStyle w:val="Hyperlink"/>
          <w:rFonts w:ascii="Times New Roman" w:hAnsi="Times New Roman" w:cs="Times New Roman"/>
          <w:color w:val="auto"/>
          <w:sz w:val="20"/>
          <w:szCs w:val="20"/>
          <w:u w:val="none"/>
        </w:rPr>
        <w:t>yoseph.ypa</w:t>
      </w:r>
      <w:r w:rsidR="00B71D9F" w:rsidRPr="00B71D9F">
        <w:rPr>
          <w:rStyle w:val="Hyperlink"/>
          <w:rFonts w:ascii="Times New Roman" w:hAnsi="Times New Roman" w:cs="Times New Roman"/>
          <w:color w:val="auto"/>
          <w:sz w:val="20"/>
          <w:szCs w:val="20"/>
          <w:u w:val="none"/>
          <w:lang w:val="id-ID"/>
        </w:rPr>
        <w:t>@bsi.ac.id</w:t>
      </w:r>
      <w:r w:rsidR="004F5F53">
        <w:rPr>
          <w:rStyle w:val="Hyperlink"/>
          <w:rFonts w:ascii="Times New Roman" w:hAnsi="Times New Roman" w:cs="Times New Roman"/>
          <w:color w:val="auto"/>
          <w:sz w:val="20"/>
          <w:szCs w:val="20"/>
          <w:u w:val="none"/>
          <w:lang w:val="id-ID"/>
        </w:rPr>
        <w:fldChar w:fldCharType="end"/>
      </w:r>
      <w:r w:rsidR="00AE2D77" w:rsidRPr="00B71D9F">
        <w:rPr>
          <w:rFonts w:ascii="Times New Roman" w:hAnsi="Times New Roman" w:cs="Times New Roman"/>
          <w:sz w:val="20"/>
          <w:szCs w:val="20"/>
        </w:rPr>
        <w:t xml:space="preserve"> </w:t>
      </w:r>
      <w:r w:rsidR="00AE2D77" w:rsidRPr="00B71D9F">
        <w:rPr>
          <w:rFonts w:ascii="Times New Roman" w:hAnsi="Times New Roman" w:cs="Times New Roman"/>
          <w:sz w:val="20"/>
          <w:szCs w:val="20"/>
          <w:vertAlign w:val="superscript"/>
        </w:rPr>
        <w:t>6</w:t>
      </w:r>
    </w:p>
    <w:p w14:paraId="5086062E" w14:textId="77777777" w:rsidR="00A94A03" w:rsidRDefault="00A94A03" w:rsidP="00A65085">
      <w:pPr>
        <w:spacing w:after="0"/>
        <w:jc w:val="both"/>
        <w:rPr>
          <w:rFonts w:ascii="Times New Roman" w:hAnsi="Times New Roman" w:cs="Times New Roman"/>
        </w:rPr>
      </w:pPr>
    </w:p>
    <w:tbl>
      <w:tblPr>
        <w:tblStyle w:val="TableGrid"/>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16"/>
        <w:gridCol w:w="279"/>
        <w:gridCol w:w="6001"/>
      </w:tblGrid>
      <w:tr w:rsidR="006C7ED1" w:rsidRPr="0018096F" w14:paraId="5D0E59E0" w14:textId="77777777" w:rsidTr="006C7ED1">
        <w:trPr>
          <w:trHeight w:val="199"/>
        </w:trPr>
        <w:tc>
          <w:tcPr>
            <w:tcW w:w="2016" w:type="dxa"/>
            <w:tcBorders>
              <w:top w:val="single" w:sz="2" w:space="0" w:color="auto"/>
              <w:left w:val="nil"/>
              <w:bottom w:val="single" w:sz="2" w:space="0" w:color="auto"/>
              <w:right w:val="nil"/>
            </w:tcBorders>
            <w:shd w:val="clear" w:color="auto" w:fill="E7E6E6" w:themeFill="background2"/>
            <w:vAlign w:val="center"/>
          </w:tcPr>
          <w:p w14:paraId="40A7F53E" w14:textId="77777777" w:rsidR="006C7ED1" w:rsidRPr="00181EE3" w:rsidRDefault="00181EE3" w:rsidP="00A65085">
            <w:pPr>
              <w:pStyle w:val="InfoArtikel"/>
              <w:ind w:left="-113" w:right="-113"/>
              <w:jc w:val="both"/>
              <w:rPr>
                <w:rFonts w:ascii="Times New Roman" w:hAnsi="Times New Roman" w:cs="Times New Roman"/>
                <w:lang w:val="id-ID"/>
              </w:rPr>
            </w:pPr>
            <w:r>
              <w:rPr>
                <w:rFonts w:ascii="Times New Roman" w:hAnsi="Times New Roman" w:cs="Times New Roman"/>
              </w:rPr>
              <w:t xml:space="preserve">A R T I </w:t>
            </w:r>
            <w:r>
              <w:rPr>
                <w:rFonts w:ascii="Times New Roman" w:hAnsi="Times New Roman" w:cs="Times New Roman"/>
                <w:lang w:val="id-ID"/>
              </w:rPr>
              <w:t>C</w:t>
            </w:r>
            <w:r w:rsidR="006C7ED1" w:rsidRPr="0018096F">
              <w:rPr>
                <w:rFonts w:ascii="Times New Roman" w:hAnsi="Times New Roman" w:cs="Times New Roman"/>
              </w:rPr>
              <w:t xml:space="preserve"> </w:t>
            </w:r>
            <w:r>
              <w:rPr>
                <w:rFonts w:ascii="Times New Roman" w:hAnsi="Times New Roman" w:cs="Times New Roman"/>
                <w:lang w:val="id-ID"/>
              </w:rPr>
              <w:t xml:space="preserve">L </w:t>
            </w:r>
            <w:r w:rsidR="006C7ED1" w:rsidRPr="0018096F">
              <w:rPr>
                <w:rFonts w:ascii="Times New Roman" w:hAnsi="Times New Roman" w:cs="Times New Roman"/>
              </w:rPr>
              <w:t xml:space="preserve">E </w:t>
            </w:r>
            <w:r>
              <w:rPr>
                <w:rFonts w:ascii="Times New Roman" w:hAnsi="Times New Roman" w:cs="Times New Roman"/>
                <w:lang w:val="id-ID"/>
              </w:rPr>
              <w:t xml:space="preserve"> </w:t>
            </w:r>
            <w:r w:rsidRPr="0018096F">
              <w:rPr>
                <w:rFonts w:ascii="Times New Roman" w:hAnsi="Times New Roman" w:cs="Times New Roman"/>
              </w:rPr>
              <w:t xml:space="preserve">I N F O   </w:t>
            </w:r>
          </w:p>
        </w:tc>
        <w:tc>
          <w:tcPr>
            <w:tcW w:w="279" w:type="dxa"/>
            <w:vMerge w:val="restart"/>
            <w:tcBorders>
              <w:top w:val="nil"/>
              <w:left w:val="nil"/>
              <w:right w:val="nil"/>
            </w:tcBorders>
          </w:tcPr>
          <w:p w14:paraId="06781FE6" w14:textId="77777777" w:rsidR="006C7ED1" w:rsidRPr="0018096F" w:rsidRDefault="006C7ED1" w:rsidP="00A65085">
            <w:pPr>
              <w:pStyle w:val="Abstrak"/>
              <w:ind w:right="-57"/>
              <w:jc w:val="both"/>
              <w:rPr>
                <w:rFonts w:ascii="Times New Roman" w:hAnsi="Times New Roman"/>
              </w:rPr>
            </w:pPr>
          </w:p>
        </w:tc>
        <w:tc>
          <w:tcPr>
            <w:tcW w:w="6001" w:type="dxa"/>
            <w:tcBorders>
              <w:top w:val="single" w:sz="2" w:space="0" w:color="auto"/>
              <w:left w:val="nil"/>
              <w:bottom w:val="single" w:sz="2" w:space="0" w:color="auto"/>
              <w:right w:val="nil"/>
            </w:tcBorders>
            <w:vAlign w:val="center"/>
          </w:tcPr>
          <w:p w14:paraId="496C5BE6" w14:textId="02450626" w:rsidR="006C7ED1" w:rsidRPr="0018096F" w:rsidRDefault="008D0FD8" w:rsidP="00AE2D77">
            <w:pPr>
              <w:pStyle w:val="Abstrak"/>
              <w:spacing w:before="40"/>
              <w:ind w:right="-57"/>
              <w:jc w:val="both"/>
              <w:rPr>
                <w:rFonts w:ascii="Times New Roman" w:hAnsi="Times New Roman"/>
              </w:rPr>
            </w:pPr>
            <w:r w:rsidRPr="0018096F">
              <w:rPr>
                <w:rFonts w:ascii="Times New Roman" w:hAnsi="Times New Roman"/>
              </w:rPr>
              <w:t>ABSTRACT</w:t>
            </w:r>
          </w:p>
        </w:tc>
      </w:tr>
      <w:tr w:rsidR="006C7ED1" w:rsidRPr="0018096F" w14:paraId="15E2AB1B" w14:textId="77777777" w:rsidTr="006C7ED1">
        <w:trPr>
          <w:trHeight w:val="1057"/>
        </w:trPr>
        <w:tc>
          <w:tcPr>
            <w:tcW w:w="2016" w:type="dxa"/>
            <w:tcBorders>
              <w:top w:val="single" w:sz="2" w:space="0" w:color="auto"/>
              <w:left w:val="nil"/>
              <w:bottom w:val="single" w:sz="2" w:space="0" w:color="auto"/>
              <w:right w:val="nil"/>
            </w:tcBorders>
            <w:vAlign w:val="center"/>
          </w:tcPr>
          <w:p w14:paraId="0A9ABF9E" w14:textId="77777777" w:rsidR="006C7ED1" w:rsidRPr="0018096F" w:rsidRDefault="006C7ED1" w:rsidP="00A65085">
            <w:pPr>
              <w:pStyle w:val="Sejarahartikel"/>
              <w:ind w:left="-113" w:right="-113"/>
              <w:jc w:val="both"/>
              <w:rPr>
                <w:rFonts w:ascii="Times New Roman" w:hAnsi="Times New Roman" w:cs="Times New Roman"/>
              </w:rPr>
            </w:pPr>
            <w:r w:rsidRPr="0018096F">
              <w:rPr>
                <w:rFonts w:ascii="Times New Roman" w:hAnsi="Times New Roman" w:cs="Times New Roman"/>
              </w:rPr>
              <w:t>History of the article:</w:t>
            </w:r>
          </w:p>
          <w:p w14:paraId="6DB5D0AF" w14:textId="3315DCC5" w:rsidR="006C7ED1" w:rsidRPr="0018096F" w:rsidRDefault="006C7ED1" w:rsidP="00A65085">
            <w:pPr>
              <w:pStyle w:val="Isisejarahartikel"/>
              <w:ind w:left="-113" w:right="-113"/>
              <w:jc w:val="both"/>
              <w:rPr>
                <w:rFonts w:ascii="Times New Roman" w:hAnsi="Times New Roman" w:cs="Times New Roman"/>
              </w:rPr>
            </w:pPr>
            <w:r w:rsidRPr="0018096F">
              <w:rPr>
                <w:rFonts w:ascii="Times New Roman" w:hAnsi="Times New Roman" w:cs="Times New Roman"/>
              </w:rPr>
              <w:t>Receive</w:t>
            </w:r>
            <w:r w:rsidR="004B2869">
              <w:rPr>
                <w:rFonts w:ascii="Times New Roman" w:hAnsi="Times New Roman" w:cs="Times New Roman"/>
              </w:rPr>
              <w:t>d</w:t>
            </w:r>
            <w:r w:rsidRPr="0018096F">
              <w:rPr>
                <w:rFonts w:ascii="Times New Roman" w:hAnsi="Times New Roman" w:cs="Times New Roman"/>
              </w:rPr>
              <w:t xml:space="preserve"> January 1, 2019</w:t>
            </w:r>
          </w:p>
          <w:p w14:paraId="7313C3EE" w14:textId="77777777" w:rsidR="006C7ED1" w:rsidRPr="0018096F" w:rsidRDefault="006C7ED1" w:rsidP="00A65085">
            <w:pPr>
              <w:pStyle w:val="Isisejarahartikel"/>
              <w:ind w:left="-113" w:right="-113"/>
              <w:jc w:val="both"/>
              <w:rPr>
                <w:rFonts w:ascii="Times New Roman" w:hAnsi="Times New Roman" w:cs="Times New Roman"/>
              </w:rPr>
            </w:pPr>
            <w:r w:rsidRPr="0018096F">
              <w:rPr>
                <w:rFonts w:ascii="Times New Roman" w:hAnsi="Times New Roman" w:cs="Times New Roman"/>
              </w:rPr>
              <w:t>Revised January 21, 2019</w:t>
            </w:r>
          </w:p>
          <w:p w14:paraId="58507320" w14:textId="48841371" w:rsidR="006C7ED1" w:rsidRPr="00720EE0" w:rsidRDefault="004B2869" w:rsidP="00A65085">
            <w:pPr>
              <w:pStyle w:val="Isisejarahartikel"/>
              <w:ind w:left="-113" w:right="-113"/>
              <w:jc w:val="both"/>
              <w:rPr>
                <w:rFonts w:ascii="Times New Roman" w:hAnsi="Times New Roman" w:cs="Times New Roman"/>
                <w:lang w:val="id-ID"/>
              </w:rPr>
            </w:pPr>
            <w:r>
              <w:rPr>
                <w:rFonts w:ascii="Times New Roman" w:hAnsi="Times New Roman" w:cs="Times New Roman"/>
              </w:rPr>
              <w:t>Accepted</w:t>
            </w:r>
            <w:r w:rsidR="006C7ED1" w:rsidRPr="0018096F">
              <w:rPr>
                <w:rFonts w:ascii="Times New Roman" w:hAnsi="Times New Roman" w:cs="Times New Roman"/>
              </w:rPr>
              <w:t xml:space="preserve"> January 12, 2019</w:t>
            </w:r>
          </w:p>
          <w:p w14:paraId="215D8199" w14:textId="77777777" w:rsidR="006C7ED1" w:rsidRPr="0018096F" w:rsidRDefault="006C7ED1" w:rsidP="00A65085">
            <w:pPr>
              <w:pStyle w:val="Isisejarahartikel"/>
              <w:ind w:left="-113" w:right="-113"/>
              <w:jc w:val="both"/>
              <w:rPr>
                <w:rFonts w:ascii="Times New Roman" w:hAnsi="Times New Roman" w:cs="Times New Roman"/>
              </w:rPr>
            </w:pPr>
          </w:p>
        </w:tc>
        <w:tc>
          <w:tcPr>
            <w:tcW w:w="279" w:type="dxa"/>
            <w:vMerge/>
            <w:tcBorders>
              <w:left w:val="nil"/>
              <w:right w:val="nil"/>
            </w:tcBorders>
          </w:tcPr>
          <w:p w14:paraId="1B417E6F" w14:textId="77777777" w:rsidR="006C7ED1" w:rsidRPr="0018096F" w:rsidRDefault="006C7ED1" w:rsidP="00A65085">
            <w:pPr>
              <w:pStyle w:val="Isiabstrak"/>
              <w:ind w:right="-57"/>
              <w:rPr>
                <w:rFonts w:ascii="Times New Roman" w:hAnsi="Times New Roman" w:cs="Times New Roman"/>
              </w:rPr>
            </w:pPr>
          </w:p>
        </w:tc>
        <w:tc>
          <w:tcPr>
            <w:tcW w:w="6001" w:type="dxa"/>
            <w:vMerge w:val="restart"/>
            <w:tcBorders>
              <w:top w:val="single" w:sz="2" w:space="0" w:color="auto"/>
              <w:left w:val="nil"/>
              <w:bottom w:val="single" w:sz="4" w:space="0" w:color="auto"/>
              <w:right w:val="nil"/>
            </w:tcBorders>
          </w:tcPr>
          <w:p w14:paraId="3A9C367A" w14:textId="615AB1D2" w:rsidR="008D0FD8" w:rsidRPr="00AE2D77" w:rsidRDefault="00AE2D77" w:rsidP="00A65085">
            <w:pPr>
              <w:pStyle w:val="Isiabstrak"/>
              <w:spacing w:before="60" w:after="60"/>
              <w:ind w:right="-57"/>
              <w:rPr>
                <w:rFonts w:ascii="Times New Roman" w:hAnsi="Times New Roman" w:cs="Times New Roman"/>
              </w:rPr>
            </w:pPr>
            <w:r w:rsidRPr="00AE2D77">
              <w:rPr>
                <w:rFonts w:ascii="Times New Roman" w:hAnsi="Times New Roman" w:cs="Times New Roman"/>
              </w:rPr>
              <w:t>Lung cancer is one of the deadliest types of cancer characterized by the uncontrolled growth of cancer cells in the lung tissue due to the accumulation of carcinogens. Lung cancer ranks second in the most cases with 2.206 million new cases and ranks first in deaths. This lung cancer often does not cause symptoms in the early stages, because it only appears after the tumor is large enough or the cancer has spread to surrounding tissues or organs, so it is necessary to have early detests to prevent severity and determine follow-up treatment. This study aims to classify lung cancers using digital pathology images with data of 15000 images obtained from the LC25000 dataset containing 5,000 images for each class. The method used in this classification process uses convolutional neural networks (CNN) which is one of the implementations of Deep Learning used for digital image processing. Using this method, the doctor can diagnose and find out the type of lung cancer quickly without spending much time. Thus, the faster the prediction results received by the doctor / health expert, the faster the next action or handler will be, this study produces a fairly accurate accuracy value even though it uses a shallow CNN architecture because it only consists of 5 layers with 3 convolution layers and 2 fully connected layers, with the resulting accuracy value of 98.53%.</w:t>
            </w:r>
          </w:p>
        </w:tc>
      </w:tr>
      <w:tr w:rsidR="006C7ED1" w:rsidRPr="0018096F" w14:paraId="0B10F919" w14:textId="77777777" w:rsidTr="00382150">
        <w:trPr>
          <w:trHeight w:val="807"/>
        </w:trPr>
        <w:tc>
          <w:tcPr>
            <w:tcW w:w="2016" w:type="dxa"/>
            <w:tcBorders>
              <w:top w:val="single" w:sz="2" w:space="0" w:color="auto"/>
              <w:left w:val="nil"/>
              <w:right w:val="nil"/>
            </w:tcBorders>
          </w:tcPr>
          <w:p w14:paraId="33CAFAE8" w14:textId="77777777" w:rsidR="006C7ED1" w:rsidRPr="00EC4E9C" w:rsidRDefault="006C7ED1" w:rsidP="00A65085">
            <w:pPr>
              <w:pStyle w:val="Katakunci"/>
              <w:shd w:val="clear" w:color="auto" w:fill="E7E6E6" w:themeFill="background2"/>
              <w:ind w:left="-113" w:right="-113"/>
              <w:jc w:val="both"/>
              <w:rPr>
                <w:rFonts w:ascii="Times New Roman" w:hAnsi="Times New Roman" w:cs="Times New Roman"/>
                <w:i w:val="0"/>
              </w:rPr>
            </w:pPr>
            <w:r w:rsidRPr="00EC4E9C">
              <w:rPr>
                <w:rFonts w:ascii="Times New Roman" w:hAnsi="Times New Roman" w:cs="Times New Roman"/>
                <w:i w:val="0"/>
              </w:rPr>
              <w:t xml:space="preserve">Keywords: </w:t>
            </w:r>
          </w:p>
          <w:p w14:paraId="25701C16" w14:textId="77777777" w:rsidR="00440B1F" w:rsidRDefault="00440B1F" w:rsidP="00A65085">
            <w:pPr>
              <w:pStyle w:val="Isikatakunci"/>
              <w:ind w:left="-113" w:right="-113"/>
              <w:jc w:val="both"/>
              <w:rPr>
                <w:rFonts w:ascii="Times New Roman" w:hAnsi="Times New Roman" w:cs="Times New Roman"/>
                <w:lang w:val="en-ID"/>
              </w:rPr>
            </w:pPr>
            <w:r w:rsidRPr="00440B1F">
              <w:rPr>
                <w:rFonts w:ascii="Times New Roman" w:hAnsi="Times New Roman" w:cs="Times New Roman"/>
                <w:lang w:val="en-ID"/>
              </w:rPr>
              <w:t xml:space="preserve">CNN, </w:t>
            </w:r>
          </w:p>
          <w:p w14:paraId="61B33BA3" w14:textId="77777777" w:rsidR="00440B1F" w:rsidRDefault="00440B1F" w:rsidP="00A65085">
            <w:pPr>
              <w:pStyle w:val="Isikatakunci"/>
              <w:ind w:left="-113" w:right="-113"/>
              <w:jc w:val="both"/>
              <w:rPr>
                <w:rFonts w:ascii="Times New Roman" w:hAnsi="Times New Roman" w:cs="Times New Roman"/>
                <w:lang w:val="en-ID"/>
              </w:rPr>
            </w:pPr>
            <w:r w:rsidRPr="00440B1F">
              <w:rPr>
                <w:rFonts w:ascii="Times New Roman" w:hAnsi="Times New Roman" w:cs="Times New Roman"/>
                <w:lang w:val="en-ID"/>
              </w:rPr>
              <w:t xml:space="preserve">Lung Cancer, </w:t>
            </w:r>
          </w:p>
          <w:p w14:paraId="01380F16" w14:textId="3403CCFC" w:rsidR="00CD18EB" w:rsidRDefault="00440B1F" w:rsidP="00A65085">
            <w:pPr>
              <w:pStyle w:val="Isikatakunci"/>
              <w:ind w:left="-113" w:right="-113"/>
              <w:jc w:val="both"/>
              <w:rPr>
                <w:rFonts w:ascii="Times New Roman" w:hAnsi="Times New Roman" w:cs="Times New Roman"/>
                <w:lang w:val="en-ID"/>
              </w:rPr>
            </w:pPr>
            <w:r w:rsidRPr="00440B1F">
              <w:rPr>
                <w:rFonts w:ascii="Times New Roman" w:hAnsi="Times New Roman" w:cs="Times New Roman"/>
                <w:lang w:val="en-ID"/>
              </w:rPr>
              <w:t xml:space="preserve">Histopathology </w:t>
            </w:r>
          </w:p>
          <w:p w14:paraId="10DBA130" w14:textId="77777777" w:rsidR="00440B1F" w:rsidRDefault="00440B1F" w:rsidP="00A65085">
            <w:pPr>
              <w:pStyle w:val="Isikatakunci"/>
              <w:ind w:left="-113" w:right="-113"/>
              <w:jc w:val="both"/>
              <w:rPr>
                <w:rFonts w:ascii="Times New Roman" w:hAnsi="Times New Roman" w:cs="Times New Roman"/>
                <w:lang w:val="en-ID"/>
              </w:rPr>
            </w:pPr>
          </w:p>
          <w:p w14:paraId="5EA77636" w14:textId="77777777" w:rsidR="00CD18EB" w:rsidRPr="003B621A" w:rsidRDefault="00CD18EB" w:rsidP="00A65085">
            <w:pPr>
              <w:pStyle w:val="Isikeywords"/>
              <w:shd w:val="clear" w:color="auto" w:fill="E7E6E6" w:themeFill="background2"/>
              <w:ind w:left="-113"/>
              <w:jc w:val="both"/>
              <w:rPr>
                <w:rFonts w:ascii="Times New Roman" w:hAnsi="Times New Roman" w:cs="Times New Roman"/>
                <w:b/>
                <w:i w:val="0"/>
              </w:rPr>
            </w:pPr>
            <w:r>
              <w:rPr>
                <w:rFonts w:ascii="Times New Roman" w:hAnsi="Times New Roman" w:cs="Times New Roman"/>
                <w:b/>
                <w:i w:val="0"/>
              </w:rPr>
              <w:t>Correspondece</w:t>
            </w:r>
            <w:r w:rsidRPr="003B621A">
              <w:rPr>
                <w:rFonts w:ascii="Times New Roman" w:hAnsi="Times New Roman" w:cs="Times New Roman"/>
                <w:b/>
                <w:i w:val="0"/>
                <w:shd w:val="clear" w:color="auto" w:fill="E7E6E6" w:themeFill="background2"/>
              </w:rPr>
              <w:t>:</w:t>
            </w:r>
          </w:p>
          <w:p w14:paraId="596EF0CD" w14:textId="39BA0075" w:rsidR="00CD18EB" w:rsidRPr="00D01F59" w:rsidRDefault="00CD18EB" w:rsidP="00A65085">
            <w:pPr>
              <w:pStyle w:val="Isikeywords"/>
              <w:ind w:left="-113"/>
              <w:jc w:val="both"/>
              <w:rPr>
                <w:rFonts w:ascii="Times New Roman" w:hAnsi="Times New Roman" w:cs="Times New Roman"/>
                <w:i w:val="0"/>
              </w:rPr>
            </w:pPr>
            <w:r w:rsidRPr="00D01F59">
              <w:rPr>
                <w:rFonts w:ascii="Times New Roman" w:hAnsi="Times New Roman" w:cs="Times New Roman"/>
                <w:i w:val="0"/>
              </w:rPr>
              <w:t xml:space="preserve">Telepon: +62 </w:t>
            </w:r>
            <w:r w:rsidR="00440B1F">
              <w:rPr>
                <w:rFonts w:ascii="Times New Roman" w:hAnsi="Times New Roman" w:cs="Times New Roman"/>
                <w:i w:val="0"/>
                <w:lang w:val="en-US"/>
              </w:rPr>
              <w:t>89646363255</w:t>
            </w:r>
            <w:r w:rsidRPr="00D01F59">
              <w:rPr>
                <w:rFonts w:ascii="Times New Roman" w:hAnsi="Times New Roman" w:cs="Times New Roman"/>
                <w:i w:val="0"/>
              </w:rPr>
              <w:t xml:space="preserve"> </w:t>
            </w:r>
          </w:p>
          <w:p w14:paraId="2067AE4C" w14:textId="1FDAF2FD" w:rsidR="00CD18EB" w:rsidRPr="00440B1F" w:rsidRDefault="00CD18EB" w:rsidP="00A65085">
            <w:pPr>
              <w:pStyle w:val="Isikatakunci"/>
              <w:ind w:left="-113" w:right="-113"/>
              <w:jc w:val="both"/>
              <w:rPr>
                <w:rFonts w:ascii="Times New Roman" w:hAnsi="Times New Roman" w:cs="Times New Roman"/>
                <w:lang w:val="en-US"/>
              </w:rPr>
            </w:pPr>
            <w:r w:rsidRPr="00D01F59">
              <w:rPr>
                <w:rFonts w:ascii="Times New Roman" w:hAnsi="Times New Roman" w:cs="Times New Roman"/>
              </w:rPr>
              <w:t xml:space="preserve">E-mail: </w:t>
            </w:r>
            <w:r w:rsidR="00440B1F">
              <w:rPr>
                <w:rFonts w:ascii="Times New Roman" w:hAnsi="Times New Roman" w:cs="Times New Roman"/>
                <w:lang w:val="en-US"/>
              </w:rPr>
              <w:t>sarifah.sgu@bsi.ac.id</w:t>
            </w:r>
          </w:p>
          <w:p w14:paraId="32048641" w14:textId="1018BF18" w:rsidR="00CD18EB" w:rsidRPr="0018096F" w:rsidRDefault="00CD18EB" w:rsidP="00A65085">
            <w:pPr>
              <w:pStyle w:val="Isikatakunci"/>
              <w:ind w:left="-113" w:right="-113"/>
              <w:jc w:val="both"/>
              <w:rPr>
                <w:rFonts w:ascii="Times New Roman" w:hAnsi="Times New Roman" w:cs="Times New Roman"/>
                <w:lang w:val="en-ID"/>
              </w:rPr>
            </w:pPr>
          </w:p>
        </w:tc>
        <w:tc>
          <w:tcPr>
            <w:tcW w:w="279" w:type="dxa"/>
            <w:vMerge/>
            <w:tcBorders>
              <w:left w:val="nil"/>
              <w:right w:val="nil"/>
            </w:tcBorders>
          </w:tcPr>
          <w:p w14:paraId="729F30D8" w14:textId="77777777" w:rsidR="006C7ED1" w:rsidRPr="0018096F" w:rsidRDefault="006C7ED1" w:rsidP="00A65085">
            <w:pPr>
              <w:pStyle w:val="Isiabstract"/>
              <w:ind w:right="-57"/>
              <w:rPr>
                <w:rFonts w:ascii="Times New Roman" w:hAnsi="Times New Roman" w:cs="Times New Roman"/>
                <w:i w:val="0"/>
                <w:sz w:val="15"/>
              </w:rPr>
            </w:pPr>
          </w:p>
        </w:tc>
        <w:tc>
          <w:tcPr>
            <w:tcW w:w="6001" w:type="dxa"/>
            <w:vMerge/>
            <w:tcBorders>
              <w:top w:val="single" w:sz="4" w:space="0" w:color="auto"/>
              <w:left w:val="nil"/>
              <w:bottom w:val="single" w:sz="4" w:space="0" w:color="auto"/>
              <w:right w:val="nil"/>
            </w:tcBorders>
            <w:vAlign w:val="center"/>
          </w:tcPr>
          <w:p w14:paraId="6021C860" w14:textId="77777777" w:rsidR="006C7ED1" w:rsidRPr="0018096F" w:rsidRDefault="006C7ED1" w:rsidP="00A65085">
            <w:pPr>
              <w:pStyle w:val="Isiabstract"/>
              <w:ind w:right="-57"/>
              <w:rPr>
                <w:rFonts w:ascii="Times New Roman" w:hAnsi="Times New Roman" w:cs="Times New Roman"/>
                <w:i w:val="0"/>
                <w:sz w:val="15"/>
              </w:rPr>
            </w:pPr>
          </w:p>
        </w:tc>
      </w:tr>
    </w:tbl>
    <w:p w14:paraId="04495F44" w14:textId="77777777" w:rsidR="006C7ED1" w:rsidRPr="0073048B" w:rsidRDefault="006C7ED1" w:rsidP="00A65085">
      <w:pPr>
        <w:jc w:val="both"/>
        <w:rPr>
          <w:rFonts w:ascii="Times New Roman" w:hAnsi="Times New Roman" w:cs="Times New Roman"/>
          <w:i/>
          <w:lang w:val="id-ID"/>
        </w:rPr>
      </w:pPr>
    </w:p>
    <w:p w14:paraId="0DD8544D" w14:textId="4881D6EB" w:rsidR="00B52E03" w:rsidRPr="002C4C7A" w:rsidRDefault="00E25861" w:rsidP="00A65085">
      <w:pPr>
        <w:pStyle w:val="Heading1"/>
        <w:numPr>
          <w:ilvl w:val="0"/>
          <w:numId w:val="0"/>
        </w:numPr>
        <w:tabs>
          <w:tab w:val="left" w:pos="2065"/>
        </w:tabs>
        <w:spacing w:line="360" w:lineRule="auto"/>
        <w:ind w:left="431" w:hanging="431"/>
        <w:jc w:val="both"/>
        <w:rPr>
          <w:szCs w:val="22"/>
        </w:rPr>
      </w:pPr>
      <w:r>
        <w:rPr>
          <w:szCs w:val="22"/>
          <w:lang w:val="en-US"/>
        </w:rPr>
        <w:t>INTRODUCTION</w:t>
      </w:r>
      <w:r w:rsidR="002C4C7A">
        <w:rPr>
          <w:szCs w:val="22"/>
          <w:lang w:val="en-US"/>
        </w:rPr>
        <w:t xml:space="preserve"> </w:t>
      </w:r>
    </w:p>
    <w:p w14:paraId="030B6CED" w14:textId="7E8F0E08" w:rsidR="00317E8A" w:rsidRPr="00317E8A" w:rsidRDefault="00317E8A" w:rsidP="00A65085">
      <w:pPr>
        <w:pStyle w:val="NoSpacing"/>
        <w:spacing w:line="360" w:lineRule="auto"/>
        <w:ind w:firstLine="567"/>
        <w:jc w:val="both"/>
        <w:rPr>
          <w:rFonts w:ascii="Times New Roman" w:hAnsi="Times New Roman" w:cs="Times New Roman"/>
          <w:sz w:val="20"/>
        </w:rPr>
      </w:pPr>
      <w:r w:rsidRPr="00317E8A">
        <w:rPr>
          <w:rFonts w:ascii="Times New Roman" w:hAnsi="Times New Roman" w:cs="Times New Roman"/>
          <w:sz w:val="20"/>
        </w:rPr>
        <w:t xml:space="preserve">Cancer is a disease characterized by changes in normal cells in the body that cause uncontrolled and abnormal cell division, both in the tissues closest to and farthest from the cancer cells. In 2018, WHO revealed that an estimated 9.6 million people worldwide died of </w:t>
      </w:r>
      <w:proofErr w:type="gramStart"/>
      <w:r w:rsidR="00AE2D77">
        <w:rPr>
          <w:rFonts w:ascii="Times New Roman" w:hAnsi="Times New Roman" w:cs="Times New Roman"/>
          <w:sz w:val="20"/>
        </w:rPr>
        <w:t>cancer</w:t>
      </w:r>
      <w:r w:rsidRPr="00317E8A">
        <w:rPr>
          <w:rFonts w:ascii="Times New Roman" w:hAnsi="Times New Roman" w:cs="Times New Roman"/>
          <w:sz w:val="20"/>
        </w:rPr>
        <w:t>.</w:t>
      </w:r>
      <w:proofErr w:type="gramEnd"/>
      <w:r w:rsidRPr="00317E8A">
        <w:rPr>
          <w:rFonts w:ascii="Times New Roman" w:hAnsi="Times New Roman" w:cs="Times New Roman"/>
          <w:sz w:val="20"/>
        </w:rPr>
        <w:t xml:space="preserve"> In the same year, the International Agency for Research on Cancer (IARC) announced that there were 18.1 million new cancer cases and 9.6 million cancer deaths worldwide </w:t>
      </w:r>
      <w:r w:rsidR="00A65085" w:rsidRPr="007A1F2D">
        <w:rPr>
          <w:rFonts w:ascii="Times New Roman" w:hAnsi="Times New Roman" w:cs="Times New Roman"/>
          <w:color w:val="333333"/>
          <w:sz w:val="20"/>
          <w:szCs w:val="20"/>
          <w:shd w:val="clear" w:color="auto" w:fill="FFFFFF"/>
        </w:rPr>
        <w:fldChar w:fldCharType="begin" w:fldLock="1"/>
      </w:r>
      <w:r w:rsidR="00A65085">
        <w:rPr>
          <w:rFonts w:ascii="Times New Roman" w:hAnsi="Times New Roman" w:cs="Times New Roman"/>
          <w:color w:val="333333"/>
          <w:sz w:val="20"/>
          <w:szCs w:val="20"/>
          <w:shd w:val="clear" w:color="auto" w:fill="FFFFFF"/>
        </w:rPr>
        <w:instrText>ADDIN CSL_CITATION {"citationItems":[{"id":"ITEM-1","itemData":{"abstract":"Cancer is a dangerous disease if it is not treated properly and quickly. The impact that can be caused by cancer is a decrease in the quality of life of patients, and the challenge in cancer treatment is patient compliance in carrying out the doctor's recommendations that have been given. This systematic review was conducted to examine studies related to factors that influence patient adherence to treatment. The article search was conducted through Google Scholar, in the period from January 1, 2013 to January 31, 2022. The keywords used included: cancer, chemotherapy, cancer treatment adherence, and cancer treatment. From the initial search for articles, 50,940 articles were found. A total of 26,635 articles were discarded because they were literature reviews, theses, theses, and dissertations. An additional 24,285 articles were discarded because they were out of time and full text was not available. The final step is to remove 14 articles because the articles do not focus on the topics discussed, so the total articles for this systemic review are 6 articles. It was found that the factors that can affect patient compliance in carrying out patient treatment include age, education, socio-economics, health facilities and services, psychosocial, social support, and drug characteristics. Socio-economic factors (costs &amp; income) are factors that were mentioned 3 times in 6 articles reviewed and are the most dominant factors that can affect patient adherence to cancer treatment.","author":[{"dropping-particle":"","family":"Abdulah","given":"Mochamad Bhagas","non-dropping-particle":"","parse-names":false,"suffix":""}],"container-title":"Tunas-Tunas Riset Kesehatan","id":"ITEM-1","issue":"1","issued":{"date-parts":[["2022"]]},"page":"170-177","title":"Faktor-Faktor Dominan yang Mempengaruhi Kepatuhan Pasien Kanker dalam Pengobatan Kemoterapi: Studi Literatur","type":"article-journal","volume":"12"},"uris":["http://www.mendeley.com/documents/?uuid=832702fc-ba54-4150-b1d9-e105fa3606b5"]}],"mendeley":{"formattedCitation":"(Abdulah, 2022)","plainTextFormattedCitation":"(Abdulah, 2022)","previouslyFormattedCitation":"[1]"},"properties":{"noteIndex":0},"schema":"https://github.com/citation-style-language/schema/raw/master/csl-citation.json"}</w:instrText>
      </w:r>
      <w:r w:rsidR="00A65085" w:rsidRPr="007A1F2D">
        <w:rPr>
          <w:rFonts w:ascii="Times New Roman" w:hAnsi="Times New Roman" w:cs="Times New Roman"/>
          <w:color w:val="333333"/>
          <w:sz w:val="20"/>
          <w:szCs w:val="20"/>
          <w:shd w:val="clear" w:color="auto" w:fill="FFFFFF"/>
        </w:rPr>
        <w:fldChar w:fldCharType="separate"/>
      </w:r>
      <w:r w:rsidR="00A65085" w:rsidRPr="00F3658E">
        <w:rPr>
          <w:rFonts w:ascii="Times New Roman" w:hAnsi="Times New Roman" w:cs="Times New Roman"/>
          <w:noProof/>
          <w:color w:val="333333"/>
          <w:sz w:val="20"/>
          <w:szCs w:val="20"/>
          <w:shd w:val="clear" w:color="auto" w:fill="FFFFFF"/>
        </w:rPr>
        <w:t>(Abdulah, 2022)</w:t>
      </w:r>
      <w:r w:rsidR="00A65085" w:rsidRPr="007A1F2D">
        <w:rPr>
          <w:rFonts w:ascii="Times New Roman" w:hAnsi="Times New Roman" w:cs="Times New Roman"/>
          <w:color w:val="333333"/>
          <w:sz w:val="20"/>
          <w:szCs w:val="20"/>
          <w:shd w:val="clear" w:color="auto" w:fill="FFFFFF"/>
        </w:rPr>
        <w:fldChar w:fldCharType="end"/>
      </w:r>
      <w:r w:rsidR="00A65085">
        <w:rPr>
          <w:rFonts w:ascii="Times New Roman" w:hAnsi="Times New Roman" w:cs="Times New Roman"/>
          <w:color w:val="333333"/>
          <w:sz w:val="20"/>
          <w:szCs w:val="20"/>
          <w:shd w:val="clear" w:color="auto" w:fill="FFFFFF"/>
        </w:rPr>
        <w:t xml:space="preserve">. </w:t>
      </w:r>
      <w:r w:rsidRPr="00317E8A">
        <w:rPr>
          <w:rFonts w:ascii="Times New Roman" w:hAnsi="Times New Roman" w:cs="Times New Roman"/>
          <w:sz w:val="20"/>
        </w:rPr>
        <w:t xml:space="preserve">In 2020 it accounted for nearly 10 million deaths, of which one in six deaths was caused by cancer and one of them was lung cancer </w:t>
      </w:r>
      <w:r w:rsidR="00A65085" w:rsidRPr="007A1F2D">
        <w:rPr>
          <w:rFonts w:ascii="Times New Roman" w:hAnsi="Times New Roman" w:cs="Times New Roman"/>
          <w:color w:val="333333"/>
          <w:sz w:val="20"/>
          <w:szCs w:val="20"/>
          <w:shd w:val="clear" w:color="auto" w:fill="FFFFFF"/>
        </w:rPr>
        <w:fldChar w:fldCharType="begin" w:fldLock="1"/>
      </w:r>
      <w:r w:rsidR="00A65085">
        <w:rPr>
          <w:rFonts w:ascii="Times New Roman" w:hAnsi="Times New Roman" w:cs="Times New Roman"/>
          <w:color w:val="333333"/>
          <w:sz w:val="20"/>
          <w:szCs w:val="20"/>
          <w:shd w:val="clear" w:color="auto" w:fill="FFFFFF"/>
        </w:rPr>
        <w:instrText>ADDIN CSL_CITATION {"citationItems":[{"id":"ITEM-1","itemData":{"author":[{"dropping-particle":"","family":"Buana","given":"Indra","non-dropping-particle":"","parse-names":false,"suffix":""},{"dropping-particle":"","family":"Harahap","given":"Dwi Agustian","non-dropping-particle":"","parse-names":false,"suffix":""}],"container-title":"Jurnal Kedokteran dan Kesehatan Malikussaleh","id":"ITEM-1","issue":"1","issued":{"date-parts":[["2022"]]},"title":"ASBESTOS, RADON DAN POLUSI UDARA SEBAGAI FAKTOR RESIKO KANKER PARU PADA PEREMPUAN BUKAN PEROKOK","type":"article-journal","volume":"8"},"uris":["http://www.mendeley.com/documents/?uuid=b51a451b-3845-45ad-bc24-47b5421804cd"]}],"mendeley":{"formattedCitation":"(Buana &amp; Harahap, 2022)","plainTextFormattedCitation":"(Buana &amp; Harahap, 2022)","previouslyFormattedCitation":"[2]"},"properties":{"noteIndex":0},"schema":"https://github.com/citation-style-language/schema/raw/master/csl-citation.json"}</w:instrText>
      </w:r>
      <w:r w:rsidR="00A65085" w:rsidRPr="007A1F2D">
        <w:rPr>
          <w:rFonts w:ascii="Times New Roman" w:hAnsi="Times New Roman" w:cs="Times New Roman"/>
          <w:color w:val="333333"/>
          <w:sz w:val="20"/>
          <w:szCs w:val="20"/>
          <w:shd w:val="clear" w:color="auto" w:fill="FFFFFF"/>
        </w:rPr>
        <w:fldChar w:fldCharType="separate"/>
      </w:r>
      <w:r w:rsidR="00A65085" w:rsidRPr="00F3658E">
        <w:rPr>
          <w:rFonts w:ascii="Times New Roman" w:hAnsi="Times New Roman" w:cs="Times New Roman"/>
          <w:noProof/>
          <w:color w:val="333333"/>
          <w:sz w:val="20"/>
          <w:szCs w:val="20"/>
          <w:shd w:val="clear" w:color="auto" w:fill="FFFFFF"/>
        </w:rPr>
        <w:t>(Buana &amp; Harahap, 2022)</w:t>
      </w:r>
      <w:r w:rsidR="00A65085" w:rsidRPr="007A1F2D">
        <w:rPr>
          <w:rFonts w:ascii="Times New Roman" w:hAnsi="Times New Roman" w:cs="Times New Roman"/>
          <w:color w:val="333333"/>
          <w:sz w:val="20"/>
          <w:szCs w:val="20"/>
          <w:shd w:val="clear" w:color="auto" w:fill="FFFFFF"/>
        </w:rPr>
        <w:fldChar w:fldCharType="end"/>
      </w:r>
      <w:r w:rsidR="00A65085">
        <w:rPr>
          <w:rFonts w:ascii="Times New Roman" w:hAnsi="Times New Roman" w:cs="Times New Roman"/>
          <w:color w:val="333333"/>
          <w:sz w:val="20"/>
          <w:szCs w:val="20"/>
          <w:shd w:val="clear" w:color="auto" w:fill="FFFFFF"/>
        </w:rPr>
        <w:t>.</w:t>
      </w:r>
    </w:p>
    <w:p w14:paraId="685E737F" w14:textId="0A479C51" w:rsidR="00317E8A" w:rsidRPr="00317E8A" w:rsidRDefault="00317E8A" w:rsidP="00A65085">
      <w:pPr>
        <w:pStyle w:val="NoSpacing"/>
        <w:spacing w:line="360" w:lineRule="auto"/>
        <w:ind w:firstLine="567"/>
        <w:jc w:val="both"/>
        <w:rPr>
          <w:rFonts w:ascii="Times New Roman" w:hAnsi="Times New Roman" w:cs="Times New Roman"/>
          <w:sz w:val="20"/>
        </w:rPr>
      </w:pPr>
      <w:r w:rsidRPr="00317E8A">
        <w:rPr>
          <w:rFonts w:ascii="Times New Roman" w:hAnsi="Times New Roman" w:cs="Times New Roman"/>
          <w:sz w:val="20"/>
        </w:rPr>
        <w:t>Lung cancer is one of the deadliest types of cancer characterized by uncontrolled growth of cancer cells in the lung tissue due to the accumulation of carcinogens</w:t>
      </w:r>
      <w:r w:rsidR="00A65085">
        <w:rPr>
          <w:rFonts w:ascii="Times New Roman" w:hAnsi="Times New Roman" w:cs="Times New Roman"/>
          <w:sz w:val="20"/>
        </w:rPr>
        <w:t xml:space="preserve"> </w:t>
      </w:r>
      <w:r w:rsidR="00A65085" w:rsidRPr="007A1F2D">
        <w:rPr>
          <w:rFonts w:ascii="Times New Roman" w:hAnsi="Times New Roman" w:cs="Times New Roman"/>
          <w:color w:val="333333"/>
          <w:sz w:val="20"/>
          <w:szCs w:val="20"/>
          <w:shd w:val="clear" w:color="auto" w:fill="FFFFFF"/>
        </w:rPr>
        <w:fldChar w:fldCharType="begin" w:fldLock="1"/>
      </w:r>
      <w:r w:rsidR="00A65085">
        <w:rPr>
          <w:rFonts w:ascii="Times New Roman" w:hAnsi="Times New Roman" w:cs="Times New Roman"/>
          <w:color w:val="333333"/>
          <w:sz w:val="20"/>
          <w:szCs w:val="20"/>
          <w:shd w:val="clear" w:color="auto" w:fill="FFFFFF"/>
        </w:rPr>
        <w:instrText>ADDIN CSL_CITATION {"citationItems":[{"id":"ITEM-1","itemData":{"DOI":"10.30865/json.v3i4.4055","author":[{"dropping-particle":"","family":"Septiani","given":"Ike Wahyu","non-dropping-particle":"","parse-names":false,"suffix":""},{"dropping-particle":"","family":"Fauzan","given":"Abd Charis","non-dropping-particle":"","parse-names":false,"suffix":""},{"dropping-particle":"","family":"Huda","given":"Muhamat Maariful","non-dropping-particle":"","parse-names":false,"suffix":""}],"id":"ITEM-1","issued":{"date-parts":[["2022"]]},"page":"556-566","title":"Implementasi Algoritma K-Medoids Dengan Evaluasi Davies-Bouldin- Index Untuk Klasterisasi Harapan Hidup Pasca Operasi Pada Pasien Penderita Kanker Paru-Paru","type":"article-journal","volume":"3"},"uris":["http://www.mendeley.com/documents/?uuid=0b679f7a-1f10-47bf-9057-a02558d75a26"]}],"mendeley":{"formattedCitation":"(Septiani et al., 2022)","plainTextFormattedCitation":"(Septiani et al., 2022)","previouslyFormattedCitation":"[3]"},"properties":{"noteIndex":0},"schema":"https://github.com/citation-style-language/schema/raw/master/csl-citation.json"}</w:instrText>
      </w:r>
      <w:r w:rsidR="00A65085" w:rsidRPr="007A1F2D">
        <w:rPr>
          <w:rFonts w:ascii="Times New Roman" w:hAnsi="Times New Roman" w:cs="Times New Roman"/>
          <w:color w:val="333333"/>
          <w:sz w:val="20"/>
          <w:szCs w:val="20"/>
          <w:shd w:val="clear" w:color="auto" w:fill="FFFFFF"/>
        </w:rPr>
        <w:fldChar w:fldCharType="separate"/>
      </w:r>
      <w:r w:rsidR="00A65085" w:rsidRPr="00F3658E">
        <w:rPr>
          <w:rFonts w:ascii="Times New Roman" w:hAnsi="Times New Roman" w:cs="Times New Roman"/>
          <w:noProof/>
          <w:color w:val="333333"/>
          <w:sz w:val="20"/>
          <w:szCs w:val="20"/>
          <w:shd w:val="clear" w:color="auto" w:fill="FFFFFF"/>
        </w:rPr>
        <w:t>(Septiani et al., 2022)</w:t>
      </w:r>
      <w:r w:rsidR="00A65085" w:rsidRPr="007A1F2D">
        <w:rPr>
          <w:rFonts w:ascii="Times New Roman" w:hAnsi="Times New Roman" w:cs="Times New Roman"/>
          <w:color w:val="333333"/>
          <w:sz w:val="20"/>
          <w:szCs w:val="20"/>
          <w:shd w:val="clear" w:color="auto" w:fill="FFFFFF"/>
        </w:rPr>
        <w:fldChar w:fldCharType="end"/>
      </w:r>
      <w:r w:rsidRPr="00317E8A">
        <w:rPr>
          <w:rFonts w:ascii="Times New Roman" w:hAnsi="Times New Roman" w:cs="Times New Roman"/>
          <w:sz w:val="20"/>
        </w:rPr>
        <w:t xml:space="preserve">. Based on data from </w:t>
      </w:r>
      <w:r w:rsidRPr="00317E8A">
        <w:rPr>
          <w:rFonts w:ascii="Times New Roman" w:hAnsi="Times New Roman" w:cs="Times New Roman"/>
          <w:sz w:val="20"/>
        </w:rPr>
        <w:lastRenderedPageBreak/>
        <w:t xml:space="preserve">Global Burden of Cancer (GLOBOCAN) released by the World Health Organization (WHO) noted that in 2020 lung cancer ranked second in the most cases with the number of new cases as many as 2,206,771 case and the death rate ranks first with 1,796,144 cases </w:t>
      </w:r>
      <w:r w:rsidR="00A65085" w:rsidRPr="007A1F2D">
        <w:rPr>
          <w:rFonts w:ascii="Times New Roman" w:hAnsi="Times New Roman" w:cs="Times New Roman"/>
          <w:sz w:val="20"/>
          <w:szCs w:val="20"/>
        </w:rPr>
        <w:fldChar w:fldCharType="begin" w:fldLock="1"/>
      </w:r>
      <w:r w:rsidR="00A65085">
        <w:rPr>
          <w:rFonts w:ascii="Times New Roman" w:hAnsi="Times New Roman" w:cs="Times New Roman"/>
          <w:sz w:val="20"/>
          <w:szCs w:val="20"/>
        </w:rPr>
        <w:instrText>ADDIN CSL_CITATION {"citationItems":[{"id":"ITEM-1","itemData":{"author":[{"dropping-particle":"","family":"Ferlay J, Ervik M, Lam F, Colombet M, Mery L, Piñeros M, Znaor A, Soerjomataram I","given":"Bray F .","non-dropping-particle":"","parse-names":false,"suffix":""}],"container-title":"Global Cancer Observatory: Cancer Today.","id":"ITEM-1","issued":{"date-parts":[["2020"]]},"page":"1-2","title":"International Agency for Research on Cancer 2020.","type":"article-journal","volume":"419"},"uris":["http://www.mendeley.com/documents/?uuid=6c8a5a9e-66d4-4aa2-92ae-572b45d33105"]}],"mendeley":{"formattedCitation":"(Ferlay J, Ervik M, Lam F, Colombet M, Mery L, Piñeros M, Znaor A, Soerjomataram I, 2020)","plainTextFormattedCitation":"(Ferlay J, Ervik M, Lam F, Colombet M, Mery L, Piñeros M, Znaor A, Soerjomataram I, 2020)","previouslyFormattedCitation":"[4]"},"properties":{"noteIndex":0},"schema":"https://github.com/citation-style-language/schema/raw/master/csl-citation.json"}</w:instrText>
      </w:r>
      <w:r w:rsidR="00A65085" w:rsidRPr="007A1F2D">
        <w:rPr>
          <w:rFonts w:ascii="Times New Roman" w:hAnsi="Times New Roman" w:cs="Times New Roman"/>
          <w:sz w:val="20"/>
          <w:szCs w:val="20"/>
        </w:rPr>
        <w:fldChar w:fldCharType="separate"/>
      </w:r>
      <w:r w:rsidR="00A65085" w:rsidRPr="00F3658E">
        <w:rPr>
          <w:rFonts w:ascii="Times New Roman" w:hAnsi="Times New Roman" w:cs="Times New Roman"/>
          <w:noProof/>
          <w:sz w:val="20"/>
          <w:szCs w:val="20"/>
        </w:rPr>
        <w:t>(Ferlay J, Ervik M, Lam F, Colombet M, Mery L, Piñeros M, Znaor A, Soerjomataram I, 2020)</w:t>
      </w:r>
      <w:r w:rsidR="00A65085" w:rsidRPr="007A1F2D">
        <w:rPr>
          <w:rFonts w:ascii="Times New Roman" w:hAnsi="Times New Roman" w:cs="Times New Roman"/>
          <w:sz w:val="20"/>
          <w:szCs w:val="20"/>
        </w:rPr>
        <w:fldChar w:fldCharType="end"/>
      </w:r>
      <w:r w:rsidR="00A65085">
        <w:rPr>
          <w:rFonts w:ascii="Times New Roman" w:hAnsi="Times New Roman" w:cs="Times New Roman"/>
          <w:sz w:val="20"/>
          <w:szCs w:val="20"/>
        </w:rPr>
        <w:t>.</w:t>
      </w:r>
    </w:p>
    <w:p w14:paraId="0A81C036" w14:textId="325CB4DF" w:rsidR="00317E8A" w:rsidRPr="00317E8A" w:rsidRDefault="00317E8A" w:rsidP="00A65085">
      <w:pPr>
        <w:pStyle w:val="NoSpacing"/>
        <w:spacing w:line="360" w:lineRule="auto"/>
        <w:ind w:firstLine="567"/>
        <w:jc w:val="both"/>
        <w:rPr>
          <w:rFonts w:ascii="Times New Roman" w:hAnsi="Times New Roman" w:cs="Times New Roman"/>
          <w:sz w:val="20"/>
        </w:rPr>
      </w:pPr>
      <w:r w:rsidRPr="00317E8A">
        <w:rPr>
          <w:rFonts w:ascii="Times New Roman" w:hAnsi="Times New Roman" w:cs="Times New Roman"/>
          <w:sz w:val="20"/>
        </w:rPr>
        <w:t xml:space="preserve">Cancer mortality depends on the prognosis of the type of cancer the patient has. The quality of medical services provided during treatment also affects the patient's prognosis </w:t>
      </w:r>
      <w:r w:rsidR="00A65085" w:rsidRPr="007A1F2D">
        <w:rPr>
          <w:rFonts w:ascii="Times New Roman" w:hAnsi="Times New Roman" w:cs="Times New Roman"/>
          <w:bCs/>
          <w:sz w:val="20"/>
          <w:szCs w:val="20"/>
        </w:rPr>
        <w:fldChar w:fldCharType="begin" w:fldLock="1"/>
      </w:r>
      <w:r w:rsidR="00A65085">
        <w:rPr>
          <w:rFonts w:ascii="Times New Roman" w:hAnsi="Times New Roman" w:cs="Times New Roman"/>
          <w:bCs/>
          <w:sz w:val="20"/>
          <w:szCs w:val="20"/>
        </w:rPr>
        <w:instrText>ADDIN CSL_CITATION {"citationItems":[{"id":"ITEM-1","itemData":{"author":[{"dropping-particle":"","family":"Pangribowo","given":"Supriyono","non-dropping-particle":"","parse-names":false,"suffix":""}],"container-title":"Pusat Data dan Informasi Kemeterian Kesehatan RI","id":"ITEM-1","issued":{"date-parts":[["2019"]]},"page":"1-16","title":"Beban Kanker di Indonesia","type":"article-journal"},"uris":["http://www.mendeley.com/documents/?uuid=787b827f-5557-4447-b0b2-b50a19e22604"]}],"mendeley":{"formattedCitation":"(Pangribowo, 2019)","plainTextFormattedCitation":"(Pangribowo, 2019)","previouslyFormattedCitation":"[5]"},"properties":{"noteIndex":0},"schema":"https://github.com/citation-style-language/schema/raw/master/csl-citation.json"}</w:instrText>
      </w:r>
      <w:r w:rsidR="00A65085" w:rsidRPr="007A1F2D">
        <w:rPr>
          <w:rFonts w:ascii="Times New Roman" w:hAnsi="Times New Roman" w:cs="Times New Roman"/>
          <w:bCs/>
          <w:sz w:val="20"/>
          <w:szCs w:val="20"/>
        </w:rPr>
        <w:fldChar w:fldCharType="separate"/>
      </w:r>
      <w:r w:rsidR="00A65085" w:rsidRPr="00F3658E">
        <w:rPr>
          <w:rFonts w:ascii="Times New Roman" w:hAnsi="Times New Roman" w:cs="Times New Roman"/>
          <w:bCs/>
          <w:noProof/>
          <w:sz w:val="20"/>
          <w:szCs w:val="20"/>
        </w:rPr>
        <w:t>(Pangribowo, 2019)</w:t>
      </w:r>
      <w:r w:rsidR="00A65085" w:rsidRPr="007A1F2D">
        <w:rPr>
          <w:rFonts w:ascii="Times New Roman" w:hAnsi="Times New Roman" w:cs="Times New Roman"/>
          <w:bCs/>
          <w:sz w:val="20"/>
          <w:szCs w:val="20"/>
        </w:rPr>
        <w:fldChar w:fldCharType="end"/>
      </w:r>
      <w:r w:rsidR="00A65085">
        <w:rPr>
          <w:rFonts w:ascii="Times New Roman" w:hAnsi="Times New Roman" w:cs="Times New Roman"/>
          <w:bCs/>
          <w:sz w:val="20"/>
          <w:szCs w:val="20"/>
        </w:rPr>
        <w:t xml:space="preserve">. </w:t>
      </w:r>
      <w:r w:rsidRPr="00317E8A">
        <w:rPr>
          <w:rFonts w:ascii="Times New Roman" w:hAnsi="Times New Roman" w:cs="Times New Roman"/>
          <w:sz w:val="20"/>
        </w:rPr>
        <w:t xml:space="preserve">The poor prognosis of the disease is closely related to the rarity of patients who come to the doctor when the disease is still in its early stages. As with most other types of cancer, the exact cause of this lung cancer is not yet known, and most lung cancers have no symptoms. So that sufferers can live for years without knowing that they have lung cancer. Because lung cancer is only detected when a CT scan or chest X-ray is done </w:t>
      </w:r>
      <w:r w:rsidR="00A65085" w:rsidRPr="007A1F2D">
        <w:rPr>
          <w:rFonts w:ascii="Times New Roman" w:hAnsi="Times New Roman" w:cs="Times New Roman"/>
          <w:sz w:val="20"/>
          <w:szCs w:val="20"/>
        </w:rPr>
        <w:fldChar w:fldCharType="begin" w:fldLock="1"/>
      </w:r>
      <w:r w:rsidR="00A65085">
        <w:rPr>
          <w:rFonts w:ascii="Times New Roman" w:hAnsi="Times New Roman" w:cs="Times New Roman"/>
          <w:sz w:val="20"/>
          <w:szCs w:val="20"/>
        </w:rPr>
        <w:instrText>ADDIN CSL_CITATION {"citationItems":[{"id":"ITEM-1","itemData":{"author":[{"dropping-particle":"","family":"Amalita","given":"Nonong","non-dropping-particle":"","parse-names":false,"suffix":""},{"dropping-particle":"","family":"Dewi","given":"Meira Parma","non-dropping-particle":"","parse-names":false,"suffix":""}],"container-title":"UNPjoMath","id":"ITEM-1","issue":"1","issued":{"date-parts":[["2021"]]},"page":"38-42","title":"Faktor-Faktor Risiko yang Mempengaruhi Kanker Paru-Paru dengan Menggunakan Analisis Regresi Logistik","type":"article-journal","volume":"4"},"uris":["http://www.mendeley.com/documents/?uuid=ff46cb24-892d-4f10-b8ed-9dee46105c90"]}],"mendeley":{"formattedCitation":"(Amalita &amp; Dewi, 2021)","plainTextFormattedCitation":"(Amalita &amp; Dewi, 2021)","previouslyFormattedCitation":"[6]"},"properties":{"noteIndex":0},"schema":"https://github.com/citation-style-language/schema/raw/master/csl-citation.json"}</w:instrText>
      </w:r>
      <w:r w:rsidR="00A65085" w:rsidRPr="007A1F2D">
        <w:rPr>
          <w:rFonts w:ascii="Times New Roman" w:hAnsi="Times New Roman" w:cs="Times New Roman"/>
          <w:sz w:val="20"/>
          <w:szCs w:val="20"/>
        </w:rPr>
        <w:fldChar w:fldCharType="separate"/>
      </w:r>
      <w:r w:rsidR="00A65085" w:rsidRPr="00F3658E">
        <w:rPr>
          <w:rFonts w:ascii="Times New Roman" w:hAnsi="Times New Roman" w:cs="Times New Roman"/>
          <w:noProof/>
          <w:sz w:val="20"/>
          <w:szCs w:val="20"/>
        </w:rPr>
        <w:t>(Amalita &amp; Dewi, 2021)</w:t>
      </w:r>
      <w:r w:rsidR="00A65085" w:rsidRPr="007A1F2D">
        <w:rPr>
          <w:rFonts w:ascii="Times New Roman" w:hAnsi="Times New Roman" w:cs="Times New Roman"/>
          <w:sz w:val="20"/>
          <w:szCs w:val="20"/>
        </w:rPr>
        <w:fldChar w:fldCharType="end"/>
      </w:r>
      <w:r w:rsidR="00A65085">
        <w:rPr>
          <w:rFonts w:ascii="Times New Roman" w:hAnsi="Times New Roman" w:cs="Times New Roman"/>
          <w:sz w:val="20"/>
          <w:szCs w:val="20"/>
        </w:rPr>
        <w:t xml:space="preserve">. </w:t>
      </w:r>
      <w:r w:rsidR="0015556E">
        <w:rPr>
          <w:rFonts w:ascii="Times New Roman" w:hAnsi="Times New Roman" w:cs="Times New Roman"/>
          <w:sz w:val="20"/>
        </w:rPr>
        <w:t>W</w:t>
      </w:r>
      <w:r w:rsidRPr="00317E8A">
        <w:rPr>
          <w:rFonts w:ascii="Times New Roman" w:hAnsi="Times New Roman" w:cs="Times New Roman"/>
          <w:sz w:val="20"/>
        </w:rPr>
        <w:t>hich of the results of this CT scan or X-ray doctors or medical personnel can determine the type of cancer and its severity, this will certainly affect the follow-up that will be carried out in the treatment of cancer.</w:t>
      </w:r>
    </w:p>
    <w:p w14:paraId="2EB77F68" w14:textId="58E04E2E" w:rsidR="00317E8A" w:rsidRDefault="001D6972" w:rsidP="00A65085">
      <w:pPr>
        <w:pStyle w:val="NoSpacing"/>
        <w:spacing w:line="360" w:lineRule="auto"/>
        <w:ind w:firstLine="567"/>
        <w:jc w:val="both"/>
        <w:rPr>
          <w:rFonts w:ascii="Times New Roman" w:hAnsi="Times New Roman" w:cs="Times New Roman"/>
          <w:bCs/>
          <w:sz w:val="20"/>
          <w:szCs w:val="20"/>
        </w:rPr>
      </w:pPr>
      <w:r w:rsidRPr="001D6972">
        <w:rPr>
          <w:rFonts w:ascii="Times New Roman" w:hAnsi="Times New Roman" w:cs="Times New Roman"/>
          <w:sz w:val="20"/>
        </w:rPr>
        <w:t>Deep Learning, a branch of science that is based on machine learning and artificial neural networks (Ann), or what can be called the development of Ann, is one technique that can be employed in the categorization process. A computer can learn to identify straight from images or audio using deep learning.</w:t>
      </w:r>
      <w:r w:rsidR="00317E8A" w:rsidRPr="00317E8A">
        <w:rPr>
          <w:rFonts w:ascii="Times New Roman" w:hAnsi="Times New Roman" w:cs="Times New Roman"/>
          <w:sz w:val="20"/>
        </w:rPr>
        <w:t xml:space="preserve"> Deep Learning good command in English both oral and written Computer Vision, namely Image Classification or classification of objects in the image in the form of two</w:t>
      </w:r>
      <w:r w:rsidR="00A65085">
        <w:rPr>
          <w:rFonts w:ascii="Times New Roman" w:hAnsi="Times New Roman" w:cs="Times New Roman"/>
          <w:sz w:val="20"/>
        </w:rPr>
        <w:t xml:space="preserve"> dimensions such as images and s</w:t>
      </w:r>
      <w:r w:rsidR="00317E8A" w:rsidRPr="00317E8A">
        <w:rPr>
          <w:rFonts w:ascii="Times New Roman" w:hAnsi="Times New Roman" w:cs="Times New Roman"/>
          <w:sz w:val="20"/>
        </w:rPr>
        <w:t xml:space="preserve">ound </w:t>
      </w:r>
      <w:r w:rsidR="00A65085" w:rsidRPr="007A1F2D">
        <w:rPr>
          <w:rFonts w:ascii="Times New Roman" w:hAnsi="Times New Roman" w:cs="Times New Roman"/>
          <w:bCs/>
          <w:sz w:val="20"/>
          <w:szCs w:val="20"/>
        </w:rPr>
        <w:fldChar w:fldCharType="begin" w:fldLock="1"/>
      </w:r>
      <w:r w:rsidR="00A65085">
        <w:rPr>
          <w:rFonts w:ascii="Times New Roman" w:hAnsi="Times New Roman" w:cs="Times New Roman"/>
          <w:bCs/>
          <w:sz w:val="20"/>
          <w:szCs w:val="20"/>
        </w:rPr>
        <w:instrText>ADDIN CSL_CITATION {"citationItems":[{"id":"ITEM-1","itemData":{"DOI":"10.46984/sebatik.v25i1.1297","ISSN":"1410-3737","abstract":"Bunga atau kembang adalah alat reproduksi seksual pada tumbuhan berbunga. Pada bunga terdapat organ reproduksi, yaitu benang sari dan putik. Pada beberapa spesies, bunga majemuk dapat dianggap awam sebagai bunga (tunggal), ada sekitar 391.000 spesies tanaman vaskular yang saat ini diketahui sains, dimana sekitar 369.000 spesies (atau 94 persen) adalah tanaman berbunga. Klasifikasi jenis bunga merupakan pekerjaan yang membutuhkan waktu dan pengetahuan. Perkembangan visi komputer memungkinkan otomatisasi klasifikasi jenis bunga dengan efisien dan akurat. Deep Learning merupakan cabang ilmu machine learning berbasis Jaringan Saraf Tiruan (JST) atau bisa dikatakan sebagai perkembangan dari JST. Dalam Deep Learning, sebuah komputer belajar mengklasifikasi secara langsung dari gambar atau suara. Dengan menggunakan teknologi Deep Learning yang merupakan salah satu bidang ilmu baru dalam Machine learning dan berkembang dengan sangat pesat. Deep Learning memiliki kemampuan yang baik dalam Computer Vision, yaitu Image Classification atau kalsifikasi objek pada citra dalam bentuk dua dimensi misalnya gambar dan suara. Hasil final test accuracy yang diperoleh yaitu didapat keakuratan sebesar 100% dengan salah satu hasil pengujian yaitu klasifikasi bunga mawar  dengan akurasi sebesar 99,30%. Model data latih menggunakan dengan total dataset 460 gambar (yang diambil melalui pencarian gambar pada Google Image) sebanyak 30 kali dilatih, di mana setiap 13 langkah terhitung 1 training. Sehingga menghasilkan keluaran nilai akurasi dari data yang telah dilatih (val_acc) dan nilai akurasi dari data yang hilang atau miss (val_loss). Diharapkan dengan adanya implementasi aplikasi ini dapat membantu pengguna untuk memelihara bunga hias dengan jenis sesuai dengan keinginan.","author":[{"dropping-particle":"","family":"Pratiwi","given":"Hanissa Anggraini","non-dropping-particle":"","parse-names":false,"suffix":""},{"dropping-particle":"","family":"Cahyanti","given":"Margi","non-dropping-particle":"","parse-names":false,"suffix":""},{"dropping-particle":"","family":"Lamsani","given":"Missa","non-dropping-particle":"","parse-names":false,"suffix":""}],"container-title":"Sebatik","id":"ITEM-1","issue":"1","issued":{"date-parts":[["2021"]]},"page":"124-130","title":"Implementasi Deep Learning Flower Scanner Menggunakan Metode Convolutional Neural Network","type":"article-journal","volume":"25"},"uris":["http://www.mendeley.com/documents/?uuid=b5bb0382-3222-4ef6-a08a-95d50e83d728"]}],"mendeley":{"formattedCitation":"(Pratiwi et al., 2021)","plainTextFormattedCitation":"(Pratiwi et al., 2021)","previouslyFormattedCitation":"[7]"},"properties":{"noteIndex":0},"schema":"https://github.com/citation-style-language/schema/raw/master/csl-citation.json"}</w:instrText>
      </w:r>
      <w:r w:rsidR="00A65085" w:rsidRPr="007A1F2D">
        <w:rPr>
          <w:rFonts w:ascii="Times New Roman" w:hAnsi="Times New Roman" w:cs="Times New Roman"/>
          <w:bCs/>
          <w:sz w:val="20"/>
          <w:szCs w:val="20"/>
        </w:rPr>
        <w:fldChar w:fldCharType="separate"/>
      </w:r>
      <w:r w:rsidR="00A65085" w:rsidRPr="00F3658E">
        <w:rPr>
          <w:rFonts w:ascii="Times New Roman" w:hAnsi="Times New Roman" w:cs="Times New Roman"/>
          <w:bCs/>
          <w:noProof/>
          <w:sz w:val="20"/>
          <w:szCs w:val="20"/>
        </w:rPr>
        <w:t>(Pratiwi et al., 2021)</w:t>
      </w:r>
      <w:r w:rsidR="00A65085" w:rsidRPr="007A1F2D">
        <w:rPr>
          <w:rFonts w:ascii="Times New Roman" w:hAnsi="Times New Roman" w:cs="Times New Roman"/>
          <w:bCs/>
          <w:sz w:val="20"/>
          <w:szCs w:val="20"/>
        </w:rPr>
        <w:fldChar w:fldCharType="end"/>
      </w:r>
      <w:r w:rsidR="00317E8A" w:rsidRPr="00317E8A">
        <w:rPr>
          <w:rFonts w:ascii="Times New Roman" w:hAnsi="Times New Roman" w:cs="Times New Roman"/>
          <w:sz w:val="20"/>
        </w:rPr>
        <w:t xml:space="preserve">. Deep Learning useful to solve problems and make things easier, with Deep Learning, doctors can diagnose and determine the type of disease quickly without spending a lot of time and can provide results in the form of a more optimal picture </w:t>
      </w:r>
      <w:r w:rsidR="00A65085" w:rsidRPr="007A1F2D">
        <w:rPr>
          <w:rFonts w:ascii="Times New Roman" w:hAnsi="Times New Roman" w:cs="Times New Roman"/>
          <w:bCs/>
          <w:sz w:val="20"/>
          <w:szCs w:val="20"/>
        </w:rPr>
        <w:fldChar w:fldCharType="begin" w:fldLock="1"/>
      </w:r>
      <w:r w:rsidR="00A65085">
        <w:rPr>
          <w:rFonts w:ascii="Times New Roman" w:hAnsi="Times New Roman" w:cs="Times New Roman"/>
          <w:bCs/>
          <w:sz w:val="20"/>
          <w:szCs w:val="20"/>
        </w:rPr>
        <w:instrText>ADDIN CSL_CITATION {"citationItems":[{"id":"ITEM-1","itemData":{"abstract":"Machine learning adalah pembelajaran mesin yang sangat membantu dalam menyelesaikan masalah, membuat mudah dalam mengerjakan sesuatu. Dibidang rumah sakit atau bidang kesehatan, machine learning membuat mudah dalam mengerjakan sesuatu, contohnya dokter bisa mendiagnosa penyakit jantung dalam waktu cepat tanpa memakan waktu yang lama. Dengan semakin pesat informasi tentang machine learning sebagai mesin yang bisa belajar sendiri tanpa harus dikontrol tiap pemakain.mempunyai kekurangan dan kelebihan. Kelebihan dari artikel ini adalah semua bersifat baru, artikelnya diterbitkan tahun ini, serta memberikan rincian hasil yang sesuai dengan yang diharapkan serta dalam penulisannya singkat dan jelas. Kekurangan dari artikel ini adalah bahan atau dataset yang digunakan tergolong sedikit dan tidak menggunakan banyak data serta menggunakan references yang telalu lama. Berdasarkan hasil penelitian yang dilakukan, machine learning sangatlah bermanfaat dibidang kesehatan dan juga bidang lainnya, yang mebuat segala sesuatu menjadi mudah.","author":[{"dropping-particle":"","family":"Telaumbanua","given":"Fangatulo Dodo","non-dropping-particle":"","parse-names":false,"suffix":""},{"dropping-particle":"","family":"Hulu","given":"Peringatan","non-dropping-particle":"","parse-names":false,"suffix":""},{"dropping-particle":"","family":"Nadeak","given":"Togar Zulfiter","non-dropping-particle":"","parse-names":false,"suffix":""},{"dropping-particle":"","family":"Lumbantong","given":"Rikky Romeo","non-dropping-particle":"","parse-names":false,"suffix":""},{"dropping-particle":"","family":"Dharma","given":"Abdi","non-dropping-particle":"","parse-names":false,"suffix":""}],"container-title":"Jurnal Teknologi dan Ilmu Komputer","id":"ITEM-1","issue":"1","issued":{"date-parts":[["2019"]]},"page":"57-64","title":"Penggunaan Machine Learning","type":"article-journal","volume":"3"},"uris":["http://www.mendeley.com/documents/?uuid=bdfb164b-3ff4-4b91-9853-074cc0a3fcfa"]}],"mendeley":{"formattedCitation":"(Telaumbanua et al., 2019)","plainTextFormattedCitation":"(Telaumbanua et al., 2019)","previouslyFormattedCitation":"[8]"},"properties":{"noteIndex":0},"schema":"https://github.com/citation-style-language/schema/raw/master/csl-citation.json"}</w:instrText>
      </w:r>
      <w:r w:rsidR="00A65085" w:rsidRPr="007A1F2D">
        <w:rPr>
          <w:rFonts w:ascii="Times New Roman" w:hAnsi="Times New Roman" w:cs="Times New Roman"/>
          <w:bCs/>
          <w:sz w:val="20"/>
          <w:szCs w:val="20"/>
        </w:rPr>
        <w:fldChar w:fldCharType="separate"/>
      </w:r>
      <w:r w:rsidR="00A65085" w:rsidRPr="00F3658E">
        <w:rPr>
          <w:rFonts w:ascii="Times New Roman" w:hAnsi="Times New Roman" w:cs="Times New Roman"/>
          <w:bCs/>
          <w:noProof/>
          <w:sz w:val="20"/>
          <w:szCs w:val="20"/>
        </w:rPr>
        <w:t>(Telaumbanua et al., 2019)</w:t>
      </w:r>
      <w:r w:rsidR="00A65085" w:rsidRPr="007A1F2D">
        <w:rPr>
          <w:rFonts w:ascii="Times New Roman" w:hAnsi="Times New Roman" w:cs="Times New Roman"/>
          <w:bCs/>
          <w:sz w:val="20"/>
          <w:szCs w:val="20"/>
        </w:rPr>
        <w:fldChar w:fldCharType="end"/>
      </w:r>
      <w:r w:rsidR="00317E8A" w:rsidRPr="00317E8A">
        <w:rPr>
          <w:rFonts w:ascii="Times New Roman" w:hAnsi="Times New Roman" w:cs="Times New Roman"/>
          <w:sz w:val="20"/>
        </w:rPr>
        <w:t xml:space="preserve">. Thus, the faster the results of predictions received by doctors/health experts, the faster the action or handling of the disease </w:t>
      </w:r>
      <w:r w:rsidR="00A65085" w:rsidRPr="007A1F2D">
        <w:rPr>
          <w:rFonts w:ascii="Times New Roman" w:hAnsi="Times New Roman" w:cs="Times New Roman"/>
          <w:bCs/>
          <w:sz w:val="20"/>
          <w:szCs w:val="20"/>
        </w:rPr>
        <w:fldChar w:fldCharType="begin" w:fldLock="1"/>
      </w:r>
      <w:r w:rsidR="00A65085">
        <w:rPr>
          <w:rFonts w:ascii="Times New Roman" w:hAnsi="Times New Roman" w:cs="Times New Roman"/>
          <w:bCs/>
          <w:sz w:val="20"/>
          <w:szCs w:val="20"/>
        </w:rPr>
        <w:instrText>ADDIN CSL_CITATION {"citationItems":[{"id":"ITEM-1","itemData":{"DOI":"10.33480/pilar.v15i2.649","ISSN":"1978-1946","abstract":"Seiring dengan perkembangan ilmu pengetahuan dan teknologi informasi, kehadiran machine learning dibidang komputer telah menjadi salah satu tren dan menarik banyak perhatian. Penggunaan machine learning tidak terlepas dari  penggunaan data dalam pembelajarannya. Data yang besar merupakan data yang sering digunakan dalam proses pembelajaran machine learning. Perkembangan machine learning yang sangat pesat dapat memungkinkan data yang besar cepat pula terakumulasi. Namun, jarang ditemukan machine learning menggunakan data yang kecil (small dataset) dalam proses pembelajarannya. Small dataset ini biasanya bersifat private yang diambil dari sebuah organisasi yang akan dijadikan objek penelitian seperti data bank, rumah sakit, pabrik dan perusahaan jasa. Dalam penelitian ini peneliti menggunakan  algoritma Support Vector Machine dan k-fold corss validation untuk menguji nilai keakuratan small dataset serta menggunakan teknik ensemble untuk mengetahui seberapa pengaruhnya teknik ensemble terhadap algoritma Support Vector Machine. Hasil dari penelitian ini menunjukkan bahwan teknik ensemble dapat meningkatkan performa akurasi pada Support Vector Machine. Model algoritma SVM dan teknik ensemble dengan poly kernel menunjukkan nilai akurasi terbaik yaitu sebesar 91%.","author":[{"dropping-particle":"","family":"Sugara","given":"Bayu","non-dropping-particle":"","parse-names":false,"suffix":""},{"dropping-particle":"","family":"Subekti","given":"Agus","non-dropping-particle":"","parse-names":false,"suffix":""}],"container-title":"Jurnal Pilar Nusa Mandiri","id":"ITEM-1","issue":"2","issued":{"date-parts":[["2019"]]},"page":"177-182","title":"Penerapan Support Vector Machine (Svm) Pada Small Dataset Untuk Deteksi Dini Gangguan Autisme","type":"article-journal","volume":"15"},"uris":["http://www.mendeley.com/documents/?uuid=07d51aaf-52da-485d-9ed9-39c913c2593b","http://www.mendeley.com/documents/?uuid=6cf62027-ffa5-4283-bf2f-02534125692f"]}],"mendeley":{"formattedCitation":"(Sugara &amp; Subekti, 2019)","plainTextFormattedCitation":"(Sugara &amp; Subekti, 2019)","previouslyFormattedCitation":"[9]"},"properties":{"noteIndex":0},"schema":"https://github.com/citation-style-language/schema/raw/master/csl-citation.json"}</w:instrText>
      </w:r>
      <w:r w:rsidR="00A65085" w:rsidRPr="007A1F2D">
        <w:rPr>
          <w:rFonts w:ascii="Times New Roman" w:hAnsi="Times New Roman" w:cs="Times New Roman"/>
          <w:bCs/>
          <w:sz w:val="20"/>
          <w:szCs w:val="20"/>
        </w:rPr>
        <w:fldChar w:fldCharType="separate"/>
      </w:r>
      <w:r w:rsidR="00A65085" w:rsidRPr="00F3658E">
        <w:rPr>
          <w:rFonts w:ascii="Times New Roman" w:hAnsi="Times New Roman" w:cs="Times New Roman"/>
          <w:bCs/>
          <w:noProof/>
          <w:sz w:val="20"/>
          <w:szCs w:val="20"/>
        </w:rPr>
        <w:t>(Sugara &amp; Subekti, 2019)</w:t>
      </w:r>
      <w:r w:rsidR="00A65085" w:rsidRPr="007A1F2D">
        <w:rPr>
          <w:rFonts w:ascii="Times New Roman" w:hAnsi="Times New Roman" w:cs="Times New Roman"/>
          <w:bCs/>
          <w:sz w:val="20"/>
          <w:szCs w:val="20"/>
        </w:rPr>
        <w:fldChar w:fldCharType="end"/>
      </w:r>
      <w:r w:rsidR="00A65085">
        <w:rPr>
          <w:rFonts w:ascii="Times New Roman" w:hAnsi="Times New Roman" w:cs="Times New Roman"/>
          <w:bCs/>
          <w:sz w:val="20"/>
          <w:szCs w:val="20"/>
        </w:rPr>
        <w:t>.</w:t>
      </w:r>
    </w:p>
    <w:p w14:paraId="33448930" w14:textId="52AA6DF7" w:rsidR="00A65085" w:rsidRPr="00A65085" w:rsidRDefault="00A65085" w:rsidP="00A65085">
      <w:pPr>
        <w:spacing w:after="0" w:line="360" w:lineRule="auto"/>
        <w:ind w:firstLine="720"/>
        <w:jc w:val="both"/>
        <w:rPr>
          <w:rFonts w:ascii="Times New Roman" w:hAnsi="Times New Roman" w:cs="Times New Roman"/>
          <w:sz w:val="20"/>
          <w:szCs w:val="20"/>
        </w:rPr>
      </w:pPr>
      <w:bookmarkStart w:id="1" w:name="_Hlk111546298"/>
      <w:r w:rsidRPr="00A65085">
        <w:rPr>
          <w:rFonts w:ascii="Times New Roman" w:hAnsi="Times New Roman" w:cs="Times New Roman"/>
          <w:sz w:val="20"/>
          <w:szCs w:val="20"/>
          <w:lang w:val="en"/>
        </w:rPr>
        <w:t xml:space="preserve">Research conducted by </w:t>
      </w:r>
      <w:r w:rsidRPr="007A1F2D">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{"citationItems":[{"id":"ITEM-1","itemData":{"DOI":"10.14445/22312803/ijctt-v68i10p104","abstract":"Lung Cancer is one of the leading life taking cancer worldwide. Early detection and treatment are crucial for patient recovery. Medical professionals use histopathological images of biopsied tissue from potentially infected areas of lungs for diagnosis. Most of the time, the diagnosis regarding the types of lung cancer are error-prone and time-consuming. Convolutional Neural networks can identify and classify lung cancer types with greater accuracy in a shorter period, which is crucial for determining patients' right treatment procedure and their survival rate. Benign tissue, Adenocarcinoma, and squamous cell carcinoma are considered in this research work. The CNN model training and validation accuracy of 96.11 and 97.2 percentage are obtained.","author":[{"dropping-particle":"","family":"Hatuwal","given":"Bijaya Kumar","non-dropping-particle":"","parse-names":false,"suffix":""},{"dropping-particle":"","family":"Thapa","given":"Himal Chand","non-dropping-particle":"","parse-names":false,"suffix":""}],"container-title":"International Journal of Computer Trends &amp; Technology","id":"ITEM-1","issue":"10","issued":{"date-parts":[["2020"]]},"page":"21-24","title":"Lung Cancer Detection Using Convolutional Neural Network on Histopathological Images","type":"article-journal","volume":"68"},"uris":["http://www.mendeley.com/documents/?uuid=d6feb709-f9c4-464a-8ee6-b8e831e55639"]}],"mendeley":{"formattedCitation":"(Hatuwal &amp; Thapa, 2020)","plainTextFormattedCitation":"(Hatuwal &amp; Thapa, 2020)","previouslyFormattedCitation":"[11]"},"properties":{"noteIndex":0},"schema":"https://github.com/citation-style-language/schema/raw/master/csl-citation.json"}</w:instrText>
      </w:r>
      <w:r w:rsidRPr="007A1F2D">
        <w:rPr>
          <w:rFonts w:ascii="Times New Roman" w:hAnsi="Times New Roman" w:cs="Times New Roman"/>
          <w:sz w:val="20"/>
          <w:szCs w:val="20"/>
        </w:rPr>
        <w:fldChar w:fldCharType="separate"/>
      </w:r>
      <w:r w:rsidRPr="00F3658E">
        <w:rPr>
          <w:rFonts w:ascii="Times New Roman" w:hAnsi="Times New Roman" w:cs="Times New Roman"/>
          <w:noProof/>
          <w:sz w:val="20"/>
          <w:szCs w:val="20"/>
        </w:rPr>
        <w:t>(Hatuwal &amp; Thapa, 2020)</w:t>
      </w:r>
      <w:r w:rsidRPr="007A1F2D">
        <w:rPr>
          <w:rFonts w:ascii="Times New Roman" w:hAnsi="Times New Roman" w:cs="Times New Roman"/>
          <w:sz w:val="20"/>
          <w:szCs w:val="20"/>
        </w:rPr>
        <w:fldChar w:fldCharType="end"/>
      </w:r>
      <w:r w:rsidRPr="00A65085">
        <w:rPr>
          <w:rFonts w:ascii="Times New Roman" w:hAnsi="Times New Roman" w:cs="Times New Roman"/>
          <w:sz w:val="20"/>
          <w:szCs w:val="20"/>
          <w:lang w:val="en"/>
        </w:rPr>
        <w:t xml:space="preserve">, </w:t>
      </w:r>
      <w:r w:rsidR="00AC0D2B" w:rsidRPr="00AC0D2B">
        <w:rPr>
          <w:rFonts w:ascii="Times New Roman" w:hAnsi="Times New Roman" w:cs="Times New Roman"/>
          <w:sz w:val="20"/>
          <w:szCs w:val="20"/>
          <w:lang w:val="en"/>
        </w:rPr>
        <w:t>This study suggests using histopathology scans to identify lung cancer. Images from three distinct categories—benign, adenocarcinoma, and squamous cell carcinoma—were classified using an artificial neural network convolution (CNN). The accuracy of the 5-layer CNN approach utilized in this study, which has three hidden layers, one input layer, and one fully linked layer, was 96.11%.</w:t>
      </w:r>
    </w:p>
    <w:p w14:paraId="674FB6A6" w14:textId="0458EDFE" w:rsidR="00A65085" w:rsidRPr="00A65085" w:rsidRDefault="00A65085" w:rsidP="00A65085">
      <w:pPr>
        <w:spacing w:after="0" w:line="360" w:lineRule="auto"/>
        <w:ind w:firstLine="720"/>
        <w:jc w:val="both"/>
        <w:rPr>
          <w:rFonts w:ascii="Times New Roman" w:hAnsi="Times New Roman" w:cs="Times New Roman"/>
          <w:sz w:val="20"/>
          <w:szCs w:val="20"/>
        </w:rPr>
      </w:pPr>
      <w:r w:rsidRPr="00A65085">
        <w:rPr>
          <w:rFonts w:ascii="Times New Roman" w:hAnsi="Times New Roman" w:cs="Times New Roman"/>
          <w:sz w:val="20"/>
          <w:szCs w:val="20"/>
          <w:lang w:val="en"/>
        </w:rPr>
        <w:t xml:space="preserve">The same study was also conducted by </w:t>
      </w:r>
      <w:r w:rsidRPr="007A1F2D">
        <w:rPr>
          <w:rFonts w:ascii="Times New Roman" w:hAnsi="Times New Roman" w:cs="Times New Roman"/>
          <w:bCs/>
          <w:sz w:val="20"/>
          <w:szCs w:val="20"/>
        </w:rPr>
        <w:fldChar w:fldCharType="begin" w:fldLock="1"/>
      </w:r>
      <w:r>
        <w:rPr>
          <w:rFonts w:ascii="Times New Roman" w:hAnsi="Times New Roman" w:cs="Times New Roman"/>
          <w:bCs/>
          <w:sz w:val="20"/>
          <w:szCs w:val="20"/>
        </w:rPr>
        <w:instrText>ADDIN CSL_CITATION {"citationItems":[{"id":"ITEM-1","itemData":{"ISSN":"23318422","abstract":"Lung and Colon cancer are one of the leading causes of mortality and morbidity in adults. Histopathological diagnosis is one of the key components to discern cancer type. The aim of the present research is to propose a computer aided diagnosis system for diagnosing squamous cell carcinomas and adenocarcinomas of lung as well as adenocarcinomas of colon using convolutional neural networks by evaluating the digital pathology images for these cancers. Hereby, rendering artificial intelligence as useful technology in the near future. A total of 2500 digital images were acquired from LC25000 dataset containing 5000 images for each class. A shallow neural network architecture was used classify the histopathological slides into squamous cell carcinomas, adenocarcinomas and benign for the lung. Similar model was used to classify adenocarcinomas and benign for colon. The diagnostic accuracy of more than 97% and 96% was recorded for lung and colon respectively.","author":[{"dropping-particle":"","family":"Mangal","given":"Sanidhya","non-dropping-particle":"","parse-names":false,"suffix":""},{"dropping-particle":"","family":"Chaurasia","given":"Aanchal","non-dropping-particle":"","parse-names":false,"suffix":""},{"dropping-particle":"","family":"Khajanchi","given":"Ayush","non-dropping-particle":"","parse-names":false,"suffix":""}],"id":"ITEM-1","issued":{"date-parts":[["2020"]]},"title":"Convolution Neural Networks for diagnosing colon and lung cancer histopathological images","type":"article-journal"},"uris":["http://www.mendeley.com/documents/?uuid=07cc8855-cc36-4153-b1ea-e0d3fbc77559","http://www.mendeley.com/documents/?uuid=4811d2e8-7fab-4854-a15c-c30c06fa2d0c"]}],"mendeley":{"formattedCitation":"(Mangal et al., 2020)","plainTextFormattedCitation":"(Mangal et al., 2020)","previouslyFormattedCitation":"[12]"},"properties":{"noteIndex":0},"schema":"https://github.com/citation-style-language/schema/raw/master/csl-citation.json"}</w:instrText>
      </w:r>
      <w:r w:rsidRPr="007A1F2D">
        <w:rPr>
          <w:rFonts w:ascii="Times New Roman" w:hAnsi="Times New Roman" w:cs="Times New Roman"/>
          <w:bCs/>
          <w:sz w:val="20"/>
          <w:szCs w:val="20"/>
        </w:rPr>
        <w:fldChar w:fldCharType="separate"/>
      </w:r>
      <w:r w:rsidRPr="00F3658E">
        <w:rPr>
          <w:rFonts w:ascii="Times New Roman" w:hAnsi="Times New Roman" w:cs="Times New Roman"/>
          <w:bCs/>
          <w:noProof/>
          <w:sz w:val="20"/>
          <w:szCs w:val="20"/>
        </w:rPr>
        <w:t>(Mangal et al., 2020)</w:t>
      </w:r>
      <w:r w:rsidRPr="007A1F2D">
        <w:rPr>
          <w:rFonts w:ascii="Times New Roman" w:hAnsi="Times New Roman" w:cs="Times New Roman"/>
          <w:bCs/>
          <w:sz w:val="20"/>
          <w:szCs w:val="20"/>
        </w:rPr>
        <w:fldChar w:fldCharType="end"/>
      </w:r>
      <w:r w:rsidRPr="00A65085">
        <w:rPr>
          <w:rFonts w:ascii="Times New Roman" w:hAnsi="Times New Roman" w:cs="Times New Roman"/>
          <w:bCs/>
          <w:sz w:val="20"/>
          <w:szCs w:val="20"/>
          <w:lang w:val="en"/>
        </w:rPr>
        <w:t xml:space="preserve">, </w:t>
      </w:r>
      <w:r w:rsidR="00AC0D2B" w:rsidRPr="00AC0D2B">
        <w:rPr>
          <w:rFonts w:ascii="Times New Roman" w:hAnsi="Times New Roman" w:cs="Times New Roman"/>
          <w:bCs/>
          <w:sz w:val="20"/>
          <w:szCs w:val="20"/>
          <w:lang w:val="en"/>
        </w:rPr>
        <w:t>However, using histopathological images, two classification processes were used in this study to identify colon and lung cancer. With an accuracy rating of 97% for lung cancer and 96% for colon cancer, this study suggests using the CNN approach.</w:t>
      </w:r>
      <w:r w:rsidRPr="00A65085">
        <w:rPr>
          <w:rFonts w:ascii="Times New Roman" w:hAnsi="Times New Roman" w:cs="Times New Roman"/>
          <w:sz w:val="20"/>
          <w:szCs w:val="20"/>
          <w:lang w:val="en"/>
        </w:rPr>
        <w:t xml:space="preserve"> </w:t>
      </w:r>
    </w:p>
    <w:p w14:paraId="781EF1B1" w14:textId="1F85CD09" w:rsidR="00A65085" w:rsidRPr="00A65085" w:rsidRDefault="00A65085" w:rsidP="00A65085">
      <w:pPr>
        <w:spacing w:after="0" w:line="360" w:lineRule="auto"/>
        <w:ind w:firstLine="720"/>
        <w:jc w:val="both"/>
        <w:rPr>
          <w:rFonts w:ascii="Times New Roman" w:hAnsi="Times New Roman" w:cs="Times New Roman"/>
          <w:sz w:val="20"/>
          <w:szCs w:val="20"/>
        </w:rPr>
      </w:pPr>
      <w:r w:rsidRPr="00A65085">
        <w:rPr>
          <w:rFonts w:ascii="Times New Roman" w:hAnsi="Times New Roman" w:cs="Times New Roman"/>
          <w:sz w:val="20"/>
          <w:szCs w:val="20"/>
          <w:lang w:val="en"/>
        </w:rPr>
        <w:t>Another study</w:t>
      </w:r>
      <w:r w:rsidRPr="00A65085">
        <w:rPr>
          <w:rFonts w:ascii="Times New Roman" w:hAnsi="Times New Roman" w:cs="Times New Roman"/>
          <w:color w:val="000000"/>
          <w:sz w:val="20"/>
          <w:szCs w:val="20"/>
          <w:lang w:val="en"/>
        </w:rPr>
        <w:fldChar w:fldCharType="begin" w:fldLock="1"/>
      </w:r>
      <w:r w:rsidRPr="00A65085">
        <w:rPr>
          <w:rFonts w:ascii="Times New Roman" w:hAnsi="Times New Roman" w:cs="Times New Roman"/>
          <w:color w:val="000000"/>
          <w:sz w:val="20"/>
          <w:szCs w:val="20"/>
          <w:lang w:val="en"/>
        </w:rPr>
        <w:instrText>ADDIN CSL_CITATION {"citationItems":[{"id":"ITEM-1","itemData":{"DOI":"10.31557/APJCP.2019.20.7.2159","ISSN":"2476762X","PMID":"31350980","abstract":"Objective: Lung cancer is a type of malignancy that occurs most commonly among men and the third most common type of malignancy among women. The timely recognition of lung cancer is necessary for decreasing the effect of death rate worldwide. Since the symptoms of lung cancer are identified only at an advanced stage, it is essential to predict the disease at its earlier stage using any medical imaging techniques. This work aims to propose a classification methodology for lung cancer automatically at the initial stage. Methods: The work adopts computed tomography (CT) imaging modality of lungs for the examination and probabilistic neural network (PNN) for the classification task. After pre-processing of the input lung images, feature extraction for the work is carried out based on the Gray-Level Co-Occurrence Matrix (GLCM) and chaotic crow search algorithm (CCSA) based feature selection is proposed. Results: Specificity, Sensitivity, Positive and Negative Predictive Values, Accuracy are the computation metrics used. The results indicate that the CCSA based feature selection effectively provides an accuracy of 90%. Conclusion: The strategy for the selection of appropriate extracted features is employed to improve the efficiency of classification and the work shows that the PNN with CCSA based feature selection gives an improved classification than without using CCSA for feature selection.","author":[{"dropping-particle":"","family":"Sannasi Chakravarthy","given":"S. R.","non-dropping-particle":"","parse-names":false,"suffix":""},{"dropping-particle":"","family":"Rajaguru","given":"Harikumar","non-dropping-particle":"","parse-names":false,"suffix":""}],"container-title":"Asian Pacific Journal of Cancer Prevention","id":"ITEM-1","issue":"7","issued":{"date-parts":[["2019"]]},"page":"2159-2166","title":"Lung cancer detection using probabilistic neural network with modified crow-search algorithm","type":"article-journal","volume":"20"},"uris":["http://www.mendeley.com/documents/?uuid=2d45f651-91f3-4e27-905b-f31f026c2f65"]}],"mendeley":{"formattedCitation":"[13]","plainTextFormattedCitation":"[13]","previouslyFormattedCitation":"[13]"},"properties":{"noteIndex":0},"schema":"https://github.com/citation-style-language/schema/raw/master/csl-citation.json"}</w:instrText>
      </w:r>
      <w:r w:rsidRPr="00A65085">
        <w:rPr>
          <w:rFonts w:ascii="Times New Roman" w:hAnsi="Times New Roman" w:cs="Times New Roman"/>
          <w:color w:val="000000"/>
          <w:sz w:val="20"/>
          <w:szCs w:val="20"/>
          <w:lang w:val="en"/>
        </w:rPr>
        <w:fldChar w:fldCharType="separate"/>
      </w:r>
      <w:r w:rsidRPr="00A65085">
        <w:rPr>
          <w:rFonts w:ascii="Times New Roman" w:hAnsi="Times New Roman" w:cs="Times New Roman"/>
          <w:noProof/>
          <w:color w:val="000000"/>
          <w:sz w:val="20"/>
          <w:szCs w:val="20"/>
          <w:lang w:val="en"/>
        </w:rPr>
        <w:t xml:space="preserve"> </w:t>
      </w:r>
      <w:r w:rsidRPr="007A1F2D">
        <w:rPr>
          <w:rFonts w:ascii="Times New Roman" w:eastAsia="Times New Roman" w:hAnsi="Times New Roman" w:cs="Times New Roman"/>
          <w:color w:val="000000"/>
          <w:sz w:val="20"/>
          <w:szCs w:val="20"/>
        </w:rPr>
        <w:fldChar w:fldCharType="begin" w:fldLock="1"/>
      </w:r>
      <w:r>
        <w:rPr>
          <w:rFonts w:ascii="Times New Roman" w:eastAsia="Times New Roman" w:hAnsi="Times New Roman" w:cs="Times New Roman"/>
          <w:color w:val="000000"/>
          <w:sz w:val="20"/>
          <w:szCs w:val="20"/>
        </w:rPr>
        <w:instrText>ADDIN CSL_CITATION {"citationItems":[{"id":"ITEM-1","itemData":{"DOI":"10.31557/APJCP.2019.20.7.2159","ISSN":"2476762X","PMID":"31350980","abstract":"Objective: Lung cancer is a type of malignancy that occurs most commonly among men and the third most common type of malignancy among women. The timely recognition of lung cancer is necessary for decreasing the effect of death rate worldwide. Since the symptoms of lung cancer are identified only at an advanced stage, it is essential to predict the disease at its earlier stage using any medical imaging techniques. This work aims to propose a classification methodology for lung cancer automatically at the initial stage. Methods: The work adopts computed tomography (CT) imaging modality of lungs for the examination and probabilistic neural network (PNN) for the classification task. After pre-processing of the input lung images, feature extraction for the work is carried out based on the Gray-Level Co-Occurrence Matrix (GLCM) and chaotic crow search algorithm (CCSA) based feature selection is proposed. Results: Specificity, Sensitivity, Positive and Negative Predictive Values, Accuracy are the computation metrics used. The results indicate that the CCSA based feature selection effectively provides an accuracy of 90%. Conclusion: The strategy for the selection of appropriate extracted features is employed to improve the efficiency of classification and the work shows that the PNN with CCSA based feature selection gives an improved classification than without using CCSA for feature selection.","author":[{"dropping-particle":"","family":"Sannasi Chakravarthy","given":"S. R.","non-dropping-particle":"","parse-names":false,"suffix":""},{"dropping-particle":"","family":"Rajaguru","given":"Harikumar","non-dropping-particle":"","parse-names":false,"suffix":""}],"container-title":"Asian Pacific Journal of Cancer Prevention","id":"ITEM-1","issue":"7","issued":{"date-parts":[["2019"]]},"page":"2159-2166","title":"Lung cancer detection using probabilistic neural network with modified crow-search algorithm","type":"article-journal","volume":"20"},"uris":["http://www.mendeley.com/documents/?uuid=2d45f651-91f3-4e27-905b-f31f026c2f65"]}],"mendeley":{"formattedCitation":"(Sannasi Chakravarthy &amp; Rajaguru, 2019)","plainTextFormattedCitation":"(Sannasi Chakravarthy &amp; Rajaguru, 2019)","previouslyFormattedCitation":"[13]"},"properties":{"noteIndex":0},"schema":"https://github.com/citation-style-language/schema/raw/master/csl-citation.json"}</w:instrText>
      </w:r>
      <w:r w:rsidRPr="007A1F2D">
        <w:rPr>
          <w:rFonts w:ascii="Times New Roman" w:eastAsia="Times New Roman" w:hAnsi="Times New Roman" w:cs="Times New Roman"/>
          <w:color w:val="000000"/>
          <w:sz w:val="20"/>
          <w:szCs w:val="20"/>
        </w:rPr>
        <w:fldChar w:fldCharType="separate"/>
      </w:r>
      <w:r w:rsidRPr="00F3658E">
        <w:rPr>
          <w:rFonts w:ascii="Times New Roman" w:eastAsia="Times New Roman" w:hAnsi="Times New Roman" w:cs="Times New Roman"/>
          <w:noProof/>
          <w:color w:val="000000"/>
          <w:sz w:val="20"/>
          <w:szCs w:val="20"/>
        </w:rPr>
        <w:t>(Sannasi Chakravarthy &amp; Rajaguru, 2019)</w:t>
      </w:r>
      <w:r w:rsidRPr="007A1F2D">
        <w:rPr>
          <w:rFonts w:ascii="Times New Roman" w:eastAsia="Times New Roman" w:hAnsi="Times New Roman" w:cs="Times New Roman"/>
          <w:color w:val="000000"/>
          <w:sz w:val="20"/>
          <w:szCs w:val="20"/>
        </w:rPr>
        <w:fldChar w:fldCharType="end"/>
      </w:r>
      <w:r w:rsidRPr="00A65085">
        <w:rPr>
          <w:rFonts w:ascii="Times New Roman" w:hAnsi="Times New Roman" w:cs="Times New Roman"/>
          <w:color w:val="000000"/>
          <w:sz w:val="20"/>
          <w:szCs w:val="20"/>
          <w:lang w:val="en"/>
        </w:rPr>
        <w:fldChar w:fldCharType="end"/>
      </w:r>
      <w:r w:rsidRPr="00A65085">
        <w:rPr>
          <w:rFonts w:ascii="Times New Roman" w:hAnsi="Times New Roman" w:cs="Times New Roman"/>
          <w:color w:val="000000"/>
          <w:sz w:val="20"/>
          <w:szCs w:val="20"/>
          <w:lang w:val="en"/>
        </w:rPr>
        <w:t>,</w:t>
      </w:r>
      <w:r w:rsidRPr="00A65085">
        <w:rPr>
          <w:rFonts w:ascii="Times New Roman" w:hAnsi="Times New Roman" w:cs="Times New Roman"/>
          <w:sz w:val="20"/>
          <w:szCs w:val="20"/>
          <w:lang w:val="en"/>
        </w:rPr>
        <w:t xml:space="preserve"> </w:t>
      </w:r>
      <w:r w:rsidR="00AC0D2B" w:rsidRPr="00AC0D2B">
        <w:rPr>
          <w:rFonts w:ascii="Times New Roman" w:hAnsi="Times New Roman" w:cs="Times New Roman"/>
          <w:sz w:val="20"/>
          <w:szCs w:val="20"/>
          <w:lang w:val="en"/>
        </w:rPr>
        <w:t xml:space="preserve">applying </w:t>
      </w:r>
      <w:r w:rsidR="00850A09">
        <w:rPr>
          <w:rFonts w:ascii="Times New Roman" w:hAnsi="Times New Roman" w:cs="Times New Roman"/>
          <w:sz w:val="20"/>
          <w:szCs w:val="20"/>
          <w:lang w:val="en"/>
        </w:rPr>
        <w:t>PNN</w:t>
      </w:r>
      <w:r w:rsidR="00AC0D2B" w:rsidRPr="00AC0D2B">
        <w:rPr>
          <w:rFonts w:ascii="Times New Roman" w:hAnsi="Times New Roman" w:cs="Times New Roman"/>
          <w:sz w:val="20"/>
          <w:szCs w:val="20"/>
          <w:lang w:val="en"/>
        </w:rPr>
        <w:t xml:space="preserve"> to the classification process and GLCM and </w:t>
      </w:r>
      <w:r w:rsidR="00850A09">
        <w:rPr>
          <w:rFonts w:ascii="Times New Roman" w:hAnsi="Times New Roman" w:cs="Times New Roman"/>
          <w:sz w:val="20"/>
          <w:szCs w:val="20"/>
          <w:lang w:val="en"/>
        </w:rPr>
        <w:t>CCSA</w:t>
      </w:r>
      <w:r w:rsidR="00AC0D2B" w:rsidRPr="00AC0D2B">
        <w:rPr>
          <w:rFonts w:ascii="Times New Roman" w:hAnsi="Times New Roman" w:cs="Times New Roman"/>
          <w:sz w:val="20"/>
          <w:szCs w:val="20"/>
          <w:lang w:val="en"/>
        </w:rPr>
        <w:t xml:space="preserve"> for feature selection on CT. According to the study's findings, the PNN model created with the CCSA feature performed better, with an accuracy value of 90%.</w:t>
      </w:r>
    </w:p>
    <w:p w14:paraId="562B0903" w14:textId="535A0D11" w:rsidR="00A65085" w:rsidRPr="00A65085" w:rsidRDefault="00A65085" w:rsidP="00A65085">
      <w:pPr>
        <w:spacing w:after="0" w:line="360" w:lineRule="auto"/>
        <w:ind w:firstLine="720"/>
        <w:jc w:val="both"/>
        <w:rPr>
          <w:rFonts w:ascii="Times New Roman" w:hAnsi="Times New Roman" w:cs="Times New Roman"/>
          <w:sz w:val="20"/>
          <w:szCs w:val="20"/>
        </w:rPr>
      </w:pPr>
      <w:r w:rsidRPr="00A65085">
        <w:rPr>
          <w:rFonts w:ascii="Times New Roman" w:hAnsi="Times New Roman" w:cs="Times New Roman"/>
          <w:sz w:val="20"/>
          <w:szCs w:val="20"/>
          <w:lang w:val="en"/>
        </w:rPr>
        <w:t>Research conducted</w:t>
      </w:r>
      <w:r w:rsidRPr="00A65085">
        <w:rPr>
          <w:rFonts w:ascii="Times New Roman" w:hAnsi="Times New Roman" w:cs="Times New Roman"/>
          <w:color w:val="000000"/>
          <w:sz w:val="20"/>
          <w:szCs w:val="20"/>
          <w:lang w:val="en"/>
        </w:rPr>
        <w:fldChar w:fldCharType="begin" w:fldLock="1"/>
      </w:r>
      <w:r w:rsidRPr="00A65085">
        <w:rPr>
          <w:rFonts w:ascii="Times New Roman" w:hAnsi="Times New Roman" w:cs="Times New Roman"/>
          <w:color w:val="000000"/>
          <w:sz w:val="20"/>
          <w:szCs w:val="20"/>
          <w:lang w:val="en"/>
        </w:rPr>
        <w:instrText>ADDIN CSL_CITATION {"citationItems":[{"id":"ITEM-1","itemData":{"ISBN":"2713128218","ISSN":"22783075","abstract":"Lung cancer is one of the most killerdiseases in the developing countries and the detection of the cancer at the early stage is a challenge. Analysis and cure of lung malignancy have been one of the greatest difficulties faced by humans over the most recent couple of decades. Early identification of tumor would facilitate in sparing a huge number of lives over the globe consistently. This paper presents an approach which utilizes a Convolutional Neural Network (CNN) to classify the tumors found in lung as malignant or benign. The accuracy obtained by means of CNN is 96%, which is more efficient when compared to accuracy obtained by the traditional neural network systems.","author":[{"dropping-particle":"","family":"Sasikala","given":"S.","non-dropping-particle":"","parse-names":false,"suffix":""},{"dropping-particle":"","family":"Bharathi","given":"M.","non-dropping-particle":"","parse-names":false,"suffix":""},{"dropping-particle":"","family":"Sowmiya","given":"B. R.","non-dropping-particle":"","parse-names":false,"suffix":""}],"container-title":"International Journal of Innovative Technology and Exploring Engineering","id":"ITEM-1","issue":"2S","issued":{"date-parts":[["2018"]]},"page":"259-262","title":"Lung cancer detection and classification using deep CNN","type":"article-journal","volume":"8"},"uris":["http://www.mendeley.com/documents/?uuid=a14324da-e0f7-4548-b02a-db84eb2801b9"]}],"mendeley":{"formattedCitation":"[14]","plainTextFormattedCitation":"[14]","previouslyFormattedCitation":"[14]"},"properties":{"noteIndex":0},"schema":"https://github.com/citation-style-language/schema/raw/master/csl-citation.json"}</w:instrText>
      </w:r>
      <w:r w:rsidRPr="00A65085">
        <w:rPr>
          <w:rFonts w:ascii="Times New Roman" w:hAnsi="Times New Roman" w:cs="Times New Roman"/>
          <w:color w:val="000000"/>
          <w:sz w:val="20"/>
          <w:szCs w:val="20"/>
          <w:lang w:val="en"/>
        </w:rPr>
        <w:fldChar w:fldCharType="separate"/>
      </w:r>
      <w:r w:rsidRPr="00A65085">
        <w:rPr>
          <w:rFonts w:ascii="Times New Roman" w:hAnsi="Times New Roman" w:cs="Times New Roman"/>
          <w:noProof/>
          <w:color w:val="000000"/>
          <w:sz w:val="20"/>
          <w:szCs w:val="20"/>
          <w:lang w:val="en"/>
        </w:rPr>
        <w:t xml:space="preserve"> </w:t>
      </w:r>
      <w:r w:rsidRPr="007A1F2D">
        <w:rPr>
          <w:rFonts w:ascii="Times New Roman" w:eastAsia="Times New Roman" w:hAnsi="Times New Roman" w:cs="Times New Roman"/>
          <w:color w:val="000000"/>
          <w:sz w:val="20"/>
          <w:szCs w:val="20"/>
        </w:rPr>
        <w:fldChar w:fldCharType="begin" w:fldLock="1"/>
      </w:r>
      <w:r>
        <w:rPr>
          <w:rFonts w:ascii="Times New Roman" w:eastAsia="Times New Roman" w:hAnsi="Times New Roman" w:cs="Times New Roman"/>
          <w:color w:val="000000"/>
          <w:sz w:val="20"/>
          <w:szCs w:val="20"/>
        </w:rPr>
        <w:instrText>ADDIN CSL_CITATION {"citationItems":[{"id":"ITEM-1","itemData":{"ISBN":"2713128218","ISSN":"22783075","abstract":"Lung cancer is one of the most killerdiseases in the developing countries and the detection of the cancer at the early stage is a challenge. Analysis and cure of lung malignancy have been one of the greatest difficulties faced by humans over the most recent couple of decades. Early identification of tumor would facilitate in sparing a huge number of lives over the globe consistently. This paper presents an approach which utilizes a Convolutional Neural Network (CNN) to classify the tumors found in lung as malignant or benign. The accuracy obtained by means of CNN is 96%, which is more efficient when compared to accuracy obtained by the traditional neural network systems.","author":[{"dropping-particle":"","family":"Sasikala","given":"S.","non-dropping-particle":"","parse-names":false,"suffix":""},{"dropping-particle":"","family":"Bharathi","given":"M.","non-dropping-particle":"","parse-names":false,"suffix":""},{"dropping-particle":"","family":"Sowmiya","given":"B. R.","non-dropping-particle":"","parse-names":false,"suffix":""}],"container-title":"International Journal of Innovative Technology and Exploring Engineering","id":"ITEM-1","issue":"2S","issued":{"date-parts":[["2018"]]},"page":"259-262","title":"Lung cancer detection and classification using deep CNN","type":"article-journal","volume":"8"},"uris":["http://www.mendeley.com/documents/?uuid=a14324da-e0f7-4548-b02a-db84eb2801b9"]}],"mendeley":{"formattedCitation":"(Sasikala et al., 2018)","plainTextFormattedCitation":"(Sasikala et al., 2018)","previouslyFormattedCitation":"[14]"},"properties":{"noteIndex":0},"schema":"https://github.com/citation-style-language/schema/raw/master/csl-citation.json"}</w:instrText>
      </w:r>
      <w:r w:rsidRPr="007A1F2D">
        <w:rPr>
          <w:rFonts w:ascii="Times New Roman" w:eastAsia="Times New Roman" w:hAnsi="Times New Roman" w:cs="Times New Roman"/>
          <w:color w:val="000000"/>
          <w:sz w:val="20"/>
          <w:szCs w:val="20"/>
        </w:rPr>
        <w:fldChar w:fldCharType="separate"/>
      </w:r>
      <w:r w:rsidRPr="00F3658E">
        <w:rPr>
          <w:rFonts w:ascii="Times New Roman" w:eastAsia="Times New Roman" w:hAnsi="Times New Roman" w:cs="Times New Roman"/>
          <w:noProof/>
          <w:color w:val="000000"/>
          <w:sz w:val="20"/>
          <w:szCs w:val="20"/>
        </w:rPr>
        <w:t>(Sasikala et al., 2018)</w:t>
      </w:r>
      <w:r w:rsidRPr="007A1F2D">
        <w:rPr>
          <w:rFonts w:ascii="Times New Roman" w:eastAsia="Times New Roman" w:hAnsi="Times New Roman" w:cs="Times New Roman"/>
          <w:color w:val="000000"/>
          <w:sz w:val="20"/>
          <w:szCs w:val="20"/>
        </w:rPr>
        <w:fldChar w:fldCharType="end"/>
      </w:r>
      <w:r w:rsidRPr="00A65085">
        <w:rPr>
          <w:rFonts w:ascii="Times New Roman" w:hAnsi="Times New Roman" w:cs="Times New Roman"/>
          <w:color w:val="000000"/>
          <w:sz w:val="20"/>
          <w:szCs w:val="20"/>
          <w:lang w:val="en"/>
        </w:rPr>
        <w:fldChar w:fldCharType="end"/>
      </w:r>
      <w:r w:rsidRPr="00A65085">
        <w:rPr>
          <w:rFonts w:ascii="Times New Roman" w:hAnsi="Times New Roman" w:cs="Times New Roman"/>
          <w:color w:val="000000"/>
          <w:sz w:val="20"/>
          <w:szCs w:val="20"/>
          <w:lang w:val="en"/>
        </w:rPr>
        <w:t>,</w:t>
      </w:r>
      <w:r w:rsidRPr="00A65085">
        <w:rPr>
          <w:rFonts w:ascii="Times New Roman" w:hAnsi="Times New Roman" w:cs="Times New Roman"/>
          <w:sz w:val="20"/>
          <w:szCs w:val="20"/>
          <w:lang w:val="en"/>
        </w:rPr>
        <w:t xml:space="preserve"> </w:t>
      </w:r>
      <w:r w:rsidR="00AC0D2B" w:rsidRPr="00AC0D2B">
        <w:rPr>
          <w:rFonts w:ascii="Times New Roman" w:hAnsi="Times New Roman" w:cs="Times New Roman"/>
          <w:sz w:val="20"/>
          <w:szCs w:val="20"/>
          <w:lang w:val="en"/>
        </w:rPr>
        <w:t>This study used CT scan pictures to identify and categorize lung cancer using the CNN approach. This work uses MATLAB for the second stage of classification and two stages of training to extract the volumetric feature values from the first stage. Their suggested technique has a 96% accuracy rate for classifying cancerous and non-cancerous cells.</w:t>
      </w:r>
      <w:r w:rsidRPr="00A65085">
        <w:rPr>
          <w:rFonts w:ascii="Times New Roman" w:hAnsi="Times New Roman" w:cs="Times New Roman"/>
          <w:sz w:val="20"/>
          <w:szCs w:val="20"/>
          <w:lang w:val="en"/>
        </w:rPr>
        <w:t xml:space="preserve"> </w:t>
      </w:r>
    </w:p>
    <w:p w14:paraId="5CBBB34C" w14:textId="77777777" w:rsidR="00AC0D2B" w:rsidRDefault="00A65085" w:rsidP="00AC0D2B">
      <w:pPr>
        <w:shd w:val="clear" w:color="auto" w:fill="FDFDFD"/>
        <w:spacing w:after="0" w:line="360" w:lineRule="auto"/>
        <w:ind w:firstLine="720"/>
        <w:jc w:val="both"/>
        <w:rPr>
          <w:rFonts w:ascii="Times New Roman" w:eastAsia="Times New Roman" w:hAnsi="Times New Roman" w:cs="Times New Roman"/>
          <w:sz w:val="20"/>
          <w:szCs w:val="20"/>
          <w:lang w:val="en" w:eastAsia="en-ID"/>
        </w:rPr>
      </w:pPr>
      <w:r w:rsidRPr="00A65085">
        <w:rPr>
          <w:rFonts w:ascii="Times New Roman" w:eastAsia="Times New Roman" w:hAnsi="Times New Roman" w:cs="Times New Roman"/>
          <w:sz w:val="20"/>
          <w:szCs w:val="20"/>
          <w:lang w:val="en" w:eastAsia="en-ID"/>
        </w:rPr>
        <w:lastRenderedPageBreak/>
        <w:t>Research</w:t>
      </w:r>
      <w:r>
        <w:rPr>
          <w:rFonts w:ascii="Times New Roman" w:eastAsia="Times New Roman" w:hAnsi="Times New Roman" w:cs="Times New Roman"/>
          <w:sz w:val="20"/>
          <w:szCs w:val="20"/>
          <w:lang w:val="en" w:eastAsia="en-ID"/>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{"citationItems":[{"id":"ITEM-1","itemData":{"DOI":"10.1007/s00521-018-3895-1","ISBN":"0123456789","ISSN":"14333058","abstract":"Lung cancer accounts for more than 1.5 million deaths worldwide, and it corresponded to 26% of all deaths due to cancer in 2017. However, lung computer-aided diagnosis systems developed to identify lung cancer at early stages are increasing survival rates. This study explores the performance of deep transfer learning from non-medical images on lung nodule malignancy classification tasks in order to improve such systems. Initially, the 1018 chest computed tomography (CT) examinations and medical annotations from the LIDC/IDRI were processed. Then, several convolutional neural networks (VGG16, VGG19, MobileNet, Xception, InceptionV3, ResNet50, InceptionResNetV2, DenseNet169, DenseNet201, NASNetMobile and NASNetLarge) were built, trained on the ImageNet dataset, converted into feature extractors and applied on the LIDC/IDRI nodule images. Following this, each set of deep features was submitted to 10-fold cross-validations with naive Bayes, multilayer perceptron, support vector machine (SVM), K-nearest neighbors KNN and random forest classifiers. Finally, the evaluation metrics accuracy (ACC), area under the curve (AUC), true positive rate (TPR), precision (PPV) and F1-score of each cross-validation average result were computed and compared. The results showed that the deep feature extractor based on the ResNet50 and the SVM RBF classifier, achieved an AUC metric of 93.1% (the highest value not only among the evaluated combinations, but also among the related works in the literature evaluated), a TPR of 85.38%, an ACC of 88.41%, a PPV of 73.48% and an F1-score of 78.83%. Based on these results, deep transfer learning proves to be a relevant strategy to extract representative features from lung nodule CT images.","author":[{"dropping-particle":"","family":"Nóbrega","given":"Raul Victor M.","non-dropping-particle":"da","parse-names":false,"suffix":""},{"dropping-particle":"","family":"Rebouças Filho","given":"Pedro P.","non-dropping-particle":"","parse-names":false,"suffix":""},{"dropping-particle":"","family":"Rodrigues","given":"Murillo B.","non-dropping-particle":"","parse-names":false,"suffix":""},{"dropping-particle":"","family":"Silva","given":"Suane P.P.","non-dropping-particle":"da","parse-names":false,"suffix":""},{"dropping-particle":"","family":"Dourado Júnior","given":"Carlos M.J.M.","non-dropping-particle":"","parse-names":false,"suffix":""},{"dropping-particle":"","family":"Albuquerque","given":"Victor Hugo C.","non-dropping-particle":"de","parse-names":false,"suffix":""}],"container-title":"Neural Computing and Applications","id":"ITEM-1","issue":"15","issued":{"date-parts":[["2020"]]},"page":"11065-11082","title":"Lung nodule malignancy classification in chest computed tomography images using transfer learning and convolutional neural networks","type":"article-journal","volume":"32"},"uris":["http://www.mendeley.com/documents/?uuid=0ef6d842-b1cf-4f76-a96a-8852eefe30bf"]}],"mendeley":{"formattedCitation":"(da Nóbrega et al., 2020)","plainTextFormattedCitation":"(da Nóbrega et al., 2020)","previouslyFormattedCitation":"[15]"},"properties":{"noteIndex":0},"schema":"https://github.com/citation-style-language/schema/raw/master/csl-citation.json"}</w:instrText>
      </w:r>
      <w:r>
        <w:rPr>
          <w:rFonts w:ascii="Times New Roman" w:hAnsi="Times New Roman" w:cs="Times New Roman"/>
          <w:sz w:val="20"/>
          <w:szCs w:val="20"/>
        </w:rPr>
        <w:fldChar w:fldCharType="separate"/>
      </w:r>
      <w:r w:rsidRPr="00F3658E">
        <w:rPr>
          <w:rFonts w:ascii="Times New Roman" w:hAnsi="Times New Roman" w:cs="Times New Roman"/>
          <w:noProof/>
          <w:sz w:val="20"/>
          <w:szCs w:val="20"/>
        </w:rPr>
        <w:t>(da Nóbrega et al., 2020)</w:t>
      </w:r>
      <w:r>
        <w:rPr>
          <w:rFonts w:ascii="Times New Roman" w:hAnsi="Times New Roman" w:cs="Times New Roman"/>
          <w:sz w:val="20"/>
          <w:szCs w:val="20"/>
        </w:rPr>
        <w:fldChar w:fldCharType="end"/>
      </w:r>
      <w:r w:rsidRPr="00A65085">
        <w:rPr>
          <w:rFonts w:ascii="Times New Roman" w:eastAsia="Times New Roman" w:hAnsi="Times New Roman" w:cs="Times New Roman"/>
          <w:sz w:val="20"/>
          <w:szCs w:val="20"/>
          <w:lang w:val="en" w:eastAsia="en-ID"/>
        </w:rPr>
        <w:t xml:space="preserve">, </w:t>
      </w:r>
      <w:r w:rsidR="00AC0D2B" w:rsidRPr="00AC0D2B">
        <w:rPr>
          <w:rFonts w:ascii="Times New Roman" w:eastAsia="Times New Roman" w:hAnsi="Times New Roman" w:cs="Times New Roman"/>
          <w:sz w:val="20"/>
          <w:szCs w:val="20"/>
          <w:lang w:val="en" w:eastAsia="en-ID"/>
        </w:rPr>
        <w:t>This study investigates how well deep transfer learning from non-medical images performs in classifying lung cancer malignancies using a variety of transfer learning techniques, such as (VGG16, VGG19, Mobile Net, Exception, InceptionV3, ResNet50, InceptionResNetV2, DenseNet169, DenseNet201, NAS Net Mobile and NAS Net Large), which are trained using the ImageNet dataset and then applied to LIDC/IDRI nodule images as feature extraction. The ResNet50 feature extraction and RBF classification using SVM, which attained an AUC metric of 93.1%, produced the highest yield.</w:t>
      </w:r>
    </w:p>
    <w:p w14:paraId="36B75BAB" w14:textId="27DA4726" w:rsidR="00A65085" w:rsidRPr="00A65085" w:rsidRDefault="00A65085" w:rsidP="00AC0D2B">
      <w:pPr>
        <w:shd w:val="clear" w:color="auto" w:fill="FDFDFD"/>
        <w:spacing w:after="0" w:line="360" w:lineRule="auto"/>
        <w:ind w:firstLine="720"/>
        <w:jc w:val="both"/>
        <w:rPr>
          <w:rFonts w:ascii="Times New Roman" w:hAnsi="Times New Roman" w:cs="Times New Roman"/>
          <w:sz w:val="20"/>
          <w:szCs w:val="20"/>
        </w:rPr>
      </w:pPr>
      <w:r w:rsidRPr="00A65085">
        <w:rPr>
          <w:rFonts w:ascii="Times New Roman" w:eastAsia="Times New Roman" w:hAnsi="Times New Roman" w:cs="Times New Roman"/>
          <w:sz w:val="20"/>
          <w:szCs w:val="20"/>
          <w:lang w:val="en" w:eastAsia="en-ID"/>
        </w:rPr>
        <w:t xml:space="preserve">Research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{"citationItems":[{"id":"ITEM-1","itemData":{"DOI":"10.23919/SpliTech.2019.8783041","ISBN":"9789532900910","abstract":"Early diagnosis of lung cancer is critical for improvement of patient survival. Histopathological assessment of tissue is standard procedure needed for early diagnosis. Tissue analysis is usually performed by pathologist review, but this procedure is time-consuming and error-prone. Automated detection of cancer regions would significantly speed up the whole process and help the pathologist. In this paper we propose fully automatic method for lung cancer detection in whole slide images of lung tissue samples. Classification is performed on image patch level using convolutional neural network (CNN). Two CNN architectures (VGG and ResNet) are trained and their performance are compared. Obtained results show that CNN based approach has potential to help pathologists in lung cancer diagnosis.","author":[{"dropping-particle":"","family":"Saric","given":"Matko","non-dropping-particle":"","parse-names":false,"suffix":""},{"dropping-particle":"","family":"Russo","given":"Mladen","non-dropping-particle":"","parse-names":false,"suffix":""},{"dropping-particle":"","family":"Stella","given":"Maja","non-dropping-particle":"","parse-names":false,"suffix":""},{"dropping-particle":"","family":"Sikora","given":"Marjan","non-dropping-particle":"","parse-names":false,"suffix":""}],"container-title":"2019 4th International Conference on Smart and Sustainable Technologies, SpliTech 2019","id":"ITEM-1","issued":{"date-parts":[["2019"]]},"page":"14-17","title":"CNN-based Method for Lung Cancer Detection in Whole Slide Histopathology Images","type":"article-journal"},"uris":["http://www.mendeley.com/documents/?uuid=bf07e26f-f91e-4a60-af2c-e0a60847b906"]}],"mendeley":{"formattedCitation":"(Saric et al., 2019)","plainTextFormattedCitation":"(Saric et al., 2019)","previouslyFormattedCitation":"[16]"},"properties":{"noteIndex":0},"schema":"https://github.com/citation-style-language/schema/raw/master/csl-citation.json"}</w:instrText>
      </w:r>
      <w:r>
        <w:rPr>
          <w:rFonts w:ascii="Times New Roman" w:hAnsi="Times New Roman" w:cs="Times New Roman"/>
          <w:sz w:val="20"/>
          <w:szCs w:val="20"/>
        </w:rPr>
        <w:fldChar w:fldCharType="separate"/>
      </w:r>
      <w:r w:rsidRPr="00F3658E">
        <w:rPr>
          <w:rFonts w:ascii="Times New Roman" w:hAnsi="Times New Roman" w:cs="Times New Roman"/>
          <w:noProof/>
          <w:sz w:val="20"/>
          <w:szCs w:val="20"/>
        </w:rPr>
        <w:t>(Saric et al., 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A65085">
        <w:rPr>
          <w:rFonts w:ascii="Times New Roman" w:eastAsia="Times New Roman" w:hAnsi="Times New Roman" w:cs="Times New Roman"/>
          <w:sz w:val="20"/>
          <w:szCs w:val="20"/>
          <w:lang w:val="en" w:eastAsia="en-ID"/>
        </w:rPr>
        <w:t>proposed a method for the detection of lung cancer on the entire slide of lung tissue sample images by coloring the image with hematoxylin &amp; eosin (H&amp;E), then scanned with an automatic microscope with a magnification of 20x. The area of cancer on the slide is described by the pathologist. Then extraction is performed on the desired region with (ROI) to ease the computational load. As for the classification, it is carried out at the image patch level using the CNN architecture, namely VGG16 and ResNet50. The results obtained showed an accuracy value of 75.41% for VGG16 and 72.05% for Resnet50.</w:t>
      </w:r>
      <w:bookmarkEnd w:id="1"/>
    </w:p>
    <w:p w14:paraId="15370BE1" w14:textId="20CA247B" w:rsidR="00D13C4C" w:rsidRPr="00317E8A" w:rsidRDefault="00317E8A" w:rsidP="00A65085">
      <w:pPr>
        <w:pStyle w:val="NoSpacing"/>
        <w:spacing w:line="360" w:lineRule="auto"/>
        <w:ind w:firstLine="567"/>
        <w:jc w:val="both"/>
        <w:rPr>
          <w:rFonts w:ascii="Times New Roman" w:hAnsi="Times New Roman" w:cs="Times New Roman"/>
          <w:sz w:val="20"/>
        </w:rPr>
      </w:pPr>
      <w:r w:rsidRPr="00317E8A">
        <w:rPr>
          <w:rFonts w:ascii="Times New Roman" w:hAnsi="Times New Roman" w:cs="Times New Roman"/>
          <w:sz w:val="20"/>
        </w:rPr>
        <w:t xml:space="preserve">This research uses Convolutional Neural Network (CNN) method which is one implementation of Deep Learning for digital image processing. CNN became a popular method because it managed to rank first from 2012 to 2015 in the category of Image Classification </w:t>
      </w:r>
      <w:r w:rsidR="00A65085" w:rsidRPr="00A65085">
        <w:rPr>
          <w:rFonts w:ascii="Times New Roman" w:hAnsi="Times New Roman" w:cs="Times New Roman"/>
          <w:sz w:val="20"/>
        </w:rPr>
        <w:t>(Felix et al., 2020)</w:t>
      </w:r>
      <w:r w:rsidRPr="00317E8A">
        <w:rPr>
          <w:rFonts w:ascii="Times New Roman" w:hAnsi="Times New Roman" w:cs="Times New Roman"/>
          <w:sz w:val="20"/>
        </w:rPr>
        <w:t>. The study was cond</w:t>
      </w:r>
      <w:r w:rsidR="00A65085">
        <w:rPr>
          <w:rFonts w:ascii="Times New Roman" w:hAnsi="Times New Roman" w:cs="Times New Roman"/>
          <w:sz w:val="20"/>
        </w:rPr>
        <w:t xml:space="preserve">ucted using a dataset from the </w:t>
      </w:r>
      <w:proofErr w:type="spellStart"/>
      <w:r w:rsidR="00A65085">
        <w:rPr>
          <w:rFonts w:ascii="Times New Roman" w:hAnsi="Times New Roman" w:cs="Times New Roman"/>
          <w:sz w:val="20"/>
        </w:rPr>
        <w:t>Kaggle</w:t>
      </w:r>
      <w:proofErr w:type="spellEnd"/>
      <w:r w:rsidR="00A65085">
        <w:rPr>
          <w:rFonts w:ascii="Times New Roman" w:hAnsi="Times New Roman" w:cs="Times New Roman"/>
          <w:sz w:val="20"/>
        </w:rPr>
        <w:t xml:space="preserve"> R</w:t>
      </w:r>
      <w:r w:rsidR="0015556E">
        <w:rPr>
          <w:rFonts w:ascii="Times New Roman" w:hAnsi="Times New Roman" w:cs="Times New Roman"/>
          <w:sz w:val="20"/>
        </w:rPr>
        <w:t>epository with a total of 15.</w:t>
      </w:r>
      <w:r w:rsidRPr="00317E8A">
        <w:rPr>
          <w:rFonts w:ascii="Times New Roman" w:hAnsi="Times New Roman" w:cs="Times New Roman"/>
          <w:sz w:val="20"/>
        </w:rPr>
        <w:t>000 images for the lung cancer category.</w:t>
      </w:r>
    </w:p>
    <w:p w14:paraId="11A0F3C7" w14:textId="77777777" w:rsidR="00317E8A" w:rsidRPr="009056C8" w:rsidRDefault="00317E8A" w:rsidP="00A65085">
      <w:pPr>
        <w:pStyle w:val="NoSpacing"/>
        <w:spacing w:line="360" w:lineRule="auto"/>
        <w:ind w:firstLine="567"/>
        <w:jc w:val="both"/>
        <w:rPr>
          <w:rFonts w:ascii="Times New Roman" w:hAnsi="Times New Roman" w:cs="Times New Roman"/>
          <w:sz w:val="20"/>
        </w:rPr>
      </w:pPr>
    </w:p>
    <w:p w14:paraId="2513662B" w14:textId="0CDCBA5D" w:rsidR="00800641" w:rsidRDefault="00800641" w:rsidP="00A65085">
      <w:pPr>
        <w:pStyle w:val="Heading1"/>
        <w:numPr>
          <w:ilvl w:val="0"/>
          <w:numId w:val="0"/>
        </w:numPr>
        <w:spacing w:line="360" w:lineRule="auto"/>
        <w:ind w:left="431" w:hanging="431"/>
        <w:jc w:val="both"/>
        <w:rPr>
          <w:szCs w:val="22"/>
        </w:rPr>
      </w:pPr>
      <w:r w:rsidRPr="00893367">
        <w:rPr>
          <w:szCs w:val="22"/>
          <w:lang w:val="en-US"/>
        </w:rPr>
        <w:t>RESEARCH METHODS</w:t>
      </w:r>
    </w:p>
    <w:p w14:paraId="54AF5BD7" w14:textId="77777777" w:rsidR="00317E8A" w:rsidRPr="00317E8A" w:rsidRDefault="00317E8A" w:rsidP="00A65085">
      <w:pPr>
        <w:spacing w:after="0" w:line="360" w:lineRule="auto"/>
        <w:ind w:firstLine="720"/>
        <w:jc w:val="both"/>
        <w:rPr>
          <w:rFonts w:ascii="Times New Roman" w:hAnsi="Times New Roman" w:cs="Times New Roman"/>
          <w:sz w:val="20"/>
          <w:szCs w:val="20"/>
          <w:lang w:val="id-ID" w:eastAsia="zh-CN"/>
        </w:rPr>
      </w:pPr>
      <w:r w:rsidRPr="00317E8A">
        <w:rPr>
          <w:rFonts w:ascii="Times New Roman" w:hAnsi="Times New Roman" w:cs="Times New Roman"/>
          <w:sz w:val="20"/>
          <w:szCs w:val="20"/>
          <w:lang w:val="id-ID" w:eastAsia="zh-CN"/>
        </w:rPr>
        <w:t>In this research method, the dataset classification process is carried out using CNN by following layers and parameters ranging from input layers, convolutional layers, pooling layers, flatten layers, fully connected layers or dense layers and dropout layers.  This step can be seen in the following figure:</w:t>
      </w:r>
    </w:p>
    <w:p w14:paraId="6663373C" w14:textId="3531DB0D" w:rsidR="00317E8A" w:rsidRPr="00317E8A" w:rsidRDefault="00317E8A" w:rsidP="00A65085">
      <w:pPr>
        <w:spacing w:after="0" w:line="360" w:lineRule="auto"/>
        <w:jc w:val="center"/>
        <w:rPr>
          <w:rFonts w:ascii="Times New Roman" w:hAnsi="Times New Roman" w:cs="Times New Roman"/>
          <w:sz w:val="20"/>
          <w:szCs w:val="20"/>
          <w:lang w:val="id-ID" w:eastAsia="zh-CN"/>
        </w:rPr>
      </w:pPr>
      <w:r w:rsidRPr="00C630B4">
        <w:rPr>
          <w:noProof/>
        </w:rPr>
        <w:drawing>
          <wp:inline distT="0" distB="0" distL="0" distR="0" wp14:anchorId="5FE7736A" wp14:editId="41439F96">
            <wp:extent cx="5097642" cy="237490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228" cy="2387286"/>
                    </a:xfrm>
                    <a:prstGeom prst="rect">
                      <a:avLst/>
                    </a:prstGeom>
                    <a:noFill/>
                    <a:ln>
                      <a:noFill/>
                    </a:ln>
                  </pic:spPr>
                </pic:pic>
              </a:graphicData>
            </a:graphic>
          </wp:inline>
        </w:drawing>
      </w:r>
    </w:p>
    <w:p w14:paraId="074ADF27" w14:textId="71150AE5" w:rsidR="00317E8A" w:rsidRDefault="00317E8A" w:rsidP="00A65085">
      <w:pPr>
        <w:spacing w:after="0" w:line="360" w:lineRule="auto"/>
        <w:jc w:val="center"/>
        <w:rPr>
          <w:rFonts w:ascii="Times New Roman" w:hAnsi="Times New Roman" w:cs="Times New Roman"/>
          <w:sz w:val="20"/>
          <w:szCs w:val="20"/>
          <w:lang w:val="id-ID" w:eastAsia="zh-CN"/>
        </w:rPr>
      </w:pPr>
      <w:r>
        <w:rPr>
          <w:rFonts w:ascii="Times New Roman" w:hAnsi="Times New Roman" w:cs="Times New Roman"/>
          <w:sz w:val="20"/>
          <w:szCs w:val="20"/>
          <w:lang w:val="id-ID" w:eastAsia="zh-CN"/>
        </w:rPr>
        <w:t>Figure 1. C</w:t>
      </w:r>
      <w:r>
        <w:rPr>
          <w:rFonts w:ascii="Times New Roman" w:hAnsi="Times New Roman" w:cs="Times New Roman"/>
          <w:sz w:val="20"/>
          <w:szCs w:val="20"/>
          <w:lang w:eastAsia="zh-CN"/>
        </w:rPr>
        <w:t>NN</w:t>
      </w:r>
      <w:r w:rsidRPr="00317E8A">
        <w:rPr>
          <w:rFonts w:ascii="Times New Roman" w:hAnsi="Times New Roman" w:cs="Times New Roman"/>
          <w:sz w:val="20"/>
          <w:szCs w:val="20"/>
          <w:lang w:val="id-ID" w:eastAsia="zh-CN"/>
        </w:rPr>
        <w:t xml:space="preserve"> Architecture</w:t>
      </w:r>
    </w:p>
    <w:p w14:paraId="05E64FB7" w14:textId="77777777" w:rsidR="0015556E" w:rsidRDefault="0015556E" w:rsidP="00A65085">
      <w:pPr>
        <w:spacing w:after="0" w:line="360" w:lineRule="auto"/>
        <w:jc w:val="center"/>
        <w:rPr>
          <w:rFonts w:ascii="Times New Roman" w:hAnsi="Times New Roman" w:cs="Times New Roman"/>
          <w:sz w:val="20"/>
          <w:szCs w:val="20"/>
          <w:lang w:val="id-ID" w:eastAsia="zh-CN"/>
        </w:rPr>
      </w:pPr>
    </w:p>
    <w:p w14:paraId="6F8CC877" w14:textId="77777777" w:rsidR="0015556E" w:rsidRDefault="0015556E" w:rsidP="00A65085">
      <w:pPr>
        <w:spacing w:after="0" w:line="360" w:lineRule="auto"/>
        <w:jc w:val="center"/>
        <w:rPr>
          <w:rFonts w:ascii="Times New Roman" w:hAnsi="Times New Roman" w:cs="Times New Roman"/>
          <w:sz w:val="20"/>
          <w:szCs w:val="20"/>
          <w:lang w:val="id-ID" w:eastAsia="zh-CN"/>
        </w:rPr>
      </w:pPr>
    </w:p>
    <w:p w14:paraId="328F518F" w14:textId="77777777" w:rsidR="0036265D" w:rsidRDefault="0036265D" w:rsidP="00A65085">
      <w:pPr>
        <w:spacing w:after="0" w:line="360" w:lineRule="auto"/>
        <w:jc w:val="center"/>
        <w:rPr>
          <w:rFonts w:ascii="Times New Roman" w:hAnsi="Times New Roman" w:cs="Times New Roman"/>
          <w:sz w:val="20"/>
          <w:szCs w:val="20"/>
          <w:lang w:val="id-ID" w:eastAsia="zh-CN"/>
        </w:rPr>
      </w:pPr>
    </w:p>
    <w:p w14:paraId="3F38B7C9" w14:textId="77777777" w:rsidR="0036265D" w:rsidRPr="00317E8A" w:rsidRDefault="0036265D" w:rsidP="00A65085">
      <w:pPr>
        <w:spacing w:after="0" w:line="360" w:lineRule="auto"/>
        <w:jc w:val="center"/>
        <w:rPr>
          <w:rFonts w:ascii="Times New Roman" w:hAnsi="Times New Roman" w:cs="Times New Roman"/>
          <w:sz w:val="20"/>
          <w:szCs w:val="20"/>
          <w:lang w:val="id-ID" w:eastAsia="zh-CN"/>
        </w:rPr>
      </w:pPr>
    </w:p>
    <w:p w14:paraId="17BEC2CE" w14:textId="77777777" w:rsidR="00317E8A" w:rsidRPr="00317E8A" w:rsidRDefault="00317E8A" w:rsidP="00A65085">
      <w:pPr>
        <w:pStyle w:val="ListParagraph"/>
        <w:numPr>
          <w:ilvl w:val="0"/>
          <w:numId w:val="7"/>
        </w:numPr>
        <w:spacing w:after="0" w:line="360" w:lineRule="auto"/>
        <w:ind w:left="426" w:hanging="426"/>
        <w:jc w:val="both"/>
        <w:rPr>
          <w:rFonts w:ascii="Times New Roman" w:hAnsi="Times New Roman" w:cs="Times New Roman"/>
          <w:b/>
          <w:sz w:val="20"/>
          <w:szCs w:val="20"/>
          <w:lang w:val="id-ID" w:eastAsia="zh-CN"/>
        </w:rPr>
      </w:pPr>
      <w:r w:rsidRPr="00317E8A">
        <w:rPr>
          <w:rFonts w:ascii="Times New Roman" w:hAnsi="Times New Roman" w:cs="Times New Roman"/>
          <w:b/>
          <w:sz w:val="20"/>
          <w:szCs w:val="20"/>
          <w:lang w:val="id-ID" w:eastAsia="zh-CN"/>
        </w:rPr>
        <w:lastRenderedPageBreak/>
        <w:t>Convolutional Neural Netwrok (CNN)</w:t>
      </w:r>
    </w:p>
    <w:p w14:paraId="1EF83864" w14:textId="3960C27B" w:rsidR="00317E8A" w:rsidRDefault="00317E8A" w:rsidP="00A65085">
      <w:pPr>
        <w:pStyle w:val="ListParagraph"/>
        <w:spacing w:after="0" w:line="360" w:lineRule="auto"/>
        <w:ind w:left="426"/>
        <w:jc w:val="both"/>
        <w:rPr>
          <w:rFonts w:ascii="Times New Roman" w:hAnsi="Times New Roman" w:cs="Times New Roman"/>
          <w:sz w:val="20"/>
          <w:szCs w:val="20"/>
          <w:lang w:val="id-ID" w:eastAsia="zh-CN"/>
        </w:rPr>
      </w:pPr>
      <w:r w:rsidRPr="00317E8A">
        <w:rPr>
          <w:rFonts w:ascii="Times New Roman" w:hAnsi="Times New Roman" w:cs="Times New Roman"/>
          <w:sz w:val="20"/>
          <w:szCs w:val="20"/>
          <w:lang w:val="id-ID" w:eastAsia="zh-CN"/>
        </w:rPr>
        <w:t xml:space="preserve">CNN is a Deep Learning method. </w:t>
      </w:r>
      <w:r w:rsidR="00B15D5E" w:rsidRPr="00B15D5E">
        <w:rPr>
          <w:rFonts w:ascii="Times New Roman" w:hAnsi="Times New Roman" w:cs="Times New Roman"/>
          <w:sz w:val="20"/>
          <w:szCs w:val="20"/>
          <w:lang w:eastAsia="zh-CN"/>
        </w:rPr>
        <w:t>CNN is a convolutional operation that integrates many processing layers, uses multiple components that operate in parallel, and is motivated by the biological nervous system. CNN displays each neuron in a two-dimensional format, so this approach is appropriate for processing input that takes the shape of a picture.</w:t>
      </w:r>
      <w:r w:rsidRPr="00317E8A">
        <w:rPr>
          <w:rFonts w:ascii="Times New Roman" w:hAnsi="Times New Roman" w:cs="Times New Roman"/>
          <w:sz w:val="20"/>
          <w:szCs w:val="20"/>
          <w:lang w:val="id-ID" w:eastAsia="zh-CN"/>
        </w:rPr>
        <w:t xml:space="preserve"> </w:t>
      </w:r>
      <w:r w:rsidR="00A65085" w:rsidRPr="007A1F2D">
        <w:rPr>
          <w:rFonts w:ascii="Times New Roman" w:hAnsi="Times New Roman" w:cs="Times New Roman"/>
          <w:bCs/>
          <w:sz w:val="20"/>
          <w:szCs w:val="20"/>
        </w:rPr>
        <w:fldChar w:fldCharType="begin" w:fldLock="1"/>
      </w:r>
      <w:r w:rsidR="00A65085">
        <w:rPr>
          <w:rFonts w:ascii="Times New Roman" w:hAnsi="Times New Roman" w:cs="Times New Roman"/>
          <w:bCs/>
          <w:sz w:val="20"/>
          <w:szCs w:val="20"/>
        </w:rPr>
        <w:instrText>ADDIN CSL_CITATION {"citationItems":[{"id":"ITEM-1","itemData":{"author":[{"dropping-particle":"","family":"Maggiori, E., Tarabalka, Y., Charpiat, G.","given":"","non-dropping-particle":"","parse-names":false,"suffix":""},{"dropping-particle":"","family":"Alliez","given":"","non-dropping-particle":"","parse-names":false,"suffix":""}],"id":"ITEM-1","issued":{"date-parts":[["2016"]]},"title":"Convolutional Neural Networks for Large-Trans Scale Remote-Sensing Image Classification.","type":"article-journal"},"uris":["http://www.mendeley.com/documents/?uuid=b3767240-434f-4541-ade3-9480188095f9"]}],"mendeley":{"formattedCitation":"(Maggiori, E., Tarabalka, Y., Charpiat, G. &amp; Alliez, 2016)","plainTextFormattedCitation":"(Maggiori, E., Tarabalka, Y., Charpiat, G. &amp; Alliez, 2016)","previouslyFormattedCitation":"[17]"},"properties":{"noteIndex":0},"schema":"https://github.com/citation-style-language/schema/raw/master/csl-citation.json"}</w:instrText>
      </w:r>
      <w:r w:rsidR="00A65085" w:rsidRPr="007A1F2D">
        <w:rPr>
          <w:rFonts w:ascii="Times New Roman" w:hAnsi="Times New Roman" w:cs="Times New Roman"/>
          <w:bCs/>
          <w:sz w:val="20"/>
          <w:szCs w:val="20"/>
        </w:rPr>
        <w:fldChar w:fldCharType="separate"/>
      </w:r>
      <w:r w:rsidR="00A65085" w:rsidRPr="00F3658E">
        <w:rPr>
          <w:rFonts w:ascii="Times New Roman" w:hAnsi="Times New Roman" w:cs="Times New Roman"/>
          <w:bCs/>
          <w:noProof/>
          <w:sz w:val="20"/>
          <w:szCs w:val="20"/>
        </w:rPr>
        <w:t>(Maggiori, E., Tarabalka, Y., Charpiat, G. &amp; Alliez, 2016)</w:t>
      </w:r>
      <w:r w:rsidR="00A65085" w:rsidRPr="007A1F2D">
        <w:rPr>
          <w:rFonts w:ascii="Times New Roman" w:hAnsi="Times New Roman" w:cs="Times New Roman"/>
          <w:bCs/>
          <w:sz w:val="20"/>
          <w:szCs w:val="20"/>
        </w:rPr>
        <w:fldChar w:fldCharType="end"/>
      </w:r>
      <w:r w:rsidR="00A65085">
        <w:rPr>
          <w:rFonts w:ascii="Times New Roman" w:hAnsi="Times New Roman" w:cs="Times New Roman"/>
          <w:sz w:val="20"/>
          <w:szCs w:val="20"/>
          <w:lang w:val="id-ID" w:eastAsia="zh-CN"/>
        </w:rPr>
        <w:t xml:space="preserve">. </w:t>
      </w:r>
      <w:r w:rsidR="007E02D8" w:rsidRPr="007E02D8">
        <w:rPr>
          <w:rFonts w:ascii="Times New Roman" w:hAnsi="Times New Roman" w:cs="Times New Roman"/>
          <w:sz w:val="20"/>
          <w:szCs w:val="20"/>
          <w:lang w:val="id-ID" w:eastAsia="zh-CN"/>
        </w:rPr>
        <w:t xml:space="preserve">The input layer, convolution layer, pooling layer, fully-connected layer, and output layer are the five basic components of the CNN architecture. </w:t>
      </w:r>
      <w:r w:rsidR="00A65085" w:rsidRPr="007A1F2D">
        <w:rPr>
          <w:rFonts w:ascii="Times New Roman" w:hAnsi="Times New Roman" w:cs="Times New Roman"/>
          <w:bCs/>
          <w:i/>
          <w:sz w:val="20"/>
          <w:szCs w:val="20"/>
        </w:rPr>
        <w:fldChar w:fldCharType="begin" w:fldLock="1"/>
      </w:r>
      <w:r w:rsidR="00A65085">
        <w:rPr>
          <w:rFonts w:ascii="Times New Roman" w:hAnsi="Times New Roman" w:cs="Times New Roman"/>
          <w:bCs/>
          <w:i/>
          <w:sz w:val="20"/>
          <w:szCs w:val="20"/>
        </w:rPr>
        <w:instrText>ADDIN CSL_CITATION {"citationItems":[{"id":"ITEM-1","itemData":{"author":[{"dropping-particle":"","family":"Felix","given":"Felix","non-dropping-particle":"","parse-names":false,"suffix":""},{"dropping-particle":"","family":"Wijaya","given":"Jeffry","non-dropping-particle":"","parse-names":false,"suffix":""},{"dropping-particle":"","family":"Sutra","given":"Stephen Putra","non-dropping-particle":"","parse-names":false,"suffix":""},{"dropping-particle":"","family":"Kosasih","given":"Pyter Wahyu","non-dropping-particle":"","parse-names":false,"suffix":""},{"dropping-particle":"","family":"Sirait","given":"Pahala","non-dropping-particle":"","parse-names":false,"suffix":""}],"container-title":"Jurnal SIFO Mikroskil","id":"ITEM-1","issue":"1","issued":{"date-parts":[["2020"]]},"page":"1-10","title":"Implementasi Convolutional Neural Network Untuk Identifikasi Jenis Tanaman Melalui Daun","type":"article-journal","volume":"21"},"uris":["http://www.mendeley.com/documents/?uuid=e342c145-2556-48af-bdfc-24692cad7eb2"]}],"mendeley":{"formattedCitation":"(Felix et al., 2020)","plainTextFormattedCitation":"(Felix et al., 2020)","previouslyFormattedCitation":"[10]"},"properties":{"noteIndex":0},"schema":"https://github.com/citation-style-language/schema/raw/master/csl-citation.json"}</w:instrText>
      </w:r>
      <w:r w:rsidR="00A65085" w:rsidRPr="007A1F2D">
        <w:rPr>
          <w:rFonts w:ascii="Times New Roman" w:hAnsi="Times New Roman" w:cs="Times New Roman"/>
          <w:bCs/>
          <w:i/>
          <w:sz w:val="20"/>
          <w:szCs w:val="20"/>
        </w:rPr>
        <w:fldChar w:fldCharType="separate"/>
      </w:r>
      <w:r w:rsidR="00A65085" w:rsidRPr="00F3658E">
        <w:rPr>
          <w:rFonts w:ascii="Times New Roman" w:hAnsi="Times New Roman" w:cs="Times New Roman"/>
          <w:bCs/>
          <w:noProof/>
          <w:sz w:val="20"/>
          <w:szCs w:val="20"/>
        </w:rPr>
        <w:t>(Felix et al., 2020)</w:t>
      </w:r>
      <w:r w:rsidR="00A65085" w:rsidRPr="007A1F2D">
        <w:rPr>
          <w:rFonts w:ascii="Times New Roman" w:hAnsi="Times New Roman" w:cs="Times New Roman"/>
          <w:bCs/>
          <w:i/>
          <w:sz w:val="20"/>
          <w:szCs w:val="20"/>
        </w:rPr>
        <w:fldChar w:fldCharType="end"/>
      </w:r>
    </w:p>
    <w:p w14:paraId="5C290324" w14:textId="77777777" w:rsidR="00317E8A" w:rsidRPr="00317E8A" w:rsidRDefault="00317E8A" w:rsidP="00A65085">
      <w:pPr>
        <w:pStyle w:val="ListParagraph"/>
        <w:numPr>
          <w:ilvl w:val="0"/>
          <w:numId w:val="7"/>
        </w:numPr>
        <w:spacing w:after="0" w:line="360" w:lineRule="auto"/>
        <w:ind w:left="426" w:hanging="426"/>
        <w:jc w:val="both"/>
        <w:rPr>
          <w:rFonts w:ascii="Times New Roman" w:hAnsi="Times New Roman" w:cs="Times New Roman"/>
          <w:b/>
          <w:sz w:val="20"/>
          <w:szCs w:val="20"/>
          <w:lang w:val="id-ID" w:eastAsia="zh-CN"/>
        </w:rPr>
      </w:pPr>
      <w:r w:rsidRPr="00317E8A">
        <w:rPr>
          <w:rFonts w:ascii="Times New Roman" w:hAnsi="Times New Roman" w:cs="Times New Roman"/>
          <w:b/>
          <w:sz w:val="20"/>
          <w:szCs w:val="20"/>
          <w:lang w:val="id-ID" w:eastAsia="zh-CN"/>
        </w:rPr>
        <w:t xml:space="preserve">Input Layer </w:t>
      </w:r>
    </w:p>
    <w:p w14:paraId="18CF8D29" w14:textId="65902EB9" w:rsidR="00317E8A" w:rsidRDefault="00317E8A" w:rsidP="00A65085">
      <w:pPr>
        <w:pStyle w:val="ListParagraph"/>
        <w:spacing w:after="0" w:line="360" w:lineRule="auto"/>
        <w:ind w:left="426"/>
        <w:jc w:val="both"/>
        <w:rPr>
          <w:rFonts w:ascii="Times New Roman" w:hAnsi="Times New Roman" w:cs="Times New Roman"/>
          <w:sz w:val="20"/>
          <w:szCs w:val="20"/>
          <w:lang w:val="id-ID" w:eastAsia="zh-CN"/>
        </w:rPr>
      </w:pPr>
      <w:r w:rsidRPr="00317E8A">
        <w:rPr>
          <w:rFonts w:ascii="Times New Roman" w:hAnsi="Times New Roman" w:cs="Times New Roman"/>
          <w:sz w:val="20"/>
          <w:szCs w:val="20"/>
          <w:lang w:val="id-ID" w:eastAsia="zh-CN"/>
        </w:rPr>
        <w:t xml:space="preserve">Input layer is an input data image data is converted into a matrix with 3 dimensions with the value of each dimension that is red, blue and Green </w:t>
      </w:r>
      <w:r w:rsidR="00A65085" w:rsidRPr="007A1F2D">
        <w:rPr>
          <w:rFonts w:ascii="Times New Roman" w:hAnsi="Times New Roman" w:cs="Times New Roman"/>
          <w:bCs/>
          <w:i/>
          <w:sz w:val="20"/>
          <w:szCs w:val="20"/>
        </w:rPr>
        <w:fldChar w:fldCharType="begin" w:fldLock="1"/>
      </w:r>
      <w:r w:rsidR="00A65085">
        <w:rPr>
          <w:rFonts w:ascii="Times New Roman" w:hAnsi="Times New Roman" w:cs="Times New Roman"/>
          <w:bCs/>
          <w:i/>
          <w:sz w:val="20"/>
          <w:szCs w:val="20"/>
        </w:rPr>
        <w:instrText>ADDIN CSL_CITATION {"citationItems":[{"id":"ITEM-1","itemData":{"author":[{"dropping-particle":"","family":"Felix","given":"Felix","non-dropping-particle":"","parse-names":false,"suffix":""},{"dropping-particle":"","family":"Wijaya","given":"Jeffry","non-dropping-particle":"","parse-names":false,"suffix":""},{"dropping-particle":"","family":"Sutra","given":"Stephen Putra","non-dropping-particle":"","parse-names":false,"suffix":""},{"dropping-particle":"","family":"Kosasih","given":"Pyter Wahyu","non-dropping-particle":"","parse-names":false,"suffix":""},{"dropping-particle":"","family":"Sirait","given":"Pahala","non-dropping-particle":"","parse-names":false,"suffix":""}],"container-title":"Jurnal SIFO Mikroskil","id":"ITEM-1","issue":"1","issued":{"date-parts":[["2020"]]},"page":"1-10","title":"Implementasi Convolutional Neural Network Untuk Identifikasi Jenis Tanaman Melalui Daun","type":"article-journal","volume":"21"},"uris":["http://www.mendeley.com/documents/?uuid=e342c145-2556-48af-bdfc-24692cad7eb2"]}],"mendeley":{"formattedCitation":"(Felix et al., 2020)","plainTextFormattedCitation":"(Felix et al., 2020)","previouslyFormattedCitation":"[10]"},"properties":{"noteIndex":0},"schema":"https://github.com/citation-style-language/schema/raw/master/csl-citation.json"}</w:instrText>
      </w:r>
      <w:r w:rsidR="00A65085" w:rsidRPr="007A1F2D">
        <w:rPr>
          <w:rFonts w:ascii="Times New Roman" w:hAnsi="Times New Roman" w:cs="Times New Roman"/>
          <w:bCs/>
          <w:i/>
          <w:sz w:val="20"/>
          <w:szCs w:val="20"/>
        </w:rPr>
        <w:fldChar w:fldCharType="separate"/>
      </w:r>
      <w:r w:rsidR="00A65085" w:rsidRPr="00F3658E">
        <w:rPr>
          <w:rFonts w:ascii="Times New Roman" w:hAnsi="Times New Roman" w:cs="Times New Roman"/>
          <w:bCs/>
          <w:noProof/>
          <w:sz w:val="20"/>
          <w:szCs w:val="20"/>
        </w:rPr>
        <w:t>(Felix et al., 2020)</w:t>
      </w:r>
      <w:r w:rsidR="00A65085" w:rsidRPr="007A1F2D">
        <w:rPr>
          <w:rFonts w:ascii="Times New Roman" w:hAnsi="Times New Roman" w:cs="Times New Roman"/>
          <w:bCs/>
          <w:i/>
          <w:sz w:val="20"/>
          <w:szCs w:val="20"/>
        </w:rPr>
        <w:fldChar w:fldCharType="end"/>
      </w:r>
    </w:p>
    <w:p w14:paraId="16E62D92" w14:textId="77777777" w:rsidR="00317E8A" w:rsidRPr="00317E8A" w:rsidRDefault="00317E8A" w:rsidP="00A65085">
      <w:pPr>
        <w:pStyle w:val="ListParagraph"/>
        <w:numPr>
          <w:ilvl w:val="0"/>
          <w:numId w:val="7"/>
        </w:numPr>
        <w:spacing w:after="0" w:line="360" w:lineRule="auto"/>
        <w:ind w:left="426" w:hanging="426"/>
        <w:jc w:val="both"/>
        <w:rPr>
          <w:rFonts w:ascii="Times New Roman" w:hAnsi="Times New Roman" w:cs="Times New Roman"/>
          <w:b/>
          <w:sz w:val="20"/>
          <w:szCs w:val="20"/>
          <w:lang w:val="id-ID" w:eastAsia="zh-CN"/>
        </w:rPr>
      </w:pPr>
      <w:r w:rsidRPr="00317E8A">
        <w:rPr>
          <w:rFonts w:ascii="Times New Roman" w:hAnsi="Times New Roman" w:cs="Times New Roman"/>
          <w:b/>
          <w:sz w:val="20"/>
          <w:szCs w:val="20"/>
          <w:lang w:val="id-ID" w:eastAsia="zh-CN"/>
        </w:rPr>
        <w:t xml:space="preserve">Convolution Layer </w:t>
      </w:r>
    </w:p>
    <w:p w14:paraId="5FD97881" w14:textId="05292647" w:rsidR="00317E8A" w:rsidRDefault="00317E8A" w:rsidP="00A65085">
      <w:pPr>
        <w:pStyle w:val="ListParagraph"/>
        <w:spacing w:after="0" w:line="360" w:lineRule="auto"/>
        <w:ind w:left="426"/>
        <w:jc w:val="both"/>
        <w:rPr>
          <w:rFonts w:ascii="Times New Roman" w:hAnsi="Times New Roman" w:cs="Times New Roman"/>
          <w:sz w:val="20"/>
          <w:szCs w:val="20"/>
          <w:lang w:val="id-ID" w:eastAsia="zh-CN"/>
        </w:rPr>
      </w:pPr>
      <w:r w:rsidRPr="00317E8A">
        <w:rPr>
          <w:rFonts w:ascii="Times New Roman" w:hAnsi="Times New Roman" w:cs="Times New Roman"/>
          <w:sz w:val="20"/>
          <w:szCs w:val="20"/>
          <w:lang w:val="id-ID" w:eastAsia="zh-CN"/>
        </w:rPr>
        <w:t xml:space="preserve">It is a major part of CNN, as most of the computations on CNN are done in this layer. The operations performed are the same as convolution operations commonly performed in image processing, where there are kernels and sub images. The kernels used on CNN are generally 3x3 in size. Then for each sub image that is the same size as the kernel a convolution operation is performed </w:t>
      </w:r>
      <w:r w:rsidR="00A65085" w:rsidRPr="007A1F2D">
        <w:rPr>
          <w:rFonts w:ascii="Times New Roman" w:hAnsi="Times New Roman" w:cs="Times New Roman"/>
          <w:bCs/>
          <w:sz w:val="20"/>
          <w:szCs w:val="20"/>
        </w:rPr>
        <w:fldChar w:fldCharType="begin" w:fldLock="1"/>
      </w:r>
      <w:r w:rsidR="00A65085">
        <w:rPr>
          <w:rFonts w:ascii="Times New Roman" w:hAnsi="Times New Roman" w:cs="Times New Roman"/>
          <w:bCs/>
          <w:sz w:val="20"/>
          <w:szCs w:val="20"/>
        </w:rPr>
        <w:instrText>ADDIN CSL_CITATION {"citationItems":[{"id":"ITEM-1","itemData":{"author":[{"dropping-particle":"","family":"Alamsyah","given":"Derry","non-dropping-particle":"","parse-names":false,"suffix":""},{"dropping-particle":"","family":"Pratama","given":"Dicky","non-dropping-particle":"","parse-names":false,"suffix":""}],"id":"ITEM-1","issue":"2","issued":{"date-parts":[["2020"]]},"page":"350-355","title":"IMPLEMENTASI CONVOLUTIONAL NEURAL NETWORKS ( CNN ) UNTUK KLASIFIKASI EKSPRESI CITRA WAJAH PADA FER-2013","type":"article-journal","volume":"4"},"uris":["http://www.mendeley.com/documents/?uuid=f7558be4-334d-4ec5-aeda-2867747a6da5"]}],"mendeley":{"formattedCitation":"(Alamsyah &amp; Pratama, 2020)","plainTextFormattedCitation":"(Alamsyah &amp; Pratama, 2020)","previouslyFormattedCitation":"[18]"},"properties":{"noteIndex":0},"schema":"https://github.com/citation-style-language/schema/raw/master/csl-citation.json"}</w:instrText>
      </w:r>
      <w:r w:rsidR="00A65085" w:rsidRPr="007A1F2D">
        <w:rPr>
          <w:rFonts w:ascii="Times New Roman" w:hAnsi="Times New Roman" w:cs="Times New Roman"/>
          <w:bCs/>
          <w:sz w:val="20"/>
          <w:szCs w:val="20"/>
        </w:rPr>
        <w:fldChar w:fldCharType="separate"/>
      </w:r>
      <w:r w:rsidR="00A65085" w:rsidRPr="00F3658E">
        <w:rPr>
          <w:rFonts w:ascii="Times New Roman" w:hAnsi="Times New Roman" w:cs="Times New Roman"/>
          <w:bCs/>
          <w:noProof/>
          <w:sz w:val="20"/>
          <w:szCs w:val="20"/>
        </w:rPr>
        <w:t>(Alamsyah &amp; Pratama, 2020)</w:t>
      </w:r>
      <w:r w:rsidR="00A65085" w:rsidRPr="007A1F2D">
        <w:rPr>
          <w:rFonts w:ascii="Times New Roman" w:hAnsi="Times New Roman" w:cs="Times New Roman"/>
          <w:bCs/>
          <w:sz w:val="20"/>
          <w:szCs w:val="20"/>
        </w:rPr>
        <w:fldChar w:fldCharType="end"/>
      </w:r>
      <w:r w:rsidR="00A65085">
        <w:rPr>
          <w:rFonts w:ascii="Times New Roman" w:hAnsi="Times New Roman" w:cs="Times New Roman"/>
          <w:bCs/>
          <w:sz w:val="20"/>
          <w:szCs w:val="20"/>
        </w:rPr>
        <w:t>.</w:t>
      </w:r>
    </w:p>
    <w:p w14:paraId="7E6FC076" w14:textId="77777777" w:rsidR="00317E8A" w:rsidRPr="00317E8A" w:rsidRDefault="00317E8A" w:rsidP="00A65085">
      <w:pPr>
        <w:pStyle w:val="ListParagraph"/>
        <w:spacing w:after="0" w:line="360" w:lineRule="auto"/>
        <w:ind w:left="0"/>
        <w:jc w:val="center"/>
        <w:rPr>
          <w:rFonts w:ascii="Times New Roman" w:hAnsi="Times New Roman" w:cs="Times New Roman"/>
          <w:bCs/>
          <w:sz w:val="20"/>
          <w:szCs w:val="20"/>
        </w:rPr>
      </w:pPr>
      <w:r w:rsidRPr="00317E8A">
        <w:rPr>
          <w:rFonts w:ascii="Times New Roman" w:hAnsi="Times New Roman" w:cs="Times New Roman"/>
          <w:noProof/>
          <w:sz w:val="20"/>
          <w:szCs w:val="20"/>
        </w:rPr>
        <w:drawing>
          <wp:inline distT="0" distB="0" distL="0" distR="0" wp14:anchorId="0673DC55" wp14:editId="7E8B7B86">
            <wp:extent cx="3336670" cy="141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2532" cy="1418538"/>
                    </a:xfrm>
                    <a:prstGeom prst="rect">
                      <a:avLst/>
                    </a:prstGeom>
                    <a:noFill/>
                    <a:ln>
                      <a:noFill/>
                    </a:ln>
                  </pic:spPr>
                </pic:pic>
              </a:graphicData>
            </a:graphic>
          </wp:inline>
        </w:drawing>
      </w:r>
    </w:p>
    <w:p w14:paraId="20375991" w14:textId="1D8C5DC8" w:rsidR="00317E8A" w:rsidRPr="00317E8A" w:rsidRDefault="00317E8A" w:rsidP="00A65085">
      <w:pPr>
        <w:pStyle w:val="ListParagraph"/>
        <w:spacing w:after="0" w:line="360" w:lineRule="auto"/>
        <w:jc w:val="center"/>
        <w:rPr>
          <w:rFonts w:ascii="Times New Roman" w:hAnsi="Times New Roman" w:cs="Times New Roman"/>
          <w:bCs/>
          <w:sz w:val="20"/>
          <w:szCs w:val="20"/>
        </w:rPr>
      </w:pPr>
      <w:r w:rsidRPr="00317E8A">
        <w:rPr>
          <w:rFonts w:ascii="Times New Roman" w:hAnsi="Times New Roman" w:cs="Times New Roman"/>
          <w:bCs/>
          <w:sz w:val="20"/>
          <w:szCs w:val="20"/>
          <w:lang w:val="en"/>
        </w:rPr>
        <w:t>Figure 2. Conv</w:t>
      </w:r>
      <w:r w:rsidR="00A65085">
        <w:rPr>
          <w:rFonts w:ascii="Times New Roman" w:hAnsi="Times New Roman" w:cs="Times New Roman"/>
          <w:bCs/>
          <w:sz w:val="20"/>
          <w:szCs w:val="20"/>
          <w:lang w:val="en"/>
        </w:rPr>
        <w:t>o</w:t>
      </w:r>
      <w:r w:rsidRPr="00317E8A">
        <w:rPr>
          <w:rFonts w:ascii="Times New Roman" w:hAnsi="Times New Roman" w:cs="Times New Roman"/>
          <w:bCs/>
          <w:sz w:val="20"/>
          <w:szCs w:val="20"/>
          <w:lang w:val="en"/>
        </w:rPr>
        <w:t>lutional Layer</w:t>
      </w:r>
    </w:p>
    <w:p w14:paraId="3A128D9E" w14:textId="77777777" w:rsidR="00317E8A" w:rsidRPr="00317E8A" w:rsidRDefault="00317E8A" w:rsidP="00A65085">
      <w:pPr>
        <w:pStyle w:val="ListParagraph"/>
        <w:numPr>
          <w:ilvl w:val="0"/>
          <w:numId w:val="7"/>
        </w:numPr>
        <w:spacing w:after="0" w:line="360" w:lineRule="auto"/>
        <w:ind w:left="426" w:hanging="426"/>
        <w:jc w:val="both"/>
        <w:rPr>
          <w:rFonts w:ascii="Times New Roman" w:hAnsi="Times New Roman" w:cs="Times New Roman"/>
          <w:b/>
          <w:sz w:val="20"/>
          <w:szCs w:val="20"/>
          <w:lang w:val="id-ID" w:eastAsia="zh-CN"/>
        </w:rPr>
      </w:pPr>
      <w:r w:rsidRPr="00317E8A">
        <w:rPr>
          <w:rFonts w:ascii="Times New Roman" w:hAnsi="Times New Roman" w:cs="Times New Roman"/>
          <w:b/>
          <w:sz w:val="20"/>
          <w:szCs w:val="20"/>
          <w:lang w:val="id-ID" w:eastAsia="zh-CN"/>
        </w:rPr>
        <w:t>Pooling Layer</w:t>
      </w:r>
    </w:p>
    <w:p w14:paraId="72A20261" w14:textId="08184785" w:rsidR="00317E8A" w:rsidRDefault="007E02D8" w:rsidP="00A65085">
      <w:pPr>
        <w:pStyle w:val="ListParagraph"/>
        <w:spacing w:after="0" w:line="360" w:lineRule="auto"/>
        <w:ind w:left="426"/>
        <w:jc w:val="both"/>
        <w:rPr>
          <w:rFonts w:ascii="Times New Roman" w:hAnsi="Times New Roman" w:cs="Times New Roman"/>
          <w:sz w:val="20"/>
          <w:szCs w:val="20"/>
          <w:lang w:val="id-ID" w:eastAsia="zh-CN"/>
        </w:rPr>
      </w:pPr>
      <w:r w:rsidRPr="007E02D8">
        <w:rPr>
          <w:rFonts w:ascii="Times New Roman" w:hAnsi="Times New Roman" w:cs="Times New Roman"/>
          <w:sz w:val="20"/>
          <w:szCs w:val="20"/>
          <w:lang w:val="id-ID" w:eastAsia="zh-CN"/>
        </w:rPr>
        <w:t>The stage after Convolutional Layer is Pooling Layer. A specific size and stride of filter makes up the pooling layer. The number of steps in the overall feature map or activation map that will be shifted determines how many steps will be shifted in each shift. Max Pooling and Average Pooling are the two pooling layer types that are frequently applied. When using Max Pooling 2x2 with Stride 2, for instance, the value taken at each filter shift is the largest value in the 2x2 area, as opposed to Average Pooling, wh</w:t>
      </w:r>
      <w:r>
        <w:rPr>
          <w:rFonts w:ascii="Times New Roman" w:hAnsi="Times New Roman" w:cs="Times New Roman"/>
          <w:sz w:val="20"/>
          <w:szCs w:val="20"/>
          <w:lang w:val="id-ID" w:eastAsia="zh-CN"/>
        </w:rPr>
        <w:t>ich will take the average value</w:t>
      </w:r>
      <w:r w:rsidR="00317E8A" w:rsidRPr="00317E8A">
        <w:rPr>
          <w:rFonts w:ascii="Times New Roman" w:hAnsi="Times New Roman" w:cs="Times New Roman"/>
          <w:sz w:val="20"/>
          <w:szCs w:val="20"/>
          <w:lang w:val="id-ID" w:eastAsia="zh-CN"/>
        </w:rPr>
        <w:t xml:space="preserve"> </w:t>
      </w:r>
      <w:r w:rsidR="00A65085" w:rsidRPr="007A1F2D">
        <w:rPr>
          <w:rFonts w:ascii="Times New Roman" w:hAnsi="Times New Roman" w:cs="Times New Roman"/>
          <w:bCs/>
          <w:sz w:val="20"/>
          <w:szCs w:val="20"/>
        </w:rPr>
        <w:fldChar w:fldCharType="begin" w:fldLock="1"/>
      </w:r>
      <w:r w:rsidR="00A65085">
        <w:rPr>
          <w:rFonts w:ascii="Times New Roman" w:hAnsi="Times New Roman" w:cs="Times New Roman"/>
          <w:bCs/>
          <w:sz w:val="20"/>
          <w:szCs w:val="20"/>
        </w:rPr>
        <w:instrText>ADDIN CSL_CITATION {"citationItems":[{"id":"ITEM-1","itemData":{"DOI":"10.23917/emitor.v18i01.6235","ISSN":"1411-8890","abstract":"Sistem pengenalan wajah merupakan aspek penting dalam bidang computer vision yang mendukung terhadap perkembangan teknologi yang serba canggih seperti era sekarang ini. Penggunaan wajah sendiri digunakan karena wajah memiiki keunikan dan merupakan identitas bagi setiap manusia. Dalam pengembangannya, sistem pengenalan wajah masih memiliki permasalahan dalam faktor pencahayaan, ekpresi wajah dan perubahan atribut pada wajah. Sehingga, dalam penelitian ini penulis menggunakan Convoutional Neural Network(CNN) untuk mencoba mengatasi hal tersebut. CNN merupakan bagian dari deep learning yang digunakanuntuk melakukan proses pembelajaran pada komputer untuk mencari reprentasi terbaik. CNN terdiri 3 tahapan, yaitu Input data , Feature Learning, dan Classification. Setiap data masukan akan melaui ketiga tahapan tersebut dengan proses filtering. Pengimplementasian CNN pada penelitian ini menggunakan library keras yang menggunakan bahasa pemrograman python . Keras merupakan framework yang dibuat untuk mempermudah pembelajaran terhadap komputer.Dataset yang digunakan pada penelitian ini adalah face94 dengan mengambil 10 subject face pria. Proses pelatihan CNN dengan menggunakan data ukuran 28x28 px dengan 7 lapisan menghasilkan akurasi yang lebih baik dibandingkan dengan menggunakan 5 lapisan dengan selisih hasil 8,0 % pada saat pengujian. penggunaan 7 lapisan pada saat pengujian terhadap data testing memperoleh hasil yang baik dengan tingkat akurasi mencapai 98.57%","author":[{"dropping-particle":"","family":"Santoso","given":"Aditya","non-dropping-particle":"","parse-names":false,"suffix":""},{"dropping-particle":"","family":"Ariyanto","given":"Gunawan","non-dropping-particle":"","parse-names":false,"suffix":""}],"container-title":"Emitor: Jurnal Teknik Elektro","id":"ITEM-1","issue":"01","issued":{"date-parts":[["2018"]]},"page":"15-21","title":"Implementasi Deep Learning Berbasis Keras Untuk Pengenalan Wajah","type":"article-journal","volume":"18"},"uris":["http://www.mendeley.com/documents/?uuid=3be68be3-f779-4572-b114-c2c2c096aede"]}],"mendeley":{"formattedCitation":"(Santoso &amp; Ariyanto, 2018)","plainTextFormattedCitation":"(Santoso &amp; Ariyanto, 2018)","previouslyFormattedCitation":"[19]"},"properties":{"noteIndex":0},"schema":"https://github.com/citation-style-language/schema/raw/master/csl-citation.json"}</w:instrText>
      </w:r>
      <w:r w:rsidR="00A65085" w:rsidRPr="007A1F2D">
        <w:rPr>
          <w:rFonts w:ascii="Times New Roman" w:hAnsi="Times New Roman" w:cs="Times New Roman"/>
          <w:bCs/>
          <w:sz w:val="20"/>
          <w:szCs w:val="20"/>
        </w:rPr>
        <w:fldChar w:fldCharType="separate"/>
      </w:r>
      <w:r w:rsidR="00A65085" w:rsidRPr="00F3658E">
        <w:rPr>
          <w:rFonts w:ascii="Times New Roman" w:hAnsi="Times New Roman" w:cs="Times New Roman"/>
          <w:bCs/>
          <w:noProof/>
          <w:sz w:val="20"/>
          <w:szCs w:val="20"/>
        </w:rPr>
        <w:t>(Santoso &amp; Ariyanto, 2018)</w:t>
      </w:r>
      <w:r w:rsidR="00A65085" w:rsidRPr="007A1F2D">
        <w:rPr>
          <w:rFonts w:ascii="Times New Roman" w:hAnsi="Times New Roman" w:cs="Times New Roman"/>
          <w:bCs/>
          <w:sz w:val="20"/>
          <w:szCs w:val="20"/>
        </w:rPr>
        <w:fldChar w:fldCharType="end"/>
      </w:r>
      <w:r w:rsidR="00A65085" w:rsidRPr="007A1F2D">
        <w:rPr>
          <w:rFonts w:ascii="Times New Roman" w:hAnsi="Times New Roman" w:cs="Times New Roman"/>
          <w:bCs/>
          <w:sz w:val="20"/>
          <w:szCs w:val="20"/>
        </w:rPr>
        <w:t>.</w:t>
      </w:r>
    </w:p>
    <w:p w14:paraId="032A9706" w14:textId="77777777" w:rsidR="00317E8A" w:rsidRPr="00317E8A" w:rsidRDefault="00317E8A" w:rsidP="00A65085">
      <w:pPr>
        <w:spacing w:after="0" w:line="360" w:lineRule="auto"/>
        <w:jc w:val="center"/>
        <w:rPr>
          <w:rFonts w:ascii="Times New Roman" w:hAnsi="Times New Roman" w:cs="Times New Roman"/>
          <w:bCs/>
          <w:sz w:val="20"/>
          <w:szCs w:val="20"/>
        </w:rPr>
      </w:pPr>
      <w:r w:rsidRPr="00317E8A">
        <w:rPr>
          <w:rFonts w:ascii="Times New Roman" w:hAnsi="Times New Roman" w:cs="Times New Roman"/>
          <w:bCs/>
          <w:noProof/>
          <w:sz w:val="20"/>
          <w:szCs w:val="20"/>
        </w:rPr>
        <w:drawing>
          <wp:inline distT="0" distB="0" distL="0" distR="0" wp14:anchorId="0C2AF207" wp14:editId="44DC941F">
            <wp:extent cx="3416300" cy="1361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3471" cy="1368529"/>
                    </a:xfrm>
                    <a:prstGeom prst="rect">
                      <a:avLst/>
                    </a:prstGeom>
                    <a:noFill/>
                    <a:ln>
                      <a:noFill/>
                    </a:ln>
                  </pic:spPr>
                </pic:pic>
              </a:graphicData>
            </a:graphic>
          </wp:inline>
        </w:drawing>
      </w:r>
    </w:p>
    <w:p w14:paraId="13F07E53" w14:textId="6510A6E3" w:rsidR="00317E8A" w:rsidRDefault="00317E8A" w:rsidP="00A65085">
      <w:pPr>
        <w:spacing w:after="0" w:line="360" w:lineRule="auto"/>
        <w:jc w:val="center"/>
        <w:rPr>
          <w:rFonts w:ascii="Times New Roman" w:hAnsi="Times New Roman" w:cs="Times New Roman"/>
          <w:bCs/>
          <w:sz w:val="20"/>
          <w:szCs w:val="20"/>
          <w:lang w:val="en"/>
        </w:rPr>
      </w:pPr>
      <w:r w:rsidRPr="00317E8A">
        <w:rPr>
          <w:rFonts w:ascii="Times New Roman" w:hAnsi="Times New Roman" w:cs="Times New Roman"/>
          <w:bCs/>
          <w:sz w:val="20"/>
          <w:szCs w:val="20"/>
          <w:lang w:val="en"/>
        </w:rPr>
        <w:t>Figure 3. Pooling Layers</w:t>
      </w:r>
    </w:p>
    <w:p w14:paraId="5D2B3EC1" w14:textId="77777777" w:rsidR="0015556E" w:rsidRDefault="0015556E" w:rsidP="00A65085">
      <w:pPr>
        <w:spacing w:after="0" w:line="360" w:lineRule="auto"/>
        <w:jc w:val="center"/>
        <w:rPr>
          <w:rFonts w:ascii="Times New Roman" w:hAnsi="Times New Roman" w:cs="Times New Roman"/>
          <w:bCs/>
          <w:sz w:val="20"/>
          <w:szCs w:val="20"/>
          <w:lang w:val="en"/>
        </w:rPr>
      </w:pPr>
    </w:p>
    <w:p w14:paraId="5F13559E" w14:textId="77777777" w:rsidR="0015556E" w:rsidRPr="00317E8A" w:rsidRDefault="0015556E" w:rsidP="00A65085">
      <w:pPr>
        <w:spacing w:after="0" w:line="360" w:lineRule="auto"/>
        <w:jc w:val="center"/>
        <w:rPr>
          <w:rFonts w:ascii="Times New Roman" w:hAnsi="Times New Roman" w:cs="Times New Roman"/>
          <w:bCs/>
          <w:sz w:val="20"/>
          <w:szCs w:val="20"/>
        </w:rPr>
      </w:pPr>
    </w:p>
    <w:p w14:paraId="2FA48197" w14:textId="77777777" w:rsidR="00317E8A" w:rsidRPr="00317E8A" w:rsidRDefault="00317E8A" w:rsidP="00A65085">
      <w:pPr>
        <w:pStyle w:val="ListParagraph"/>
        <w:numPr>
          <w:ilvl w:val="0"/>
          <w:numId w:val="7"/>
        </w:numPr>
        <w:spacing w:after="0" w:line="360" w:lineRule="auto"/>
        <w:ind w:left="426" w:hanging="426"/>
        <w:jc w:val="both"/>
        <w:rPr>
          <w:rFonts w:ascii="Times New Roman" w:hAnsi="Times New Roman" w:cs="Times New Roman"/>
          <w:b/>
          <w:sz w:val="20"/>
          <w:szCs w:val="20"/>
          <w:lang w:val="id-ID" w:eastAsia="zh-CN"/>
        </w:rPr>
      </w:pPr>
      <w:r w:rsidRPr="00317E8A">
        <w:rPr>
          <w:rFonts w:ascii="Times New Roman" w:hAnsi="Times New Roman" w:cs="Times New Roman"/>
          <w:b/>
          <w:sz w:val="20"/>
          <w:szCs w:val="20"/>
          <w:lang w:val="id-ID" w:eastAsia="zh-CN"/>
        </w:rPr>
        <w:lastRenderedPageBreak/>
        <w:t xml:space="preserve">Flatten Layer </w:t>
      </w:r>
    </w:p>
    <w:p w14:paraId="0976178B" w14:textId="125EDAB9" w:rsidR="00317E8A" w:rsidRPr="00A65085" w:rsidRDefault="00317E8A" w:rsidP="00A65085">
      <w:pPr>
        <w:pStyle w:val="ListParagraph"/>
        <w:spacing w:after="0" w:line="360" w:lineRule="auto"/>
        <w:ind w:left="426"/>
        <w:jc w:val="both"/>
        <w:rPr>
          <w:rFonts w:ascii="Times New Roman" w:hAnsi="Times New Roman" w:cs="Times New Roman"/>
          <w:sz w:val="20"/>
          <w:szCs w:val="20"/>
          <w:lang w:eastAsia="zh-CN"/>
        </w:rPr>
      </w:pPr>
      <w:r w:rsidRPr="00317E8A">
        <w:rPr>
          <w:rFonts w:ascii="Times New Roman" w:hAnsi="Times New Roman" w:cs="Times New Roman"/>
          <w:sz w:val="20"/>
          <w:szCs w:val="20"/>
          <w:lang w:val="id-ID" w:eastAsia="zh-CN"/>
        </w:rPr>
        <w:t xml:space="preserve">Flatten layer is a layer that aims to convert two-dimensional data into one dimension. In this process, each row in the feature map will be arranged vertically </w:t>
      </w:r>
      <w:r w:rsidR="00A65085" w:rsidRPr="007A1F2D">
        <w:rPr>
          <w:rFonts w:ascii="Times New Roman" w:hAnsi="Times New Roman" w:cs="Times New Roman"/>
          <w:bCs/>
          <w:sz w:val="20"/>
          <w:szCs w:val="20"/>
        </w:rPr>
        <w:fldChar w:fldCharType="begin" w:fldLock="1"/>
      </w:r>
      <w:r w:rsidR="00A65085">
        <w:rPr>
          <w:rFonts w:ascii="Times New Roman" w:hAnsi="Times New Roman" w:cs="Times New Roman"/>
          <w:bCs/>
          <w:sz w:val="20"/>
          <w:szCs w:val="20"/>
        </w:rPr>
        <w:instrText>ADDIN CSL_CITATION {"citationItems":[{"id":"ITEM-1","itemData":{"author":[{"dropping-particle":"","family":"Candra","given":"Probo Novian","non-dropping-particle":"","parse-names":false,"suffix":""},{"dropping-particle":"","family":"Prapanca","given":"Aditya","non-dropping-particle":"","parse-names":false,"suffix":""}],"container-title":"Journal of Informatics and Computer Science","id":"ITEM-1","issued":{"date-parts":[["2020"]]},"page":"9-18","title":"Klasifikasi gambar asli dan manipulasi menggunakan Error Level Analysis ( ELA ) sebagai proses komputasi metode Convolutional Neural Network ( CNN )","type":"article-journal","volume":"02"},"uris":["http://www.mendeley.com/documents/?uuid=88bddb0d-5533-43da-a759-93a62e04a4ef"]}],"mendeley":{"formattedCitation":"(Candra &amp; Prapanca, 2020)","plainTextFormattedCitation":"(Candra &amp; Prapanca, 2020)","previouslyFormattedCitation":"[20]"},"properties":{"noteIndex":0},"schema":"https://github.com/citation-style-language/schema/raw/master/csl-citation.json"}</w:instrText>
      </w:r>
      <w:r w:rsidR="00A65085" w:rsidRPr="007A1F2D">
        <w:rPr>
          <w:rFonts w:ascii="Times New Roman" w:hAnsi="Times New Roman" w:cs="Times New Roman"/>
          <w:bCs/>
          <w:sz w:val="20"/>
          <w:szCs w:val="20"/>
        </w:rPr>
        <w:fldChar w:fldCharType="separate"/>
      </w:r>
      <w:r w:rsidR="00A65085" w:rsidRPr="00F3658E">
        <w:rPr>
          <w:rFonts w:ascii="Times New Roman" w:hAnsi="Times New Roman" w:cs="Times New Roman"/>
          <w:bCs/>
          <w:noProof/>
          <w:sz w:val="20"/>
          <w:szCs w:val="20"/>
        </w:rPr>
        <w:t>(Candra &amp; Prapanca, 2020)</w:t>
      </w:r>
      <w:r w:rsidR="00A65085" w:rsidRPr="007A1F2D">
        <w:rPr>
          <w:rFonts w:ascii="Times New Roman" w:hAnsi="Times New Roman" w:cs="Times New Roman"/>
          <w:bCs/>
          <w:sz w:val="20"/>
          <w:szCs w:val="20"/>
        </w:rPr>
        <w:fldChar w:fldCharType="end"/>
      </w:r>
      <w:r w:rsidR="00A65085">
        <w:rPr>
          <w:rFonts w:ascii="Times New Roman" w:hAnsi="Times New Roman" w:cs="Times New Roman"/>
          <w:sz w:val="20"/>
          <w:szCs w:val="20"/>
          <w:lang w:eastAsia="zh-CN"/>
        </w:rPr>
        <w:t>.</w:t>
      </w:r>
    </w:p>
    <w:p w14:paraId="3C76DAF2" w14:textId="77777777" w:rsidR="00317E8A" w:rsidRPr="00317E8A" w:rsidRDefault="00317E8A" w:rsidP="00A65085">
      <w:pPr>
        <w:pStyle w:val="ListParagraph"/>
        <w:numPr>
          <w:ilvl w:val="0"/>
          <w:numId w:val="7"/>
        </w:numPr>
        <w:spacing w:after="0" w:line="360" w:lineRule="auto"/>
        <w:ind w:left="426" w:hanging="426"/>
        <w:jc w:val="both"/>
        <w:rPr>
          <w:rFonts w:ascii="Times New Roman" w:hAnsi="Times New Roman" w:cs="Times New Roman"/>
          <w:b/>
          <w:sz w:val="20"/>
          <w:szCs w:val="20"/>
          <w:lang w:val="id-ID" w:eastAsia="zh-CN"/>
        </w:rPr>
      </w:pPr>
      <w:r w:rsidRPr="00317E8A">
        <w:rPr>
          <w:rFonts w:ascii="Times New Roman" w:hAnsi="Times New Roman" w:cs="Times New Roman"/>
          <w:b/>
          <w:sz w:val="20"/>
          <w:szCs w:val="20"/>
          <w:lang w:val="id-ID" w:eastAsia="zh-CN"/>
        </w:rPr>
        <w:t>Fully Connected Layer</w:t>
      </w:r>
    </w:p>
    <w:p w14:paraId="409FB678" w14:textId="23BEE03C" w:rsidR="00317E8A" w:rsidRDefault="00317E8A" w:rsidP="00A65085">
      <w:pPr>
        <w:pStyle w:val="ListParagraph"/>
        <w:spacing w:after="0" w:line="360" w:lineRule="auto"/>
        <w:ind w:left="426"/>
        <w:jc w:val="both"/>
        <w:rPr>
          <w:rFonts w:ascii="Times New Roman" w:hAnsi="Times New Roman" w:cs="Times New Roman"/>
          <w:sz w:val="20"/>
          <w:szCs w:val="20"/>
          <w:lang w:val="id-ID" w:eastAsia="zh-CN"/>
        </w:rPr>
      </w:pPr>
      <w:r w:rsidRPr="00317E8A">
        <w:rPr>
          <w:rFonts w:ascii="Times New Roman" w:hAnsi="Times New Roman" w:cs="Times New Roman"/>
          <w:sz w:val="20"/>
          <w:szCs w:val="20"/>
          <w:lang w:val="id-ID" w:eastAsia="zh-CN"/>
        </w:rPr>
        <w:t xml:space="preserve">It is a multilayer perceptron (MLP) classification stage process or also known as neural networks. In the fully connected layer, each neuron has a full connection to all activations in the previous layer. This is exactly the same as the one in MLP. The activation model is also exactly the same as MLP, which is that computation uses a matrix multiplication followed by an offset </w:t>
      </w:r>
      <w:r>
        <w:rPr>
          <w:rFonts w:ascii="Times New Roman" w:hAnsi="Times New Roman" w:cs="Times New Roman"/>
          <w:sz w:val="20"/>
          <w:szCs w:val="20"/>
          <w:lang w:val="id-ID" w:eastAsia="zh-CN"/>
        </w:rPr>
        <w:t xml:space="preserve">bias </w:t>
      </w:r>
      <w:r w:rsidR="00A65085" w:rsidRPr="007A1F2D">
        <w:rPr>
          <w:rFonts w:ascii="Times New Roman" w:hAnsi="Times New Roman" w:cs="Times New Roman"/>
          <w:bCs/>
          <w:sz w:val="20"/>
          <w:szCs w:val="20"/>
        </w:rPr>
        <w:fldChar w:fldCharType="begin" w:fldLock="1"/>
      </w:r>
      <w:r w:rsidR="00A65085">
        <w:rPr>
          <w:rFonts w:ascii="Times New Roman" w:hAnsi="Times New Roman" w:cs="Times New Roman"/>
          <w:bCs/>
          <w:sz w:val="20"/>
          <w:szCs w:val="20"/>
        </w:rPr>
        <w:instrText>ADDIN CSL_CITATION {"citationItems":[{"id":"ITEM-1","itemData":{"author":[{"dropping-particle":"","family":"Putra","given":"Alvin Kusuma","non-dropping-particle":"","parse-names":false,"suffix":""},{"dropping-particle":"","family":"Bunyamin","given":"Hendra","non-dropping-particle":"","parse-names":false,"suffix":""}],"id":"ITEM-1","issue":"November","issued":{"date-parts":[["2020"]]},"page":"426-433","title":"Pengenalan Simbol Matematika dengan Metode Convolutional Neural Network ( CNN )","type":"article-journal","volume":"2"},"uris":["http://www.mendeley.com/documents/?uuid=fad75dd9-71db-45a3-8b4a-58ec373c0078"]}],"mendeley":{"formattedCitation":"(Putra &amp; Bunyamin, 2020)","plainTextFormattedCitation":"(Putra &amp; Bunyamin, 2020)","previouslyFormattedCitation":"[21]"},"properties":{"noteIndex":0},"schema":"https://github.com/citation-style-language/schema/raw/master/csl-citation.json"}</w:instrText>
      </w:r>
      <w:r w:rsidR="00A65085" w:rsidRPr="007A1F2D">
        <w:rPr>
          <w:rFonts w:ascii="Times New Roman" w:hAnsi="Times New Roman" w:cs="Times New Roman"/>
          <w:bCs/>
          <w:sz w:val="20"/>
          <w:szCs w:val="20"/>
        </w:rPr>
        <w:fldChar w:fldCharType="separate"/>
      </w:r>
      <w:r w:rsidR="00A65085" w:rsidRPr="00F3658E">
        <w:rPr>
          <w:rFonts w:ascii="Times New Roman" w:hAnsi="Times New Roman" w:cs="Times New Roman"/>
          <w:bCs/>
          <w:noProof/>
          <w:sz w:val="20"/>
          <w:szCs w:val="20"/>
        </w:rPr>
        <w:t>(Putra &amp; Bunyamin, 2020)</w:t>
      </w:r>
      <w:r w:rsidR="00A65085" w:rsidRPr="007A1F2D">
        <w:rPr>
          <w:rFonts w:ascii="Times New Roman" w:hAnsi="Times New Roman" w:cs="Times New Roman"/>
          <w:bCs/>
          <w:sz w:val="20"/>
          <w:szCs w:val="20"/>
        </w:rPr>
        <w:fldChar w:fldCharType="end"/>
      </w:r>
      <w:r w:rsidR="00A65085">
        <w:rPr>
          <w:rFonts w:ascii="Times New Roman" w:hAnsi="Times New Roman" w:cs="Times New Roman"/>
          <w:bCs/>
          <w:sz w:val="20"/>
          <w:szCs w:val="20"/>
        </w:rPr>
        <w:t>.</w:t>
      </w:r>
    </w:p>
    <w:p w14:paraId="5A3B8A65" w14:textId="77777777" w:rsidR="007E02D8" w:rsidRDefault="00317E8A" w:rsidP="007E02D8">
      <w:pPr>
        <w:pStyle w:val="ListParagraph"/>
        <w:numPr>
          <w:ilvl w:val="0"/>
          <w:numId w:val="7"/>
        </w:numPr>
        <w:spacing w:after="0" w:line="360" w:lineRule="auto"/>
        <w:ind w:left="426" w:hanging="426"/>
        <w:jc w:val="both"/>
        <w:rPr>
          <w:rFonts w:ascii="Times New Roman" w:hAnsi="Times New Roman" w:cs="Times New Roman"/>
          <w:b/>
          <w:sz w:val="20"/>
          <w:szCs w:val="20"/>
          <w:lang w:val="id-ID" w:eastAsia="zh-CN"/>
        </w:rPr>
      </w:pPr>
      <w:r w:rsidRPr="00317E8A">
        <w:rPr>
          <w:rFonts w:ascii="Times New Roman" w:hAnsi="Times New Roman" w:cs="Times New Roman"/>
          <w:b/>
          <w:sz w:val="20"/>
          <w:szCs w:val="20"/>
          <w:lang w:val="id-ID" w:eastAsia="zh-CN"/>
        </w:rPr>
        <w:t>Dropout Layer.</w:t>
      </w:r>
    </w:p>
    <w:p w14:paraId="6DDFF996" w14:textId="63518B2A" w:rsidR="00A65085" w:rsidRPr="007E02D8" w:rsidRDefault="007E02D8" w:rsidP="007E02D8">
      <w:pPr>
        <w:pStyle w:val="ListParagraph"/>
        <w:spacing w:after="0" w:line="360" w:lineRule="auto"/>
        <w:ind w:left="426"/>
        <w:jc w:val="both"/>
        <w:rPr>
          <w:rFonts w:ascii="Times New Roman" w:hAnsi="Times New Roman" w:cs="Times New Roman"/>
          <w:b/>
          <w:sz w:val="20"/>
          <w:szCs w:val="20"/>
          <w:lang w:val="id-ID" w:eastAsia="zh-CN"/>
        </w:rPr>
      </w:pPr>
      <w:r w:rsidRPr="007E02D8">
        <w:rPr>
          <w:rFonts w:ascii="Times New Roman" w:hAnsi="Times New Roman" w:cs="Times New Roman"/>
          <w:sz w:val="20"/>
          <w:szCs w:val="20"/>
          <w:lang w:val="id-ID" w:eastAsia="zh-CN"/>
        </w:rPr>
        <w:t xml:space="preserve">One strategy to avoid overfitting and hasten the learning process is to drop out. In overfitting, there is a discrepancy in the prediction process even though nearly all of the data that has undergone the training process has reached a high percentage. Dropout in its functioning system destroys a neuron in the network's Hidden Layer or Visible Layer for a brief period of time </w:t>
      </w:r>
      <w:r w:rsidR="00A65085" w:rsidRPr="007E02D8">
        <w:rPr>
          <w:rFonts w:ascii="Times New Roman" w:hAnsi="Times New Roman" w:cs="Times New Roman"/>
          <w:bCs/>
          <w:sz w:val="20"/>
          <w:szCs w:val="20"/>
        </w:rPr>
        <w:fldChar w:fldCharType="begin" w:fldLock="1"/>
      </w:r>
      <w:r w:rsidR="00A65085" w:rsidRPr="007E02D8">
        <w:rPr>
          <w:rFonts w:ascii="Times New Roman" w:hAnsi="Times New Roman" w:cs="Times New Roman"/>
          <w:bCs/>
          <w:sz w:val="20"/>
          <w:szCs w:val="20"/>
        </w:rPr>
        <w:instrText>ADDIN CSL_CITATION {"citationItems":[{"id":"ITEM-1","itemData":{"author":[{"dropping-particle":"","family":"Nugroho","given":"Pulung Adi","non-dropping-particle":"","parse-names":false,"suffix":""},{"dropping-particle":"","family":"Fenriana","given":"Indah","non-dropping-particle":"","parse-names":false,"suffix":""},{"dropping-particle":"","family":"Arijanto","given":"Rudy","non-dropping-particle":"","parse-names":false,"suffix":""},{"dropping-particle":"","family":"Kom","given":"M","non-dropping-particle":"","parse-names":false,"suffix":""}],"container-title":"Implementasi Deep Learning Menggunakan Convolutional Neural Network ( Cnn ) Pada Ekspresi Manusia","id":"ITEM-1","issue":"1","issued":{"date-parts":[["2020"]]},"title":"Implementasi Deep Learning Menggunakan Convolutional Neural Network ( Cnn ) Pada Ekspresi Manusia","type":"article-journal","volume":"2"},"uris":["http://www.mendeley.com/documents/?uuid=ccfd7242-29fa-4a6e-8ac5-21e81891ba54"]}],"mendeley":{"formattedCitation":"(Nugroho et al., 2020)","plainTextFormattedCitation":"(Nugroho et al., 2020)","previouslyFormattedCitation":"[22]"},"properties":{"noteIndex":0},"schema":"https://github.com/citation-style-language/schema/raw/master/csl-citation.json"}</w:instrText>
      </w:r>
      <w:r w:rsidR="00A65085" w:rsidRPr="007E02D8">
        <w:rPr>
          <w:rFonts w:ascii="Times New Roman" w:hAnsi="Times New Roman" w:cs="Times New Roman"/>
          <w:bCs/>
          <w:sz w:val="20"/>
          <w:szCs w:val="20"/>
        </w:rPr>
        <w:fldChar w:fldCharType="separate"/>
      </w:r>
      <w:r w:rsidR="00A65085" w:rsidRPr="007E02D8">
        <w:rPr>
          <w:rFonts w:ascii="Times New Roman" w:hAnsi="Times New Roman" w:cs="Times New Roman"/>
          <w:bCs/>
          <w:noProof/>
          <w:sz w:val="20"/>
          <w:szCs w:val="20"/>
        </w:rPr>
        <w:t>(Nugroho et al., 2020)</w:t>
      </w:r>
      <w:r w:rsidR="00A65085" w:rsidRPr="007E02D8">
        <w:rPr>
          <w:rFonts w:ascii="Times New Roman" w:hAnsi="Times New Roman" w:cs="Times New Roman"/>
          <w:bCs/>
          <w:sz w:val="20"/>
          <w:szCs w:val="20"/>
        </w:rPr>
        <w:fldChar w:fldCharType="end"/>
      </w:r>
    </w:p>
    <w:p w14:paraId="0AE641B4" w14:textId="276F24B5" w:rsidR="00317E8A" w:rsidRPr="00A65085" w:rsidRDefault="00A65085" w:rsidP="00A65085">
      <w:pPr>
        <w:pStyle w:val="ListParagraph"/>
        <w:spacing w:after="0" w:line="360" w:lineRule="auto"/>
        <w:ind w:left="426"/>
        <w:jc w:val="both"/>
        <w:rPr>
          <w:rFonts w:ascii="Times New Roman" w:hAnsi="Times New Roman" w:cs="Times New Roman"/>
          <w:sz w:val="20"/>
          <w:szCs w:val="20"/>
          <w:lang w:eastAsia="zh-CN"/>
        </w:rPr>
      </w:pPr>
      <w:r>
        <w:rPr>
          <w:rFonts w:ascii="Times New Roman" w:hAnsi="Times New Roman" w:cs="Times New Roman"/>
          <w:sz w:val="20"/>
          <w:szCs w:val="20"/>
          <w:lang w:eastAsia="zh-CN"/>
        </w:rPr>
        <w:t>.</w:t>
      </w:r>
    </w:p>
    <w:p w14:paraId="06A590B5" w14:textId="01F4A4A5" w:rsidR="009F57FF" w:rsidRPr="00694D86" w:rsidRDefault="009F57FF" w:rsidP="00A65085">
      <w:pPr>
        <w:pStyle w:val="Heading1"/>
        <w:numPr>
          <w:ilvl w:val="0"/>
          <w:numId w:val="0"/>
        </w:numPr>
        <w:spacing w:line="360" w:lineRule="auto"/>
        <w:ind w:left="431" w:hanging="431"/>
        <w:jc w:val="both"/>
        <w:rPr>
          <w:szCs w:val="22"/>
        </w:rPr>
      </w:pPr>
      <w:r w:rsidRPr="00893367">
        <w:rPr>
          <w:szCs w:val="22"/>
          <w:lang w:val="en-US"/>
        </w:rPr>
        <w:t>RESULTS AND DISCUSSION</w:t>
      </w:r>
      <w:r w:rsidR="00694D86">
        <w:rPr>
          <w:szCs w:val="22"/>
        </w:rPr>
        <w:t xml:space="preserve"> </w:t>
      </w:r>
    </w:p>
    <w:p w14:paraId="67235B71" w14:textId="763D892C" w:rsidR="00A379EF" w:rsidRPr="00A379EF" w:rsidRDefault="00A379EF" w:rsidP="00A65085">
      <w:pPr>
        <w:pStyle w:val="Heading1"/>
        <w:numPr>
          <w:ilvl w:val="0"/>
          <w:numId w:val="0"/>
        </w:numPr>
        <w:spacing w:line="360" w:lineRule="auto"/>
        <w:jc w:val="both"/>
        <w:rPr>
          <w:rFonts w:eastAsiaTheme="minorHAnsi"/>
          <w:b w:val="0"/>
          <w:caps w:val="0"/>
          <w:szCs w:val="22"/>
          <w:lang w:val="en-US" w:eastAsia="en-US"/>
        </w:rPr>
      </w:pPr>
      <w:r>
        <w:rPr>
          <w:rFonts w:eastAsiaTheme="minorHAnsi"/>
          <w:b w:val="0"/>
          <w:caps w:val="0"/>
          <w:szCs w:val="22"/>
          <w:lang w:val="en-US" w:eastAsia="en-US"/>
        </w:rPr>
        <w:tab/>
      </w:r>
      <w:r w:rsidRPr="00A379EF">
        <w:rPr>
          <w:rFonts w:eastAsiaTheme="minorHAnsi"/>
          <w:b w:val="0"/>
          <w:caps w:val="0"/>
          <w:szCs w:val="22"/>
          <w:lang w:val="en-US" w:eastAsia="en-US"/>
        </w:rPr>
        <w:t xml:space="preserve">This lung cancer diagnosis uses 15,000 images obtained from the </w:t>
      </w:r>
      <w:proofErr w:type="spellStart"/>
      <w:r w:rsidRPr="00A379EF">
        <w:rPr>
          <w:rFonts w:eastAsiaTheme="minorHAnsi"/>
          <w:b w:val="0"/>
          <w:caps w:val="0"/>
          <w:szCs w:val="22"/>
          <w:lang w:val="en-US" w:eastAsia="en-US"/>
        </w:rPr>
        <w:t>kaggle</w:t>
      </w:r>
      <w:proofErr w:type="spellEnd"/>
      <w:r w:rsidRPr="00A379EF">
        <w:rPr>
          <w:rFonts w:eastAsiaTheme="minorHAnsi"/>
          <w:b w:val="0"/>
          <w:caps w:val="0"/>
          <w:szCs w:val="22"/>
          <w:lang w:val="en-US" w:eastAsia="en-US"/>
        </w:rPr>
        <w:t xml:space="preserve"> repository with a total of 3 classes. Each class consists of 5,000 images that are 768 x 768 pixels in size and in jpeg file format</w:t>
      </w:r>
      <w:r>
        <w:rPr>
          <w:rFonts w:eastAsiaTheme="minorHAnsi"/>
          <w:b w:val="0"/>
          <w:caps w:val="0"/>
          <w:szCs w:val="22"/>
          <w:lang w:val="en-US" w:eastAsia="en-US"/>
        </w:rPr>
        <w:t xml:space="preserve"> </w:t>
      </w:r>
      <w:r w:rsidRPr="00A379EF">
        <w:rPr>
          <w:rFonts w:eastAsiaTheme="minorHAnsi"/>
          <w:b w:val="0"/>
          <w:caps w:val="0"/>
          <w:szCs w:val="22"/>
          <w:lang w:val="en-US" w:eastAsia="en-US"/>
        </w:rPr>
        <w:t>generated from the original sample from the appropriate source and HIPAA validated. The classes in this dataset are:</w:t>
      </w:r>
    </w:p>
    <w:p w14:paraId="5277FC87" w14:textId="77777777" w:rsidR="00A379EF" w:rsidRPr="00A379EF" w:rsidRDefault="00A379EF" w:rsidP="00A65085">
      <w:pPr>
        <w:pStyle w:val="Heading1"/>
        <w:numPr>
          <w:ilvl w:val="0"/>
          <w:numId w:val="0"/>
        </w:numPr>
        <w:spacing w:line="360" w:lineRule="auto"/>
        <w:ind w:left="432" w:hanging="432"/>
        <w:jc w:val="both"/>
        <w:rPr>
          <w:rFonts w:eastAsiaTheme="minorHAnsi"/>
          <w:b w:val="0"/>
          <w:caps w:val="0"/>
          <w:szCs w:val="22"/>
          <w:lang w:val="en-US" w:eastAsia="en-US"/>
        </w:rPr>
      </w:pPr>
      <w:r w:rsidRPr="00A379EF">
        <w:rPr>
          <w:rFonts w:eastAsiaTheme="minorHAnsi"/>
          <w:b w:val="0"/>
          <w:caps w:val="0"/>
          <w:szCs w:val="22"/>
          <w:lang w:val="en-US" w:eastAsia="en-US"/>
        </w:rPr>
        <w:t>1.</w:t>
      </w:r>
      <w:r w:rsidRPr="00A379EF">
        <w:rPr>
          <w:rFonts w:eastAsiaTheme="minorHAnsi"/>
          <w:b w:val="0"/>
          <w:caps w:val="0"/>
          <w:szCs w:val="22"/>
          <w:lang w:val="en-US" w:eastAsia="en-US"/>
        </w:rPr>
        <w:tab/>
        <w:t>Adenocarcinoma of the lung (Lung Aca)</w:t>
      </w:r>
    </w:p>
    <w:p w14:paraId="601FB842" w14:textId="77777777" w:rsidR="00A379EF" w:rsidRPr="00A379EF" w:rsidRDefault="00A379EF" w:rsidP="00A65085">
      <w:pPr>
        <w:pStyle w:val="Heading1"/>
        <w:numPr>
          <w:ilvl w:val="0"/>
          <w:numId w:val="0"/>
        </w:numPr>
        <w:spacing w:line="360" w:lineRule="auto"/>
        <w:ind w:left="432" w:hanging="432"/>
        <w:jc w:val="both"/>
        <w:rPr>
          <w:rFonts w:eastAsiaTheme="minorHAnsi"/>
          <w:b w:val="0"/>
          <w:caps w:val="0"/>
          <w:szCs w:val="22"/>
          <w:lang w:val="en-US" w:eastAsia="en-US"/>
        </w:rPr>
      </w:pPr>
      <w:r w:rsidRPr="00A379EF">
        <w:rPr>
          <w:rFonts w:eastAsiaTheme="minorHAnsi"/>
          <w:b w:val="0"/>
          <w:caps w:val="0"/>
          <w:szCs w:val="22"/>
          <w:lang w:val="en-US" w:eastAsia="en-US"/>
        </w:rPr>
        <w:t>2.</w:t>
      </w:r>
      <w:r w:rsidRPr="00A379EF">
        <w:rPr>
          <w:rFonts w:eastAsiaTheme="minorHAnsi"/>
          <w:b w:val="0"/>
          <w:caps w:val="0"/>
          <w:szCs w:val="22"/>
          <w:lang w:val="en-US" w:eastAsia="en-US"/>
        </w:rPr>
        <w:tab/>
        <w:t>Benign lung tissue (Lung N)</w:t>
      </w:r>
    </w:p>
    <w:p w14:paraId="3BECA76D" w14:textId="77777777" w:rsidR="00A379EF" w:rsidRDefault="00A379EF" w:rsidP="00A65085">
      <w:pPr>
        <w:pStyle w:val="Heading1"/>
        <w:numPr>
          <w:ilvl w:val="0"/>
          <w:numId w:val="0"/>
        </w:numPr>
        <w:spacing w:line="360" w:lineRule="auto"/>
        <w:ind w:left="432" w:hanging="432"/>
        <w:jc w:val="both"/>
        <w:rPr>
          <w:rFonts w:eastAsiaTheme="minorHAnsi"/>
          <w:b w:val="0"/>
          <w:caps w:val="0"/>
          <w:szCs w:val="22"/>
          <w:lang w:val="en-US" w:eastAsia="en-US"/>
        </w:rPr>
      </w:pPr>
      <w:r w:rsidRPr="00A379EF">
        <w:rPr>
          <w:rFonts w:eastAsiaTheme="minorHAnsi"/>
          <w:b w:val="0"/>
          <w:caps w:val="0"/>
          <w:szCs w:val="22"/>
          <w:lang w:val="en-US" w:eastAsia="en-US"/>
        </w:rPr>
        <w:t>3.</w:t>
      </w:r>
      <w:r w:rsidRPr="00A379EF">
        <w:rPr>
          <w:rFonts w:eastAsiaTheme="minorHAnsi"/>
          <w:b w:val="0"/>
          <w:caps w:val="0"/>
          <w:szCs w:val="22"/>
          <w:lang w:val="en-US" w:eastAsia="en-US"/>
        </w:rPr>
        <w:tab/>
        <w:t>Squamous cell carcinoma of the lung (Lung SCC)</w:t>
      </w:r>
    </w:p>
    <w:p w14:paraId="6E78B55D" w14:textId="00DFC636" w:rsidR="00B8071D" w:rsidRDefault="00A379EF" w:rsidP="00A65085">
      <w:pPr>
        <w:pStyle w:val="Heading1"/>
        <w:numPr>
          <w:ilvl w:val="0"/>
          <w:numId w:val="0"/>
        </w:numPr>
        <w:spacing w:line="360" w:lineRule="auto"/>
        <w:ind w:left="431" w:hanging="431"/>
        <w:jc w:val="both"/>
        <w:rPr>
          <w:rFonts w:eastAsiaTheme="minorHAnsi"/>
          <w:b w:val="0"/>
          <w:caps w:val="0"/>
          <w:szCs w:val="22"/>
          <w:lang w:val="en-US" w:eastAsia="en-US"/>
        </w:rPr>
      </w:pPr>
      <w:r w:rsidRPr="00A379EF">
        <w:rPr>
          <w:rFonts w:eastAsiaTheme="minorHAnsi"/>
          <w:b w:val="0"/>
          <w:caps w:val="0"/>
          <w:szCs w:val="22"/>
          <w:lang w:val="en-US" w:eastAsia="en-US"/>
        </w:rPr>
        <w:t>The following is an example of an image from the dataset used in this study:</w:t>
      </w:r>
    </w:p>
    <w:p w14:paraId="779FDA6E" w14:textId="77777777" w:rsidR="00A379EF" w:rsidRPr="00C630B4" w:rsidRDefault="00A379EF" w:rsidP="00A65085">
      <w:pPr>
        <w:pStyle w:val="Body"/>
        <w:spacing w:line="360" w:lineRule="auto"/>
        <w:ind w:firstLine="0"/>
        <w:jc w:val="center"/>
      </w:pPr>
      <w:r w:rsidRPr="00C630B4">
        <w:rPr>
          <w:noProof/>
          <w:lang w:val="en-US" w:eastAsia="en-US"/>
        </w:rPr>
        <w:drawing>
          <wp:inline distT="0" distB="0" distL="0" distR="0" wp14:anchorId="68B434E3" wp14:editId="313EA404">
            <wp:extent cx="4167188" cy="13335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b="50183"/>
                    <a:stretch>
                      <a:fillRect/>
                    </a:stretch>
                  </pic:blipFill>
                  <pic:spPr bwMode="auto">
                    <a:xfrm>
                      <a:off x="0" y="0"/>
                      <a:ext cx="4171879" cy="1335001"/>
                    </a:xfrm>
                    <a:prstGeom prst="rect">
                      <a:avLst/>
                    </a:prstGeom>
                    <a:noFill/>
                    <a:ln>
                      <a:noFill/>
                    </a:ln>
                  </pic:spPr>
                </pic:pic>
              </a:graphicData>
            </a:graphic>
          </wp:inline>
        </w:drawing>
      </w:r>
    </w:p>
    <w:p w14:paraId="4A8B9A88" w14:textId="73229A36" w:rsidR="00A379EF" w:rsidRDefault="00A379EF" w:rsidP="00A65085">
      <w:pPr>
        <w:spacing w:after="0" w:line="360" w:lineRule="auto"/>
        <w:jc w:val="center"/>
        <w:rPr>
          <w:rFonts w:ascii="Times New Roman" w:hAnsi="Times New Roman" w:cs="Times New Roman"/>
          <w:bCs/>
          <w:sz w:val="20"/>
          <w:szCs w:val="20"/>
          <w:lang w:val="en"/>
        </w:rPr>
      </w:pPr>
      <w:r>
        <w:rPr>
          <w:rFonts w:ascii="Times New Roman" w:hAnsi="Times New Roman" w:cs="Times New Roman"/>
          <w:bCs/>
          <w:sz w:val="20"/>
          <w:szCs w:val="20"/>
          <w:lang w:val="en"/>
        </w:rPr>
        <w:t>Figure</w:t>
      </w:r>
      <w:r w:rsidRPr="00A379EF">
        <w:rPr>
          <w:rFonts w:ascii="Times New Roman" w:hAnsi="Times New Roman" w:cs="Times New Roman"/>
          <w:bCs/>
          <w:sz w:val="20"/>
          <w:szCs w:val="20"/>
          <w:lang w:val="en"/>
        </w:rPr>
        <w:t xml:space="preserve"> 4. Dataset</w:t>
      </w:r>
      <w:r w:rsidR="00A65085">
        <w:rPr>
          <w:rFonts w:ascii="Times New Roman" w:hAnsi="Times New Roman" w:cs="Times New Roman"/>
          <w:bCs/>
          <w:sz w:val="20"/>
          <w:szCs w:val="20"/>
          <w:lang w:val="en"/>
        </w:rPr>
        <w:t xml:space="preserve"> </w:t>
      </w:r>
      <w:r w:rsidR="00A65085" w:rsidRPr="007A1F2D">
        <w:rPr>
          <w:rFonts w:ascii="Times New Roman" w:hAnsi="Times New Roman" w:cs="Times New Roman"/>
          <w:b/>
          <w:bCs/>
          <w:sz w:val="20"/>
          <w:szCs w:val="20"/>
        </w:rPr>
        <w:fldChar w:fldCharType="begin" w:fldLock="1"/>
      </w:r>
      <w:r w:rsidR="00A65085">
        <w:rPr>
          <w:rFonts w:ascii="Times New Roman" w:hAnsi="Times New Roman" w:cs="Times New Roman"/>
          <w:b/>
          <w:bCs/>
          <w:sz w:val="20"/>
          <w:szCs w:val="20"/>
        </w:rPr>
        <w:instrText>ADDIN CSL_CITATION {"citationItems":[{"id":"ITEM-1","itemData":{"abstract":"The field of Machine Learning, a subset of Artificial Intelligence, has led to remarkable advancements in many areas, including medicine. Machine Learning algorithms require large datasets to train computer models successfully. Although there are medical image datasets available, more image datasets are needed from a variety of medical entities, especially cancer pathology. Even more scarce are ML-ready image datasets. To address this need, we created an image dataset (LC25000) with 25,000 color images in 5 classes. Each class contains 5,000 images of the following histologic entities: colon adenocarcinoma, benign colonic tissue, lung adenocarcinoma, lung squamous cell carcinoma, and benign lung tissue. All images are de-identified, HIPAA compliant, validated, and freely available for download to AI researchers.","author":[{"dropping-particle":"","family":"Borkowski","given":"Andrew A.","non-dropping-particle":"","parse-names":false,"suffix":""},{"dropping-particle":"","family":"Bui","given":"Marilyn M.","non-dropping-particle":"","parse-names":false,"suffix":""},{"dropping-particle":"","family":"Brannon Thomas","given":"L.","non-dropping-particle":"","parse-names":false,"suffix":""},{"dropping-particle":"","family":"Wilson","given":"Catherine P.","non-dropping-particle":"","parse-names":false,"suffix":""},{"dropping-particle":"","family":"DeLand","given":"Lauren A.","non-dropping-particle":"","parse-names":false,"suffix":""},{"dropping-particle":"","family":"Mastorides","given":"Stephen M.","non-dropping-particle":"","parse-names":false,"suffix":""}],"container-title":"arXiv","id":"ITEM-1","issued":{"date-parts":[["2019"]]},"page":"1-2","title":"Lung and colon cancer histopathological image dataset (LC25000)","type":"article-journal"},"uris":["http://www.mendeley.com/documents/?uuid=56149f78-d635-4e79-91c1-43a33eac0879","http://www.mendeley.com/documents/?uuid=f7af43b1-6495-43aa-b127-b66c742d1aac"]}],"mendeley":{"formattedCitation":"(Borkowski et al., 2019)","plainTextFormattedCitation":"(Borkowski et al., 2019)","previouslyFormattedCitation":"[23]"},"properties":{"noteIndex":0},"schema":"https://github.com/citation-style-language/schema/raw/master/csl-citation.json"}</w:instrText>
      </w:r>
      <w:r w:rsidR="00A65085" w:rsidRPr="007A1F2D">
        <w:rPr>
          <w:rFonts w:ascii="Times New Roman" w:hAnsi="Times New Roman" w:cs="Times New Roman"/>
          <w:b/>
          <w:bCs/>
          <w:sz w:val="20"/>
          <w:szCs w:val="20"/>
        </w:rPr>
        <w:fldChar w:fldCharType="separate"/>
      </w:r>
      <w:r w:rsidR="00A65085" w:rsidRPr="00F3658E">
        <w:rPr>
          <w:rFonts w:ascii="Times New Roman" w:hAnsi="Times New Roman" w:cs="Times New Roman"/>
          <w:bCs/>
          <w:noProof/>
          <w:sz w:val="20"/>
          <w:szCs w:val="20"/>
        </w:rPr>
        <w:t>(Borkowski et al., 2019)</w:t>
      </w:r>
      <w:r w:rsidR="00A65085" w:rsidRPr="007A1F2D">
        <w:rPr>
          <w:rFonts w:ascii="Times New Roman" w:hAnsi="Times New Roman" w:cs="Times New Roman"/>
          <w:b/>
          <w:bCs/>
          <w:sz w:val="20"/>
          <w:szCs w:val="20"/>
        </w:rPr>
        <w:fldChar w:fldCharType="end"/>
      </w:r>
    </w:p>
    <w:p w14:paraId="49B9CAA4" w14:textId="7E8118F3" w:rsidR="00A379EF" w:rsidRDefault="00DF1CD4" w:rsidP="00A65085">
      <w:pPr>
        <w:spacing w:after="0" w:line="360" w:lineRule="auto"/>
        <w:ind w:firstLine="720"/>
        <w:jc w:val="both"/>
        <w:rPr>
          <w:rFonts w:ascii="Times New Roman" w:eastAsia="Times New Roman" w:hAnsi="Times New Roman" w:cs="Times New Roman"/>
          <w:sz w:val="20"/>
          <w:szCs w:val="20"/>
          <w:lang w:val="en" w:eastAsia="en-ID"/>
        </w:rPr>
      </w:pPr>
      <w:r w:rsidRPr="00DF1CD4">
        <w:rPr>
          <w:rFonts w:ascii="Times New Roman" w:eastAsia="Times New Roman" w:hAnsi="Times New Roman" w:cs="Times New Roman"/>
          <w:sz w:val="20"/>
          <w:szCs w:val="20"/>
          <w:lang w:val="en" w:eastAsia="en-ID"/>
        </w:rPr>
        <w:t>This research for the diagnosis of lung cancer uses Convolutional Neural Networks (CNN) with a layer consisting of 3 convolution layers and 2 fully connected layers. To ensure that the classification is well generalized, the data is divided into three categories, namely training data, test data, and validation data, each of which consists of 13,450 training data samples, 1,500 test data samples, and 50 validation data samples. While the epoch used is as many as 100 epochs with a batch size of 50. The following is a summary of the CNN model used in this study:</w:t>
      </w:r>
    </w:p>
    <w:p w14:paraId="660CFDC6" w14:textId="77777777" w:rsidR="00CD1B38" w:rsidRPr="00DF1CD4" w:rsidRDefault="00CD1B38" w:rsidP="00A65085">
      <w:pPr>
        <w:spacing w:after="0" w:line="360" w:lineRule="auto"/>
        <w:ind w:firstLine="720"/>
        <w:jc w:val="both"/>
        <w:rPr>
          <w:rFonts w:ascii="Times New Roman" w:eastAsia="Times New Roman" w:hAnsi="Times New Roman" w:cs="Times New Roman"/>
          <w:sz w:val="20"/>
          <w:szCs w:val="20"/>
          <w:lang w:val="en" w:eastAsia="en-ID"/>
        </w:rPr>
      </w:pPr>
    </w:p>
    <w:p w14:paraId="15A0CD3F" w14:textId="77777777" w:rsidR="00BD6099" w:rsidRDefault="00BD6099">
      <w:pPr>
        <w:rPr>
          <w:rFonts w:ascii="Times New Roman" w:hAnsi="Times New Roman" w:cs="Times New Roman"/>
          <w:sz w:val="20"/>
        </w:rPr>
      </w:pPr>
      <w:r>
        <w:rPr>
          <w:rFonts w:ascii="Times New Roman" w:hAnsi="Times New Roman" w:cs="Times New Roman"/>
          <w:sz w:val="20"/>
        </w:rPr>
        <w:br w:type="page"/>
      </w:r>
    </w:p>
    <w:p w14:paraId="19DEDBC2" w14:textId="1CF59D50" w:rsidR="00DF1CD4" w:rsidRPr="00893367" w:rsidRDefault="00DF1CD4" w:rsidP="00A65085">
      <w:pPr>
        <w:pStyle w:val="NoSpacing"/>
        <w:spacing w:line="360" w:lineRule="auto"/>
        <w:jc w:val="center"/>
        <w:rPr>
          <w:rFonts w:ascii="Times New Roman" w:hAnsi="Times New Roman" w:cs="Times New Roman"/>
          <w:sz w:val="20"/>
        </w:rPr>
      </w:pPr>
      <w:r w:rsidRPr="00893367">
        <w:rPr>
          <w:rFonts w:ascii="Times New Roman" w:hAnsi="Times New Roman" w:cs="Times New Roman"/>
          <w:sz w:val="20"/>
        </w:rPr>
        <w:lastRenderedPageBreak/>
        <w:t xml:space="preserve">Table 1. </w:t>
      </w:r>
      <w:r>
        <w:rPr>
          <w:rFonts w:ascii="Times New Roman" w:hAnsi="Times New Roman" w:cs="Times New Roman"/>
          <w:sz w:val="20"/>
        </w:rPr>
        <w:t>CNN Model Summary</w:t>
      </w:r>
    </w:p>
    <w:tbl>
      <w:tblPr>
        <w:tblW w:w="0" w:type="auto"/>
        <w:jc w:val="center"/>
        <w:tblLook w:val="04A0" w:firstRow="1" w:lastRow="0" w:firstColumn="1" w:lastColumn="0" w:noHBand="0" w:noVBand="1"/>
      </w:tblPr>
      <w:tblGrid>
        <w:gridCol w:w="993"/>
        <w:gridCol w:w="1559"/>
        <w:gridCol w:w="1639"/>
        <w:gridCol w:w="1360"/>
        <w:gridCol w:w="1364"/>
        <w:gridCol w:w="1361"/>
      </w:tblGrid>
      <w:tr w:rsidR="00DF1CD4" w:rsidRPr="008058A2" w14:paraId="6E5C867A" w14:textId="77777777" w:rsidTr="00A65085">
        <w:trPr>
          <w:jc w:val="center"/>
        </w:trPr>
        <w:tc>
          <w:tcPr>
            <w:tcW w:w="2552" w:type="dxa"/>
            <w:gridSpan w:val="2"/>
            <w:tcBorders>
              <w:top w:val="single" w:sz="4" w:space="0" w:color="auto"/>
              <w:bottom w:val="single" w:sz="4" w:space="0" w:color="auto"/>
            </w:tcBorders>
            <w:shd w:val="clear" w:color="auto" w:fill="auto"/>
          </w:tcPr>
          <w:p w14:paraId="27DDA667" w14:textId="77777777" w:rsidR="00DF1CD4" w:rsidRPr="008058A2" w:rsidRDefault="00DF1CD4" w:rsidP="00A65085">
            <w:pPr>
              <w:spacing w:after="0" w:line="240" w:lineRule="auto"/>
              <w:jc w:val="both"/>
              <w:rPr>
                <w:rFonts w:ascii="Times New Roman" w:hAnsi="Times New Roman" w:cs="Times New Roman"/>
                <w:b/>
                <w:bCs/>
                <w:sz w:val="20"/>
                <w:szCs w:val="20"/>
              </w:rPr>
            </w:pPr>
            <w:r w:rsidRPr="008058A2">
              <w:rPr>
                <w:rFonts w:ascii="Times New Roman" w:hAnsi="Times New Roman" w:cs="Times New Roman"/>
                <w:b/>
                <w:bCs/>
                <w:sz w:val="20"/>
                <w:szCs w:val="20"/>
                <w:lang w:val="en"/>
              </w:rPr>
              <w:t>Layer</w:t>
            </w:r>
          </w:p>
        </w:tc>
        <w:tc>
          <w:tcPr>
            <w:tcW w:w="1639" w:type="dxa"/>
            <w:tcBorders>
              <w:top w:val="single" w:sz="4" w:space="0" w:color="auto"/>
              <w:bottom w:val="single" w:sz="4" w:space="0" w:color="auto"/>
            </w:tcBorders>
            <w:shd w:val="clear" w:color="auto" w:fill="auto"/>
          </w:tcPr>
          <w:p w14:paraId="7D4593CF" w14:textId="77777777" w:rsidR="00DF1CD4" w:rsidRPr="008058A2" w:rsidRDefault="00DF1CD4" w:rsidP="00A65085">
            <w:pPr>
              <w:spacing w:after="0" w:line="240" w:lineRule="auto"/>
              <w:rPr>
                <w:rFonts w:ascii="Times New Roman" w:hAnsi="Times New Roman" w:cs="Times New Roman"/>
                <w:b/>
                <w:bCs/>
                <w:sz w:val="20"/>
                <w:szCs w:val="20"/>
              </w:rPr>
            </w:pPr>
            <w:r w:rsidRPr="008058A2">
              <w:rPr>
                <w:rFonts w:ascii="Times New Roman" w:hAnsi="Times New Roman" w:cs="Times New Roman"/>
                <w:b/>
                <w:bCs/>
                <w:sz w:val="20"/>
                <w:szCs w:val="20"/>
                <w:lang w:val="en"/>
              </w:rPr>
              <w:t>Size and Filters</w:t>
            </w:r>
          </w:p>
        </w:tc>
        <w:tc>
          <w:tcPr>
            <w:tcW w:w="1360" w:type="dxa"/>
            <w:tcBorders>
              <w:top w:val="single" w:sz="4" w:space="0" w:color="auto"/>
              <w:bottom w:val="single" w:sz="4" w:space="0" w:color="auto"/>
            </w:tcBorders>
            <w:shd w:val="clear" w:color="auto" w:fill="auto"/>
          </w:tcPr>
          <w:p w14:paraId="71445698" w14:textId="77777777" w:rsidR="00DF1CD4" w:rsidRPr="008058A2" w:rsidRDefault="00DF1CD4" w:rsidP="00A65085">
            <w:pPr>
              <w:spacing w:after="0" w:line="240" w:lineRule="auto"/>
              <w:jc w:val="both"/>
              <w:rPr>
                <w:rFonts w:ascii="Times New Roman" w:hAnsi="Times New Roman" w:cs="Times New Roman"/>
                <w:b/>
                <w:bCs/>
                <w:sz w:val="20"/>
                <w:szCs w:val="20"/>
              </w:rPr>
            </w:pPr>
            <w:r w:rsidRPr="008058A2">
              <w:rPr>
                <w:rFonts w:ascii="Times New Roman" w:hAnsi="Times New Roman" w:cs="Times New Roman"/>
                <w:b/>
                <w:bCs/>
                <w:sz w:val="20"/>
                <w:szCs w:val="20"/>
                <w:lang w:val="en"/>
              </w:rPr>
              <w:t>Kernel Size</w:t>
            </w:r>
          </w:p>
        </w:tc>
        <w:tc>
          <w:tcPr>
            <w:tcW w:w="1364" w:type="dxa"/>
            <w:tcBorders>
              <w:top w:val="single" w:sz="4" w:space="0" w:color="auto"/>
              <w:bottom w:val="single" w:sz="4" w:space="0" w:color="auto"/>
            </w:tcBorders>
            <w:shd w:val="clear" w:color="auto" w:fill="auto"/>
          </w:tcPr>
          <w:p w14:paraId="65BB02B9" w14:textId="77777777" w:rsidR="00DF1CD4" w:rsidRPr="008058A2" w:rsidRDefault="00DF1CD4" w:rsidP="00A65085">
            <w:pPr>
              <w:spacing w:after="0" w:line="240" w:lineRule="auto"/>
              <w:jc w:val="both"/>
              <w:rPr>
                <w:rFonts w:ascii="Times New Roman" w:hAnsi="Times New Roman" w:cs="Times New Roman"/>
                <w:b/>
                <w:bCs/>
                <w:sz w:val="20"/>
                <w:szCs w:val="20"/>
              </w:rPr>
            </w:pPr>
            <w:r w:rsidRPr="008058A2">
              <w:rPr>
                <w:rFonts w:ascii="Times New Roman" w:hAnsi="Times New Roman" w:cs="Times New Roman"/>
                <w:b/>
                <w:bCs/>
                <w:sz w:val="20"/>
                <w:szCs w:val="20"/>
                <w:lang w:val="en"/>
              </w:rPr>
              <w:t>Activation</w:t>
            </w:r>
          </w:p>
        </w:tc>
        <w:tc>
          <w:tcPr>
            <w:tcW w:w="1361" w:type="dxa"/>
            <w:tcBorders>
              <w:top w:val="single" w:sz="4" w:space="0" w:color="auto"/>
              <w:bottom w:val="single" w:sz="4" w:space="0" w:color="auto"/>
            </w:tcBorders>
            <w:shd w:val="clear" w:color="auto" w:fill="auto"/>
          </w:tcPr>
          <w:p w14:paraId="526456A3" w14:textId="77777777" w:rsidR="00DF1CD4" w:rsidRPr="008058A2" w:rsidRDefault="00DF1CD4" w:rsidP="00A65085">
            <w:pPr>
              <w:spacing w:after="0" w:line="240" w:lineRule="auto"/>
              <w:jc w:val="both"/>
              <w:rPr>
                <w:rFonts w:ascii="Times New Roman" w:hAnsi="Times New Roman" w:cs="Times New Roman"/>
                <w:b/>
                <w:bCs/>
                <w:sz w:val="20"/>
                <w:szCs w:val="20"/>
              </w:rPr>
            </w:pPr>
            <w:r w:rsidRPr="008058A2">
              <w:rPr>
                <w:rFonts w:ascii="Times New Roman" w:hAnsi="Times New Roman" w:cs="Times New Roman"/>
                <w:b/>
                <w:bCs/>
                <w:sz w:val="20"/>
                <w:szCs w:val="20"/>
                <w:lang w:val="en"/>
              </w:rPr>
              <w:t>Pooling size</w:t>
            </w:r>
          </w:p>
        </w:tc>
      </w:tr>
      <w:tr w:rsidR="00DF1CD4" w:rsidRPr="008058A2" w14:paraId="1AC7595F" w14:textId="77777777" w:rsidTr="00A65085">
        <w:trPr>
          <w:jc w:val="center"/>
        </w:trPr>
        <w:tc>
          <w:tcPr>
            <w:tcW w:w="993" w:type="dxa"/>
            <w:tcBorders>
              <w:top w:val="single" w:sz="4" w:space="0" w:color="auto"/>
            </w:tcBorders>
            <w:shd w:val="clear" w:color="auto" w:fill="auto"/>
          </w:tcPr>
          <w:p w14:paraId="6E9FD94C"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1</w:t>
            </w:r>
          </w:p>
        </w:tc>
        <w:tc>
          <w:tcPr>
            <w:tcW w:w="1559" w:type="dxa"/>
            <w:tcBorders>
              <w:top w:val="single" w:sz="4" w:space="0" w:color="auto"/>
            </w:tcBorders>
            <w:shd w:val="clear" w:color="auto" w:fill="auto"/>
          </w:tcPr>
          <w:p w14:paraId="056036DE"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Image</w:t>
            </w:r>
          </w:p>
        </w:tc>
        <w:tc>
          <w:tcPr>
            <w:tcW w:w="1639" w:type="dxa"/>
            <w:tcBorders>
              <w:top w:val="single" w:sz="4" w:space="0" w:color="auto"/>
            </w:tcBorders>
            <w:shd w:val="clear" w:color="auto" w:fill="auto"/>
          </w:tcPr>
          <w:p w14:paraId="572598AC"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64 x 64 x 3</w:t>
            </w:r>
          </w:p>
        </w:tc>
        <w:tc>
          <w:tcPr>
            <w:tcW w:w="1360" w:type="dxa"/>
            <w:tcBorders>
              <w:top w:val="single" w:sz="4" w:space="0" w:color="auto"/>
            </w:tcBorders>
            <w:shd w:val="clear" w:color="auto" w:fill="auto"/>
          </w:tcPr>
          <w:p w14:paraId="585ED6E6"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4" w:type="dxa"/>
            <w:tcBorders>
              <w:top w:val="single" w:sz="4" w:space="0" w:color="auto"/>
            </w:tcBorders>
            <w:shd w:val="clear" w:color="auto" w:fill="auto"/>
          </w:tcPr>
          <w:p w14:paraId="49671C48"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1" w:type="dxa"/>
            <w:tcBorders>
              <w:top w:val="single" w:sz="4" w:space="0" w:color="auto"/>
            </w:tcBorders>
            <w:shd w:val="clear" w:color="auto" w:fill="auto"/>
          </w:tcPr>
          <w:p w14:paraId="13B4D11F"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r>
      <w:tr w:rsidR="00DF1CD4" w:rsidRPr="008058A2" w14:paraId="06FA0A23" w14:textId="77777777" w:rsidTr="00A65085">
        <w:trPr>
          <w:jc w:val="center"/>
        </w:trPr>
        <w:tc>
          <w:tcPr>
            <w:tcW w:w="993" w:type="dxa"/>
            <w:shd w:val="clear" w:color="auto" w:fill="auto"/>
          </w:tcPr>
          <w:p w14:paraId="6CBC5372"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559" w:type="dxa"/>
            <w:shd w:val="clear" w:color="auto" w:fill="auto"/>
          </w:tcPr>
          <w:p w14:paraId="0FDA36A0"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Convolution</w:t>
            </w:r>
          </w:p>
        </w:tc>
        <w:tc>
          <w:tcPr>
            <w:tcW w:w="1639" w:type="dxa"/>
            <w:shd w:val="clear" w:color="auto" w:fill="auto"/>
          </w:tcPr>
          <w:p w14:paraId="416E557E"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16x16</w:t>
            </w:r>
          </w:p>
        </w:tc>
        <w:tc>
          <w:tcPr>
            <w:tcW w:w="1360" w:type="dxa"/>
            <w:shd w:val="clear" w:color="auto" w:fill="auto"/>
          </w:tcPr>
          <w:p w14:paraId="40D2938C"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3x3</w:t>
            </w:r>
          </w:p>
        </w:tc>
        <w:tc>
          <w:tcPr>
            <w:tcW w:w="1364" w:type="dxa"/>
            <w:shd w:val="clear" w:color="auto" w:fill="auto"/>
          </w:tcPr>
          <w:p w14:paraId="6973345A" w14:textId="77777777" w:rsidR="00DF1CD4" w:rsidRPr="008058A2" w:rsidRDefault="00DF1CD4" w:rsidP="00A65085">
            <w:pPr>
              <w:spacing w:after="0" w:line="240" w:lineRule="auto"/>
              <w:jc w:val="both"/>
              <w:rPr>
                <w:rFonts w:ascii="Times New Roman" w:hAnsi="Times New Roman" w:cs="Times New Roman"/>
                <w:sz w:val="20"/>
                <w:szCs w:val="20"/>
              </w:rPr>
            </w:pPr>
            <w:proofErr w:type="spellStart"/>
            <w:r w:rsidRPr="008058A2">
              <w:rPr>
                <w:rFonts w:ascii="Times New Roman" w:hAnsi="Times New Roman" w:cs="Times New Roman"/>
                <w:sz w:val="20"/>
                <w:szCs w:val="20"/>
                <w:lang w:val="en"/>
              </w:rPr>
              <w:t>relu</w:t>
            </w:r>
            <w:proofErr w:type="spellEnd"/>
          </w:p>
        </w:tc>
        <w:tc>
          <w:tcPr>
            <w:tcW w:w="1361" w:type="dxa"/>
            <w:shd w:val="clear" w:color="auto" w:fill="auto"/>
          </w:tcPr>
          <w:p w14:paraId="03AC6061"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r>
      <w:tr w:rsidR="00DF1CD4" w:rsidRPr="008058A2" w14:paraId="7CE7E660" w14:textId="77777777" w:rsidTr="00A65085">
        <w:trPr>
          <w:jc w:val="center"/>
        </w:trPr>
        <w:tc>
          <w:tcPr>
            <w:tcW w:w="993" w:type="dxa"/>
            <w:shd w:val="clear" w:color="auto" w:fill="auto"/>
          </w:tcPr>
          <w:p w14:paraId="41638A3A"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559" w:type="dxa"/>
            <w:shd w:val="clear" w:color="auto" w:fill="auto"/>
          </w:tcPr>
          <w:p w14:paraId="22BA9EAD"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Max pooling</w:t>
            </w:r>
          </w:p>
        </w:tc>
        <w:tc>
          <w:tcPr>
            <w:tcW w:w="1639" w:type="dxa"/>
            <w:shd w:val="clear" w:color="auto" w:fill="auto"/>
          </w:tcPr>
          <w:p w14:paraId="6C6610E3"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0" w:type="dxa"/>
            <w:shd w:val="clear" w:color="auto" w:fill="auto"/>
          </w:tcPr>
          <w:p w14:paraId="22A2BD97"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4" w:type="dxa"/>
            <w:shd w:val="clear" w:color="auto" w:fill="auto"/>
          </w:tcPr>
          <w:p w14:paraId="58501DB3"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1" w:type="dxa"/>
            <w:shd w:val="clear" w:color="auto" w:fill="auto"/>
          </w:tcPr>
          <w:p w14:paraId="14903FAF"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2x2</w:t>
            </w:r>
          </w:p>
        </w:tc>
      </w:tr>
      <w:tr w:rsidR="00DF1CD4" w:rsidRPr="008058A2" w14:paraId="1DE78C8F" w14:textId="77777777" w:rsidTr="00A65085">
        <w:trPr>
          <w:jc w:val="center"/>
        </w:trPr>
        <w:tc>
          <w:tcPr>
            <w:tcW w:w="993" w:type="dxa"/>
            <w:shd w:val="clear" w:color="auto" w:fill="auto"/>
          </w:tcPr>
          <w:p w14:paraId="677DEDDA"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2</w:t>
            </w:r>
          </w:p>
        </w:tc>
        <w:tc>
          <w:tcPr>
            <w:tcW w:w="1559" w:type="dxa"/>
            <w:shd w:val="clear" w:color="auto" w:fill="auto"/>
          </w:tcPr>
          <w:p w14:paraId="651AC37F"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Convolution</w:t>
            </w:r>
          </w:p>
        </w:tc>
        <w:tc>
          <w:tcPr>
            <w:tcW w:w="1639" w:type="dxa"/>
            <w:shd w:val="clear" w:color="auto" w:fill="auto"/>
          </w:tcPr>
          <w:p w14:paraId="4ECAD047"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32x32</w:t>
            </w:r>
          </w:p>
        </w:tc>
        <w:tc>
          <w:tcPr>
            <w:tcW w:w="1360" w:type="dxa"/>
            <w:shd w:val="clear" w:color="auto" w:fill="auto"/>
          </w:tcPr>
          <w:p w14:paraId="55A51845"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3x3</w:t>
            </w:r>
          </w:p>
        </w:tc>
        <w:tc>
          <w:tcPr>
            <w:tcW w:w="1364" w:type="dxa"/>
            <w:shd w:val="clear" w:color="auto" w:fill="auto"/>
          </w:tcPr>
          <w:p w14:paraId="39A0FF29" w14:textId="77777777" w:rsidR="00DF1CD4" w:rsidRPr="008058A2" w:rsidRDefault="00DF1CD4" w:rsidP="00A65085">
            <w:pPr>
              <w:spacing w:after="0" w:line="240" w:lineRule="auto"/>
              <w:jc w:val="both"/>
              <w:rPr>
                <w:rFonts w:ascii="Times New Roman" w:hAnsi="Times New Roman" w:cs="Times New Roman"/>
                <w:sz w:val="20"/>
                <w:szCs w:val="20"/>
              </w:rPr>
            </w:pPr>
            <w:proofErr w:type="spellStart"/>
            <w:r w:rsidRPr="008058A2">
              <w:rPr>
                <w:rFonts w:ascii="Times New Roman" w:hAnsi="Times New Roman" w:cs="Times New Roman"/>
                <w:sz w:val="20"/>
                <w:szCs w:val="20"/>
                <w:lang w:val="en"/>
              </w:rPr>
              <w:t>relu</w:t>
            </w:r>
            <w:proofErr w:type="spellEnd"/>
          </w:p>
        </w:tc>
        <w:tc>
          <w:tcPr>
            <w:tcW w:w="1361" w:type="dxa"/>
            <w:shd w:val="clear" w:color="auto" w:fill="auto"/>
          </w:tcPr>
          <w:p w14:paraId="7069978A"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r>
      <w:tr w:rsidR="00DF1CD4" w:rsidRPr="008058A2" w14:paraId="35AE418F" w14:textId="77777777" w:rsidTr="00A65085">
        <w:trPr>
          <w:jc w:val="center"/>
        </w:trPr>
        <w:tc>
          <w:tcPr>
            <w:tcW w:w="993" w:type="dxa"/>
            <w:shd w:val="clear" w:color="auto" w:fill="auto"/>
          </w:tcPr>
          <w:p w14:paraId="57081480"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559" w:type="dxa"/>
            <w:shd w:val="clear" w:color="auto" w:fill="auto"/>
          </w:tcPr>
          <w:p w14:paraId="6C07686F"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Max pooling</w:t>
            </w:r>
          </w:p>
        </w:tc>
        <w:tc>
          <w:tcPr>
            <w:tcW w:w="1639" w:type="dxa"/>
            <w:shd w:val="clear" w:color="auto" w:fill="auto"/>
          </w:tcPr>
          <w:p w14:paraId="733E66C7"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0" w:type="dxa"/>
            <w:shd w:val="clear" w:color="auto" w:fill="auto"/>
          </w:tcPr>
          <w:p w14:paraId="3BF9D542"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4" w:type="dxa"/>
            <w:shd w:val="clear" w:color="auto" w:fill="auto"/>
          </w:tcPr>
          <w:p w14:paraId="7A770D47"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1" w:type="dxa"/>
            <w:shd w:val="clear" w:color="auto" w:fill="auto"/>
          </w:tcPr>
          <w:p w14:paraId="444567DC"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2x2</w:t>
            </w:r>
          </w:p>
        </w:tc>
      </w:tr>
      <w:tr w:rsidR="00DF1CD4" w:rsidRPr="008058A2" w14:paraId="6D0A48B8" w14:textId="77777777" w:rsidTr="00A65085">
        <w:trPr>
          <w:jc w:val="center"/>
        </w:trPr>
        <w:tc>
          <w:tcPr>
            <w:tcW w:w="993" w:type="dxa"/>
            <w:shd w:val="clear" w:color="auto" w:fill="auto"/>
          </w:tcPr>
          <w:p w14:paraId="7915CE3B"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3</w:t>
            </w:r>
          </w:p>
        </w:tc>
        <w:tc>
          <w:tcPr>
            <w:tcW w:w="1559" w:type="dxa"/>
            <w:shd w:val="clear" w:color="auto" w:fill="auto"/>
          </w:tcPr>
          <w:p w14:paraId="5495B1FB"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Convolution</w:t>
            </w:r>
          </w:p>
        </w:tc>
        <w:tc>
          <w:tcPr>
            <w:tcW w:w="1639" w:type="dxa"/>
            <w:shd w:val="clear" w:color="auto" w:fill="auto"/>
          </w:tcPr>
          <w:p w14:paraId="0DD9D077"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64x64</w:t>
            </w:r>
          </w:p>
        </w:tc>
        <w:tc>
          <w:tcPr>
            <w:tcW w:w="1360" w:type="dxa"/>
            <w:shd w:val="clear" w:color="auto" w:fill="auto"/>
          </w:tcPr>
          <w:p w14:paraId="781F1661"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3x3</w:t>
            </w:r>
          </w:p>
        </w:tc>
        <w:tc>
          <w:tcPr>
            <w:tcW w:w="1364" w:type="dxa"/>
            <w:shd w:val="clear" w:color="auto" w:fill="auto"/>
          </w:tcPr>
          <w:p w14:paraId="5BAA8D6F" w14:textId="77777777" w:rsidR="00DF1CD4" w:rsidRPr="008058A2" w:rsidRDefault="00DF1CD4" w:rsidP="00A65085">
            <w:pPr>
              <w:spacing w:after="0" w:line="240" w:lineRule="auto"/>
              <w:jc w:val="both"/>
              <w:rPr>
                <w:rFonts w:ascii="Times New Roman" w:hAnsi="Times New Roman" w:cs="Times New Roman"/>
                <w:sz w:val="20"/>
                <w:szCs w:val="20"/>
              </w:rPr>
            </w:pPr>
            <w:proofErr w:type="spellStart"/>
            <w:r w:rsidRPr="008058A2">
              <w:rPr>
                <w:rFonts w:ascii="Times New Roman" w:hAnsi="Times New Roman" w:cs="Times New Roman"/>
                <w:sz w:val="20"/>
                <w:szCs w:val="20"/>
                <w:lang w:val="en"/>
              </w:rPr>
              <w:t>relu</w:t>
            </w:r>
            <w:proofErr w:type="spellEnd"/>
          </w:p>
        </w:tc>
        <w:tc>
          <w:tcPr>
            <w:tcW w:w="1361" w:type="dxa"/>
            <w:shd w:val="clear" w:color="auto" w:fill="auto"/>
          </w:tcPr>
          <w:p w14:paraId="3900C174"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r>
      <w:tr w:rsidR="00DF1CD4" w:rsidRPr="008058A2" w14:paraId="55DB9D96" w14:textId="77777777" w:rsidTr="00A65085">
        <w:trPr>
          <w:jc w:val="center"/>
        </w:trPr>
        <w:tc>
          <w:tcPr>
            <w:tcW w:w="993" w:type="dxa"/>
            <w:shd w:val="clear" w:color="auto" w:fill="auto"/>
          </w:tcPr>
          <w:p w14:paraId="3E94A2EB"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559" w:type="dxa"/>
            <w:shd w:val="clear" w:color="auto" w:fill="auto"/>
          </w:tcPr>
          <w:p w14:paraId="673AF6BF"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Max pooling</w:t>
            </w:r>
          </w:p>
        </w:tc>
        <w:tc>
          <w:tcPr>
            <w:tcW w:w="1639" w:type="dxa"/>
            <w:shd w:val="clear" w:color="auto" w:fill="auto"/>
          </w:tcPr>
          <w:p w14:paraId="5C18F45F"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0" w:type="dxa"/>
            <w:shd w:val="clear" w:color="auto" w:fill="auto"/>
          </w:tcPr>
          <w:p w14:paraId="4463CB6F"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4" w:type="dxa"/>
            <w:shd w:val="clear" w:color="auto" w:fill="auto"/>
          </w:tcPr>
          <w:p w14:paraId="438042E2"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1" w:type="dxa"/>
            <w:shd w:val="clear" w:color="auto" w:fill="auto"/>
          </w:tcPr>
          <w:p w14:paraId="2A929E9C"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2x2</w:t>
            </w:r>
          </w:p>
        </w:tc>
      </w:tr>
      <w:tr w:rsidR="00DF1CD4" w:rsidRPr="008058A2" w14:paraId="0895DF05" w14:textId="77777777" w:rsidTr="00A65085">
        <w:trPr>
          <w:jc w:val="center"/>
        </w:trPr>
        <w:tc>
          <w:tcPr>
            <w:tcW w:w="2552" w:type="dxa"/>
            <w:gridSpan w:val="2"/>
            <w:shd w:val="clear" w:color="auto" w:fill="auto"/>
          </w:tcPr>
          <w:p w14:paraId="6539784E"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Flatten</w:t>
            </w:r>
          </w:p>
        </w:tc>
        <w:tc>
          <w:tcPr>
            <w:tcW w:w="1639" w:type="dxa"/>
            <w:shd w:val="clear" w:color="auto" w:fill="auto"/>
          </w:tcPr>
          <w:p w14:paraId="68C928FE"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0" w:type="dxa"/>
            <w:shd w:val="clear" w:color="auto" w:fill="auto"/>
          </w:tcPr>
          <w:p w14:paraId="08367E41"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4" w:type="dxa"/>
            <w:shd w:val="clear" w:color="auto" w:fill="auto"/>
          </w:tcPr>
          <w:p w14:paraId="2D963F42"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c>
          <w:tcPr>
            <w:tcW w:w="1361" w:type="dxa"/>
            <w:shd w:val="clear" w:color="auto" w:fill="auto"/>
          </w:tcPr>
          <w:p w14:paraId="780590ED"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w:t>
            </w:r>
          </w:p>
        </w:tc>
      </w:tr>
      <w:tr w:rsidR="00DF1CD4" w:rsidRPr="008058A2" w14:paraId="3EF0D012" w14:textId="77777777" w:rsidTr="00A65085">
        <w:trPr>
          <w:jc w:val="center"/>
        </w:trPr>
        <w:tc>
          <w:tcPr>
            <w:tcW w:w="2552" w:type="dxa"/>
            <w:gridSpan w:val="2"/>
            <w:shd w:val="clear" w:color="auto" w:fill="auto"/>
          </w:tcPr>
          <w:p w14:paraId="78996D4C"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Dropout</w:t>
            </w:r>
          </w:p>
        </w:tc>
        <w:tc>
          <w:tcPr>
            <w:tcW w:w="1639" w:type="dxa"/>
            <w:shd w:val="clear" w:color="auto" w:fill="auto"/>
          </w:tcPr>
          <w:p w14:paraId="3102FC70"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0,3</w:t>
            </w:r>
          </w:p>
        </w:tc>
        <w:tc>
          <w:tcPr>
            <w:tcW w:w="1360" w:type="dxa"/>
            <w:shd w:val="clear" w:color="auto" w:fill="auto"/>
          </w:tcPr>
          <w:p w14:paraId="5A9B2A08"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364" w:type="dxa"/>
            <w:shd w:val="clear" w:color="auto" w:fill="auto"/>
          </w:tcPr>
          <w:p w14:paraId="0DA84A7A"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361" w:type="dxa"/>
            <w:shd w:val="clear" w:color="auto" w:fill="auto"/>
          </w:tcPr>
          <w:p w14:paraId="0C3DEE6F" w14:textId="77777777" w:rsidR="00DF1CD4" w:rsidRPr="008058A2" w:rsidRDefault="00DF1CD4" w:rsidP="00A65085">
            <w:pPr>
              <w:spacing w:after="0" w:line="240" w:lineRule="auto"/>
              <w:jc w:val="both"/>
              <w:rPr>
                <w:rFonts w:ascii="Times New Roman" w:hAnsi="Times New Roman" w:cs="Times New Roman"/>
                <w:sz w:val="20"/>
                <w:szCs w:val="20"/>
              </w:rPr>
            </w:pPr>
          </w:p>
        </w:tc>
      </w:tr>
      <w:tr w:rsidR="00DF1CD4" w:rsidRPr="008058A2" w14:paraId="1C0D5F13" w14:textId="77777777" w:rsidTr="00A65085">
        <w:trPr>
          <w:jc w:val="center"/>
        </w:trPr>
        <w:tc>
          <w:tcPr>
            <w:tcW w:w="2552" w:type="dxa"/>
            <w:gridSpan w:val="2"/>
            <w:shd w:val="clear" w:color="auto" w:fill="auto"/>
          </w:tcPr>
          <w:p w14:paraId="376B21C6"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Dense</w:t>
            </w:r>
          </w:p>
        </w:tc>
        <w:tc>
          <w:tcPr>
            <w:tcW w:w="1639" w:type="dxa"/>
            <w:shd w:val="clear" w:color="auto" w:fill="auto"/>
          </w:tcPr>
          <w:p w14:paraId="23FB7D9A"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500</w:t>
            </w:r>
          </w:p>
        </w:tc>
        <w:tc>
          <w:tcPr>
            <w:tcW w:w="1360" w:type="dxa"/>
            <w:shd w:val="clear" w:color="auto" w:fill="auto"/>
          </w:tcPr>
          <w:p w14:paraId="020E3A2A"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364" w:type="dxa"/>
            <w:shd w:val="clear" w:color="auto" w:fill="auto"/>
          </w:tcPr>
          <w:p w14:paraId="76DA2017" w14:textId="77777777" w:rsidR="00DF1CD4" w:rsidRPr="008058A2" w:rsidRDefault="00DF1CD4" w:rsidP="00A65085">
            <w:pPr>
              <w:spacing w:after="0" w:line="240" w:lineRule="auto"/>
              <w:jc w:val="both"/>
              <w:rPr>
                <w:rFonts w:ascii="Times New Roman" w:hAnsi="Times New Roman" w:cs="Times New Roman"/>
                <w:sz w:val="20"/>
                <w:szCs w:val="20"/>
              </w:rPr>
            </w:pPr>
            <w:proofErr w:type="spellStart"/>
            <w:r w:rsidRPr="008058A2">
              <w:rPr>
                <w:rFonts w:ascii="Times New Roman" w:hAnsi="Times New Roman" w:cs="Times New Roman"/>
                <w:sz w:val="20"/>
                <w:szCs w:val="20"/>
                <w:lang w:val="en"/>
              </w:rPr>
              <w:t>relu</w:t>
            </w:r>
            <w:proofErr w:type="spellEnd"/>
          </w:p>
        </w:tc>
        <w:tc>
          <w:tcPr>
            <w:tcW w:w="1361" w:type="dxa"/>
            <w:shd w:val="clear" w:color="auto" w:fill="auto"/>
          </w:tcPr>
          <w:p w14:paraId="290E1376" w14:textId="77777777" w:rsidR="00DF1CD4" w:rsidRPr="008058A2" w:rsidRDefault="00DF1CD4" w:rsidP="00A65085">
            <w:pPr>
              <w:spacing w:after="0" w:line="240" w:lineRule="auto"/>
              <w:jc w:val="both"/>
              <w:rPr>
                <w:rFonts w:ascii="Times New Roman" w:hAnsi="Times New Roman" w:cs="Times New Roman"/>
                <w:sz w:val="20"/>
                <w:szCs w:val="20"/>
              </w:rPr>
            </w:pPr>
          </w:p>
        </w:tc>
      </w:tr>
      <w:tr w:rsidR="00DF1CD4" w:rsidRPr="008058A2" w14:paraId="5CF05EA1" w14:textId="77777777" w:rsidTr="00A65085">
        <w:trPr>
          <w:jc w:val="center"/>
        </w:trPr>
        <w:tc>
          <w:tcPr>
            <w:tcW w:w="2552" w:type="dxa"/>
            <w:gridSpan w:val="2"/>
            <w:shd w:val="clear" w:color="auto" w:fill="auto"/>
          </w:tcPr>
          <w:p w14:paraId="48052123"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Dropout</w:t>
            </w:r>
          </w:p>
        </w:tc>
        <w:tc>
          <w:tcPr>
            <w:tcW w:w="1639" w:type="dxa"/>
            <w:shd w:val="clear" w:color="auto" w:fill="auto"/>
          </w:tcPr>
          <w:p w14:paraId="07D50F43"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0,4</w:t>
            </w:r>
          </w:p>
        </w:tc>
        <w:tc>
          <w:tcPr>
            <w:tcW w:w="1360" w:type="dxa"/>
            <w:shd w:val="clear" w:color="auto" w:fill="auto"/>
          </w:tcPr>
          <w:p w14:paraId="13B74520"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364" w:type="dxa"/>
            <w:shd w:val="clear" w:color="auto" w:fill="auto"/>
          </w:tcPr>
          <w:p w14:paraId="78E3908C"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361" w:type="dxa"/>
            <w:shd w:val="clear" w:color="auto" w:fill="auto"/>
          </w:tcPr>
          <w:p w14:paraId="4D2D4657" w14:textId="77777777" w:rsidR="00DF1CD4" w:rsidRPr="008058A2" w:rsidRDefault="00DF1CD4" w:rsidP="00A65085">
            <w:pPr>
              <w:spacing w:after="0" w:line="240" w:lineRule="auto"/>
              <w:jc w:val="both"/>
              <w:rPr>
                <w:rFonts w:ascii="Times New Roman" w:hAnsi="Times New Roman" w:cs="Times New Roman"/>
                <w:sz w:val="20"/>
                <w:szCs w:val="20"/>
              </w:rPr>
            </w:pPr>
          </w:p>
        </w:tc>
      </w:tr>
      <w:tr w:rsidR="00DF1CD4" w:rsidRPr="008058A2" w14:paraId="47F5B790" w14:textId="77777777" w:rsidTr="00A65085">
        <w:trPr>
          <w:jc w:val="center"/>
        </w:trPr>
        <w:tc>
          <w:tcPr>
            <w:tcW w:w="2552" w:type="dxa"/>
            <w:gridSpan w:val="2"/>
            <w:tcBorders>
              <w:bottom w:val="single" w:sz="4" w:space="0" w:color="auto"/>
            </w:tcBorders>
            <w:shd w:val="clear" w:color="auto" w:fill="auto"/>
          </w:tcPr>
          <w:p w14:paraId="0C6B3D54"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Dense</w:t>
            </w:r>
          </w:p>
        </w:tc>
        <w:tc>
          <w:tcPr>
            <w:tcW w:w="1639" w:type="dxa"/>
            <w:tcBorders>
              <w:bottom w:val="single" w:sz="4" w:space="0" w:color="auto"/>
            </w:tcBorders>
            <w:shd w:val="clear" w:color="auto" w:fill="auto"/>
          </w:tcPr>
          <w:p w14:paraId="091C7624" w14:textId="77777777" w:rsidR="00DF1CD4" w:rsidRPr="008058A2" w:rsidRDefault="00DF1CD4" w:rsidP="00A65085">
            <w:pPr>
              <w:spacing w:after="0" w:line="240" w:lineRule="auto"/>
              <w:jc w:val="both"/>
              <w:rPr>
                <w:rFonts w:ascii="Times New Roman" w:hAnsi="Times New Roman" w:cs="Times New Roman"/>
                <w:sz w:val="20"/>
                <w:szCs w:val="20"/>
              </w:rPr>
            </w:pPr>
            <w:r w:rsidRPr="008058A2">
              <w:rPr>
                <w:rFonts w:ascii="Times New Roman" w:hAnsi="Times New Roman" w:cs="Times New Roman"/>
                <w:sz w:val="20"/>
                <w:szCs w:val="20"/>
                <w:lang w:val="en"/>
              </w:rPr>
              <w:t>3</w:t>
            </w:r>
          </w:p>
        </w:tc>
        <w:tc>
          <w:tcPr>
            <w:tcW w:w="1360" w:type="dxa"/>
            <w:tcBorders>
              <w:bottom w:val="single" w:sz="4" w:space="0" w:color="auto"/>
            </w:tcBorders>
            <w:shd w:val="clear" w:color="auto" w:fill="auto"/>
          </w:tcPr>
          <w:p w14:paraId="23ED0684" w14:textId="77777777" w:rsidR="00DF1CD4" w:rsidRPr="008058A2" w:rsidRDefault="00DF1CD4" w:rsidP="00A65085">
            <w:pPr>
              <w:spacing w:after="0" w:line="240" w:lineRule="auto"/>
              <w:jc w:val="both"/>
              <w:rPr>
                <w:rFonts w:ascii="Times New Roman" w:hAnsi="Times New Roman" w:cs="Times New Roman"/>
                <w:sz w:val="20"/>
                <w:szCs w:val="20"/>
              </w:rPr>
            </w:pPr>
          </w:p>
        </w:tc>
        <w:tc>
          <w:tcPr>
            <w:tcW w:w="1364" w:type="dxa"/>
            <w:tcBorders>
              <w:bottom w:val="single" w:sz="4" w:space="0" w:color="auto"/>
            </w:tcBorders>
            <w:shd w:val="clear" w:color="auto" w:fill="auto"/>
          </w:tcPr>
          <w:p w14:paraId="571FBBB6" w14:textId="77777777" w:rsidR="00DF1CD4" w:rsidRPr="008058A2" w:rsidRDefault="00DF1CD4" w:rsidP="00A65085">
            <w:pPr>
              <w:spacing w:after="0" w:line="240" w:lineRule="auto"/>
              <w:jc w:val="both"/>
              <w:rPr>
                <w:rFonts w:ascii="Times New Roman" w:hAnsi="Times New Roman" w:cs="Times New Roman"/>
                <w:sz w:val="20"/>
                <w:szCs w:val="20"/>
              </w:rPr>
            </w:pPr>
            <w:proofErr w:type="spellStart"/>
            <w:r w:rsidRPr="008058A2">
              <w:rPr>
                <w:rFonts w:ascii="Times New Roman" w:hAnsi="Times New Roman" w:cs="Times New Roman"/>
                <w:sz w:val="20"/>
                <w:szCs w:val="20"/>
                <w:lang w:val="en"/>
              </w:rPr>
              <w:t>softmax</w:t>
            </w:r>
            <w:proofErr w:type="spellEnd"/>
          </w:p>
        </w:tc>
        <w:tc>
          <w:tcPr>
            <w:tcW w:w="1361" w:type="dxa"/>
            <w:tcBorders>
              <w:bottom w:val="single" w:sz="4" w:space="0" w:color="auto"/>
            </w:tcBorders>
            <w:shd w:val="clear" w:color="auto" w:fill="auto"/>
          </w:tcPr>
          <w:p w14:paraId="77711313" w14:textId="77777777" w:rsidR="00DF1CD4" w:rsidRPr="008058A2" w:rsidRDefault="00DF1CD4" w:rsidP="00A65085">
            <w:pPr>
              <w:spacing w:after="0" w:line="240" w:lineRule="auto"/>
              <w:jc w:val="both"/>
              <w:rPr>
                <w:rFonts w:ascii="Times New Roman" w:hAnsi="Times New Roman" w:cs="Times New Roman"/>
                <w:sz w:val="20"/>
                <w:szCs w:val="20"/>
              </w:rPr>
            </w:pPr>
          </w:p>
        </w:tc>
      </w:tr>
    </w:tbl>
    <w:p w14:paraId="7BACD4D8" w14:textId="77777777" w:rsidR="00A65085" w:rsidRPr="00A65085" w:rsidRDefault="00A65085" w:rsidP="00A65085">
      <w:pPr>
        <w:pStyle w:val="Heading2"/>
        <w:keepLines/>
        <w:numPr>
          <w:ilvl w:val="0"/>
          <w:numId w:val="0"/>
        </w:numPr>
        <w:tabs>
          <w:tab w:val="clear" w:pos="540"/>
          <w:tab w:val="clear" w:pos="1440"/>
        </w:tabs>
        <w:overflowPunct/>
        <w:autoSpaceDE/>
        <w:autoSpaceDN/>
        <w:adjustRightInd/>
        <w:spacing w:line="360" w:lineRule="auto"/>
        <w:ind w:left="426"/>
        <w:jc w:val="both"/>
        <w:textAlignment w:val="auto"/>
        <w:rPr>
          <w:i/>
        </w:rPr>
      </w:pPr>
    </w:p>
    <w:p w14:paraId="14C78ACF" w14:textId="2056D15D" w:rsidR="00DF1CD4" w:rsidRPr="00A65085" w:rsidRDefault="00DF1CD4" w:rsidP="00A65085">
      <w:pPr>
        <w:pStyle w:val="Heading2"/>
        <w:keepLines/>
        <w:numPr>
          <w:ilvl w:val="0"/>
          <w:numId w:val="10"/>
        </w:numPr>
        <w:tabs>
          <w:tab w:val="clear" w:pos="540"/>
          <w:tab w:val="clear" w:pos="1440"/>
        </w:tabs>
        <w:overflowPunct/>
        <w:autoSpaceDE/>
        <w:autoSpaceDN/>
        <w:adjustRightInd/>
        <w:spacing w:line="360" w:lineRule="auto"/>
        <w:ind w:left="426" w:hanging="426"/>
        <w:jc w:val="both"/>
        <w:textAlignment w:val="auto"/>
        <w:rPr>
          <w:i/>
        </w:rPr>
      </w:pPr>
      <w:r w:rsidRPr="00A65085">
        <w:rPr>
          <w:lang w:val="en"/>
        </w:rPr>
        <w:t xml:space="preserve">Input Layer </w:t>
      </w:r>
    </w:p>
    <w:p w14:paraId="783A668D" w14:textId="77777777" w:rsidR="007E02D8" w:rsidRDefault="007E02D8" w:rsidP="00CD1B38">
      <w:pPr>
        <w:pStyle w:val="Heading2"/>
        <w:numPr>
          <w:ilvl w:val="0"/>
          <w:numId w:val="0"/>
        </w:numPr>
        <w:spacing w:line="360" w:lineRule="auto"/>
        <w:ind w:left="426"/>
        <w:jc w:val="both"/>
        <w:rPr>
          <w:b w:val="0"/>
          <w:lang w:val="en"/>
        </w:rPr>
      </w:pPr>
      <w:r w:rsidRPr="007E02D8">
        <w:rPr>
          <w:b w:val="0"/>
          <w:lang w:val="en"/>
        </w:rPr>
        <w:t>In this study, the input used was 64x64 pixels with a color channel of 3 for RGB, and this layer is used to load data and enter it into the first convolution layer.</w:t>
      </w:r>
    </w:p>
    <w:p w14:paraId="4BE14234" w14:textId="1E642784" w:rsidR="00DF1CD4" w:rsidRPr="00DF1CD4" w:rsidRDefault="00DF1CD4" w:rsidP="00A65085">
      <w:pPr>
        <w:pStyle w:val="Heading2"/>
        <w:keepLines/>
        <w:numPr>
          <w:ilvl w:val="0"/>
          <w:numId w:val="10"/>
        </w:numPr>
        <w:tabs>
          <w:tab w:val="clear" w:pos="540"/>
          <w:tab w:val="clear" w:pos="1440"/>
        </w:tabs>
        <w:overflowPunct/>
        <w:autoSpaceDE/>
        <w:autoSpaceDN/>
        <w:adjustRightInd/>
        <w:spacing w:line="360" w:lineRule="auto"/>
        <w:ind w:left="426" w:hanging="426"/>
        <w:jc w:val="both"/>
        <w:textAlignment w:val="auto"/>
        <w:rPr>
          <w:i/>
        </w:rPr>
      </w:pPr>
      <w:r w:rsidRPr="00DF1CD4">
        <w:rPr>
          <w:lang w:val="en"/>
        </w:rPr>
        <w:t>Convolution Layer</w:t>
      </w:r>
    </w:p>
    <w:p w14:paraId="1BB59584" w14:textId="6BDDF2D0" w:rsidR="00DF1CD4" w:rsidRPr="00DF1CD4" w:rsidRDefault="007E02D8" w:rsidP="00A65085">
      <w:pPr>
        <w:pStyle w:val="Body"/>
        <w:spacing w:line="360" w:lineRule="auto"/>
        <w:ind w:left="426" w:firstLine="0"/>
        <w:rPr>
          <w:bCs/>
        </w:rPr>
      </w:pPr>
      <w:r w:rsidRPr="007E02D8">
        <w:rPr>
          <w:bCs/>
          <w:lang w:val="en"/>
        </w:rPr>
        <w:t xml:space="preserve">With filters that can be trained to learn the geographic and spatial structure of the image, this layer transforms input images. The model consists of three convolution layers, each with a filter size of 3x3, a kernel size of 3, a constant amount of padding, and </w:t>
      </w:r>
      <w:proofErr w:type="spellStart"/>
      <w:r w:rsidRPr="007E02D8">
        <w:rPr>
          <w:bCs/>
          <w:lang w:val="en"/>
        </w:rPr>
        <w:t>relu</w:t>
      </w:r>
      <w:proofErr w:type="spellEnd"/>
      <w:r w:rsidRPr="007E02D8">
        <w:rPr>
          <w:bCs/>
          <w:lang w:val="en"/>
        </w:rPr>
        <w:t xml:space="preserve"> activation. There are 16 filters in the first layer, 32 in the second, and 64 in the third.</w:t>
      </w:r>
    </w:p>
    <w:p w14:paraId="464E5C25" w14:textId="64AA4E2A" w:rsidR="00DF1CD4" w:rsidRPr="00DF1CD4" w:rsidRDefault="00DF1CD4" w:rsidP="00A65085">
      <w:pPr>
        <w:pStyle w:val="Heading2"/>
        <w:keepLines/>
        <w:numPr>
          <w:ilvl w:val="0"/>
          <w:numId w:val="10"/>
        </w:numPr>
        <w:tabs>
          <w:tab w:val="clear" w:pos="540"/>
          <w:tab w:val="clear" w:pos="1440"/>
        </w:tabs>
        <w:overflowPunct/>
        <w:autoSpaceDE/>
        <w:autoSpaceDN/>
        <w:adjustRightInd/>
        <w:spacing w:line="360" w:lineRule="auto"/>
        <w:ind w:left="426" w:hanging="426"/>
        <w:jc w:val="both"/>
        <w:textAlignment w:val="auto"/>
        <w:rPr>
          <w:i/>
        </w:rPr>
      </w:pPr>
      <w:r w:rsidRPr="00DF1CD4">
        <w:rPr>
          <w:lang w:val="en"/>
        </w:rPr>
        <w:t>Pooling Layer</w:t>
      </w:r>
    </w:p>
    <w:p w14:paraId="4731E450" w14:textId="2EB49BD9" w:rsidR="00DF1CD4" w:rsidRPr="00DF1CD4" w:rsidRDefault="007E02D8" w:rsidP="00A65085">
      <w:pPr>
        <w:pStyle w:val="ListParagraph"/>
        <w:spacing w:after="0" w:line="360" w:lineRule="auto"/>
        <w:ind w:left="426"/>
        <w:jc w:val="both"/>
        <w:rPr>
          <w:rFonts w:ascii="Times New Roman" w:hAnsi="Times New Roman" w:cs="Times New Roman"/>
          <w:bCs/>
          <w:sz w:val="20"/>
          <w:szCs w:val="20"/>
        </w:rPr>
      </w:pPr>
      <w:r w:rsidRPr="007E02D8">
        <w:rPr>
          <w:rFonts w:ascii="Times New Roman" w:hAnsi="Times New Roman" w:cs="Times New Roman"/>
          <w:bCs/>
          <w:sz w:val="20"/>
          <w:szCs w:val="20"/>
          <w:lang w:val="en"/>
        </w:rPr>
        <w:t>The received output picture from the convolution layer is down sampled using the pooling process. Each convolution layer in this study contained one pooling layer. In this instance, Max Pooling with a pooling size of 2 is the pooling layer in use.</w:t>
      </w:r>
    </w:p>
    <w:p w14:paraId="7A0916A1" w14:textId="7E17A160" w:rsidR="00DF1CD4" w:rsidRPr="00DF1CD4" w:rsidRDefault="00DF1CD4" w:rsidP="00A65085">
      <w:pPr>
        <w:pStyle w:val="Heading2"/>
        <w:keepLines/>
        <w:numPr>
          <w:ilvl w:val="0"/>
          <w:numId w:val="10"/>
        </w:numPr>
        <w:tabs>
          <w:tab w:val="clear" w:pos="540"/>
          <w:tab w:val="clear" w:pos="1440"/>
        </w:tabs>
        <w:overflowPunct/>
        <w:autoSpaceDE/>
        <w:autoSpaceDN/>
        <w:adjustRightInd/>
        <w:spacing w:line="360" w:lineRule="auto"/>
        <w:ind w:left="426" w:hanging="426"/>
        <w:jc w:val="both"/>
        <w:textAlignment w:val="auto"/>
        <w:rPr>
          <w:bCs/>
          <w:color w:val="000000"/>
          <w:lang w:val="fi-FI"/>
        </w:rPr>
      </w:pPr>
      <w:r w:rsidRPr="00DF1CD4">
        <w:rPr>
          <w:lang w:val="en"/>
        </w:rPr>
        <w:t>Fully Connected Layer or Dense Layer</w:t>
      </w:r>
    </w:p>
    <w:p w14:paraId="3247E6DD" w14:textId="77777777" w:rsidR="00AD49C4" w:rsidRDefault="007E02D8" w:rsidP="00AD49C4">
      <w:pPr>
        <w:pStyle w:val="ListParagraph"/>
        <w:spacing w:after="0" w:line="360" w:lineRule="auto"/>
        <w:ind w:left="426"/>
        <w:jc w:val="both"/>
        <w:rPr>
          <w:rFonts w:ascii="Times New Roman" w:hAnsi="Times New Roman" w:cs="Times New Roman"/>
          <w:bCs/>
          <w:sz w:val="20"/>
          <w:szCs w:val="20"/>
          <w:lang w:val="en"/>
        </w:rPr>
      </w:pPr>
      <w:r w:rsidRPr="007E02D8">
        <w:rPr>
          <w:rFonts w:ascii="Times New Roman" w:hAnsi="Times New Roman" w:cs="Times New Roman"/>
          <w:bCs/>
          <w:sz w:val="20"/>
          <w:szCs w:val="20"/>
          <w:lang w:val="en"/>
        </w:rPr>
        <w:t xml:space="preserve">This layer generates vector output by treating the input as a straightforward vector. Two dense layers were used in this investigation, the first with 512 neurons and the second with 3 neurons, depending on the number of classes. Using </w:t>
      </w:r>
      <w:proofErr w:type="spellStart"/>
      <w:r w:rsidRPr="007E02D8">
        <w:rPr>
          <w:rFonts w:ascii="Times New Roman" w:hAnsi="Times New Roman" w:cs="Times New Roman"/>
          <w:bCs/>
          <w:sz w:val="20"/>
          <w:szCs w:val="20"/>
          <w:lang w:val="en"/>
        </w:rPr>
        <w:t>softmax</w:t>
      </w:r>
      <w:proofErr w:type="spellEnd"/>
      <w:r w:rsidRPr="007E02D8">
        <w:rPr>
          <w:rFonts w:ascii="Times New Roman" w:hAnsi="Times New Roman" w:cs="Times New Roman"/>
          <w:bCs/>
          <w:sz w:val="20"/>
          <w:szCs w:val="20"/>
          <w:lang w:val="en"/>
        </w:rPr>
        <w:t xml:space="preserve"> activation, the output of this final ful</w:t>
      </w:r>
      <w:r w:rsidR="00AD49C4">
        <w:rPr>
          <w:rFonts w:ascii="Times New Roman" w:hAnsi="Times New Roman" w:cs="Times New Roman"/>
          <w:bCs/>
          <w:sz w:val="20"/>
          <w:szCs w:val="20"/>
          <w:lang w:val="en"/>
        </w:rPr>
        <w:t>ly connected layer is turned on.</w:t>
      </w:r>
    </w:p>
    <w:p w14:paraId="65DD7F64" w14:textId="0B708A2D" w:rsidR="00DF1CD4" w:rsidRDefault="00DF1CD4" w:rsidP="00AD49C4">
      <w:pPr>
        <w:pStyle w:val="ListParagraph"/>
        <w:spacing w:after="0" w:line="360" w:lineRule="auto"/>
        <w:ind w:left="0" w:firstLine="720"/>
        <w:jc w:val="both"/>
        <w:rPr>
          <w:rFonts w:ascii="Times New Roman" w:hAnsi="Times New Roman" w:cs="Times New Roman"/>
          <w:sz w:val="20"/>
          <w:szCs w:val="20"/>
        </w:rPr>
      </w:pPr>
      <w:r w:rsidRPr="00DF1CD4">
        <w:rPr>
          <w:rFonts w:ascii="Times New Roman" w:hAnsi="Times New Roman" w:cs="Times New Roman"/>
          <w:sz w:val="20"/>
          <w:szCs w:val="20"/>
        </w:rPr>
        <w:t>The results of this experiment produced several values such as accuracy, loss, and prediction values in the classification of lung cancer which can be seen in the following figure:</w:t>
      </w:r>
    </w:p>
    <w:p w14:paraId="671E3C53" w14:textId="0DFD1EE9" w:rsidR="00DF1CD4" w:rsidRPr="00DF1CD4" w:rsidRDefault="00DF1CD4" w:rsidP="00AE2D77">
      <w:pPr>
        <w:spacing w:after="0" w:line="360" w:lineRule="auto"/>
        <w:jc w:val="center"/>
        <w:rPr>
          <w:rFonts w:ascii="Times New Roman" w:hAnsi="Times New Roman" w:cs="Times New Roman"/>
          <w:sz w:val="20"/>
          <w:szCs w:val="20"/>
        </w:rPr>
      </w:pPr>
      <w:r w:rsidRPr="00C630B4">
        <w:rPr>
          <w:noProof/>
        </w:rPr>
        <w:drawing>
          <wp:inline distT="0" distB="0" distL="0" distR="0" wp14:anchorId="4297938E" wp14:editId="04249A4C">
            <wp:extent cx="4679950" cy="194547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3054" cy="1955083"/>
                    </a:xfrm>
                    <a:prstGeom prst="rect">
                      <a:avLst/>
                    </a:prstGeom>
                  </pic:spPr>
                </pic:pic>
              </a:graphicData>
            </a:graphic>
          </wp:inline>
        </w:drawing>
      </w:r>
    </w:p>
    <w:p w14:paraId="5EC77722" w14:textId="0228C7EF" w:rsidR="00DF1CD4" w:rsidRDefault="00DF1CD4" w:rsidP="00A65085">
      <w:pPr>
        <w:spacing w:after="0" w:line="360" w:lineRule="auto"/>
        <w:jc w:val="center"/>
        <w:rPr>
          <w:rFonts w:ascii="Times New Roman" w:hAnsi="Times New Roman" w:cs="Times New Roman"/>
          <w:bCs/>
          <w:color w:val="000000"/>
          <w:sz w:val="20"/>
          <w:szCs w:val="20"/>
        </w:rPr>
      </w:pPr>
      <w:r w:rsidRPr="00DF1CD4">
        <w:rPr>
          <w:rFonts w:ascii="Times New Roman" w:hAnsi="Times New Roman" w:cs="Times New Roman"/>
          <w:bCs/>
          <w:sz w:val="20"/>
          <w:szCs w:val="20"/>
          <w:lang w:val="en"/>
        </w:rPr>
        <w:t xml:space="preserve">Figure 5.   </w:t>
      </w:r>
      <w:r w:rsidRPr="00DF1CD4">
        <w:rPr>
          <w:rFonts w:ascii="Times New Roman" w:hAnsi="Times New Roman" w:cs="Times New Roman"/>
          <w:bCs/>
          <w:color w:val="000000"/>
          <w:sz w:val="20"/>
          <w:szCs w:val="20"/>
        </w:rPr>
        <w:t>Sample Image Prediction</w:t>
      </w:r>
    </w:p>
    <w:p w14:paraId="10B4A5B5" w14:textId="77777777" w:rsidR="00DF1CD4" w:rsidRDefault="00DF1CD4" w:rsidP="00A65085">
      <w:pPr>
        <w:spacing w:after="0" w:line="360" w:lineRule="auto"/>
        <w:ind w:firstLine="720"/>
        <w:jc w:val="both"/>
        <w:rPr>
          <w:rFonts w:ascii="Times New Roman" w:hAnsi="Times New Roman" w:cs="Times New Roman"/>
          <w:bCs/>
          <w:sz w:val="20"/>
          <w:szCs w:val="20"/>
          <w:lang w:val="en"/>
        </w:rPr>
      </w:pPr>
      <w:r w:rsidRPr="00DF1CD4">
        <w:rPr>
          <w:rFonts w:ascii="Times New Roman" w:hAnsi="Times New Roman" w:cs="Times New Roman"/>
          <w:bCs/>
          <w:sz w:val="20"/>
          <w:szCs w:val="20"/>
          <w:lang w:val="en"/>
        </w:rPr>
        <w:lastRenderedPageBreak/>
        <w:t xml:space="preserve">Figure 5 shows some of the predictions produced by the model proposed in this study. Based on the image, it can be explained that the image with green writing shows the prediction in accordance with the actual value, for example in the first image it is predicted lung aca and the result shows that the image is correct lung Aca. Based on the results of these predictions, it can be seen that almost all images are predicted correctly. Besides being able to be seen from the prediction results, the test results can also be seen from the accuracy value and loss value produced. </w:t>
      </w:r>
    </w:p>
    <w:p w14:paraId="45433638" w14:textId="77777777" w:rsidR="00DF1CD4" w:rsidRPr="00C630B4" w:rsidRDefault="00DF1CD4" w:rsidP="00A65085">
      <w:pPr>
        <w:pStyle w:val="Body"/>
        <w:spacing w:line="360" w:lineRule="auto"/>
        <w:ind w:firstLine="0"/>
        <w:jc w:val="center"/>
        <w:rPr>
          <w:bCs/>
        </w:rPr>
      </w:pPr>
      <w:r w:rsidRPr="00C630B4">
        <w:rPr>
          <w:noProof/>
          <w:lang w:val="en-US" w:eastAsia="en-US"/>
        </w:rPr>
        <w:drawing>
          <wp:inline distT="0" distB="0" distL="0" distR="0" wp14:anchorId="62EDB0E4" wp14:editId="770A13EC">
            <wp:extent cx="3143807" cy="2108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1088" cy="2113083"/>
                    </a:xfrm>
                    <a:prstGeom prst="rect">
                      <a:avLst/>
                    </a:prstGeom>
                    <a:noFill/>
                    <a:ln>
                      <a:noFill/>
                    </a:ln>
                  </pic:spPr>
                </pic:pic>
              </a:graphicData>
            </a:graphic>
          </wp:inline>
        </w:drawing>
      </w:r>
    </w:p>
    <w:p w14:paraId="3E83D776" w14:textId="00F8BDE6" w:rsidR="00DF1CD4" w:rsidRDefault="00DF1CD4" w:rsidP="00A65085">
      <w:pPr>
        <w:spacing w:after="0" w:line="360" w:lineRule="auto"/>
        <w:jc w:val="center"/>
        <w:rPr>
          <w:rFonts w:ascii="Times New Roman" w:hAnsi="Times New Roman" w:cs="Times New Roman"/>
          <w:bCs/>
          <w:sz w:val="20"/>
          <w:szCs w:val="20"/>
          <w:lang w:val="en"/>
        </w:rPr>
      </w:pPr>
      <w:r>
        <w:rPr>
          <w:rFonts w:ascii="Times New Roman" w:hAnsi="Times New Roman" w:cs="Times New Roman"/>
          <w:bCs/>
          <w:sz w:val="20"/>
          <w:szCs w:val="20"/>
          <w:lang w:val="en"/>
        </w:rPr>
        <w:t>Figure 6. Plot o</w:t>
      </w:r>
      <w:r w:rsidR="00343125">
        <w:rPr>
          <w:rFonts w:ascii="Times New Roman" w:hAnsi="Times New Roman" w:cs="Times New Roman"/>
          <w:bCs/>
          <w:sz w:val="20"/>
          <w:szCs w:val="20"/>
          <w:lang w:val="en"/>
        </w:rPr>
        <w:t>f Model Loss a</w:t>
      </w:r>
      <w:r w:rsidRPr="00DF1CD4">
        <w:rPr>
          <w:rFonts w:ascii="Times New Roman" w:hAnsi="Times New Roman" w:cs="Times New Roman"/>
          <w:bCs/>
          <w:sz w:val="20"/>
          <w:szCs w:val="20"/>
          <w:lang w:val="en"/>
        </w:rPr>
        <w:t>nd Accuracy</w:t>
      </w:r>
    </w:p>
    <w:p w14:paraId="0AD43C90" w14:textId="0B7A8CAB" w:rsidR="00DF1CD4" w:rsidRPr="00DF1CD4" w:rsidRDefault="00A144F9" w:rsidP="00A65085">
      <w:pPr>
        <w:pStyle w:val="Body"/>
        <w:spacing w:line="360" w:lineRule="auto"/>
        <w:ind w:firstLine="720"/>
        <w:rPr>
          <w:bCs/>
        </w:rPr>
      </w:pPr>
      <w:r w:rsidRPr="00A144F9">
        <w:t>A graph of the obtained accuracy for each epoch is displayed in Figure 6. Based on the graph, it can be deduced that the accuracy value of each epoch increased fairly steadily from the first epoch, which had an accuracy value of 0.8485, to The Last Epoch, or the 100th epoch, which had a value of 0.9990. This indicates that the proposed model is more accurate the higher the accuracy value produced. This test not only yields an accuracy number but also a loss value, which is a measurement of an error produced by the ne</w:t>
      </w:r>
      <w:r>
        <w:t>twork in an effort to reduce it</w:t>
      </w:r>
      <w:r w:rsidR="00DF1CD4" w:rsidRPr="00DF1CD4">
        <w:t>. The loss value can be seen on the line in green. Based on the graph, it can be concluded that the loss of each epoch on average has decreased starting from the first epoch with a value of 0.3531 to The Last epoch, namely the 100th epoch with a value </w:t>
      </w:r>
      <w:r w:rsidR="00DF1CD4" w:rsidRPr="00DF1CD4">
        <w:rPr>
          <w:color w:val="212121"/>
          <w:shd w:val="clear" w:color="auto" w:fill="FFFFFF"/>
        </w:rPr>
        <w:t>0.0028, </w:t>
      </w:r>
      <w:r w:rsidR="00DF1CD4" w:rsidRPr="00DF1CD4">
        <w:t>this means that the smaller the loss value, the smaller the error rate experienced. M</w:t>
      </w:r>
      <w:r w:rsidR="00DF1CD4" w:rsidRPr="00DF1CD4">
        <w:rPr>
          <w:color w:val="212121"/>
          <w:shd w:val="clear" w:color="auto" w:fill="FFFFFF"/>
        </w:rPr>
        <w:t>eskipun in testing this model there are some significant increases in some epoch on validation loss</w:t>
      </w:r>
      <w:r w:rsidR="00DF1CD4" w:rsidRPr="00DF1CD4">
        <w:t>.</w:t>
      </w:r>
    </w:p>
    <w:p w14:paraId="040667D1" w14:textId="77777777" w:rsidR="00DF1CD4" w:rsidRPr="00DF1CD4" w:rsidRDefault="00DF1CD4" w:rsidP="00A65085">
      <w:pPr>
        <w:pStyle w:val="Body"/>
        <w:spacing w:line="360" w:lineRule="auto"/>
        <w:ind w:firstLine="0"/>
        <w:jc w:val="center"/>
        <w:rPr>
          <w:bCs/>
        </w:rPr>
      </w:pPr>
      <w:r w:rsidRPr="00DF1CD4">
        <w:rPr>
          <w:noProof/>
          <w:lang w:val="en-US" w:eastAsia="en-US"/>
        </w:rPr>
        <w:drawing>
          <wp:inline distT="0" distB="0" distL="0" distR="0" wp14:anchorId="0E4B92EC" wp14:editId="0E1C42D1">
            <wp:extent cx="2501900" cy="201333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527020" cy="2033545"/>
                    </a:xfrm>
                    <a:prstGeom prst="rect">
                      <a:avLst/>
                    </a:prstGeom>
                  </pic:spPr>
                </pic:pic>
              </a:graphicData>
            </a:graphic>
          </wp:inline>
        </w:drawing>
      </w:r>
    </w:p>
    <w:p w14:paraId="04C95DAC" w14:textId="75D3E19D" w:rsidR="00DF1CD4" w:rsidRPr="00DF1CD4" w:rsidRDefault="00DF1CD4" w:rsidP="00A65085">
      <w:pPr>
        <w:spacing w:after="0" w:line="360" w:lineRule="auto"/>
        <w:jc w:val="center"/>
        <w:rPr>
          <w:rFonts w:ascii="Times New Roman" w:hAnsi="Times New Roman" w:cs="Times New Roman"/>
          <w:bCs/>
          <w:sz w:val="20"/>
          <w:szCs w:val="20"/>
        </w:rPr>
      </w:pPr>
      <w:r w:rsidRPr="00DF1CD4">
        <w:rPr>
          <w:rFonts w:ascii="Times New Roman" w:hAnsi="Times New Roman" w:cs="Times New Roman"/>
          <w:bCs/>
          <w:sz w:val="20"/>
          <w:szCs w:val="20"/>
          <w:lang w:val="en"/>
        </w:rPr>
        <w:t xml:space="preserve">Figure 7. </w:t>
      </w:r>
      <w:r w:rsidRPr="00DF1CD4">
        <w:rPr>
          <w:rFonts w:ascii="Times New Roman" w:hAnsi="Times New Roman" w:cs="Times New Roman"/>
          <w:sz w:val="20"/>
          <w:szCs w:val="20"/>
          <w:lang w:val="en"/>
        </w:rPr>
        <w:t xml:space="preserve"> </w:t>
      </w:r>
      <w:r w:rsidRPr="00DF1CD4">
        <w:rPr>
          <w:rFonts w:ascii="Times New Roman" w:hAnsi="Times New Roman" w:cs="Times New Roman"/>
          <w:bCs/>
          <w:sz w:val="20"/>
          <w:szCs w:val="20"/>
          <w:lang w:val="en"/>
        </w:rPr>
        <w:t>Confusion Matrix</w:t>
      </w:r>
    </w:p>
    <w:p w14:paraId="3C1B516C" w14:textId="77777777" w:rsidR="00DF1CD4" w:rsidRPr="00DF1CD4" w:rsidRDefault="00DF1CD4" w:rsidP="00A65085">
      <w:pPr>
        <w:spacing w:after="0" w:line="360" w:lineRule="auto"/>
        <w:jc w:val="both"/>
        <w:rPr>
          <w:rFonts w:ascii="Times New Roman" w:hAnsi="Times New Roman" w:cs="Times New Roman"/>
          <w:b/>
          <w:bCs/>
          <w:sz w:val="20"/>
          <w:szCs w:val="20"/>
        </w:rPr>
      </w:pPr>
    </w:p>
    <w:p w14:paraId="7F0F7013" w14:textId="369213F9" w:rsidR="00DF1CD4" w:rsidRDefault="00DF1CD4" w:rsidP="00A65085">
      <w:pPr>
        <w:pStyle w:val="Body"/>
        <w:spacing w:line="360" w:lineRule="auto"/>
        <w:ind w:firstLine="720"/>
      </w:pPr>
      <w:r w:rsidRPr="00DF1CD4">
        <w:lastRenderedPageBreak/>
        <w:t>The confusion matrix shown in Figure 7 illustrates the actual label with the predicted label, from the figure it can be concluded that out of 1,500 test images used there are 481 correctly predicted images as Lung Aca class, and 514 images as Lung n class and 483 images as Lung SCC Class. While 11 images were predicted as Lung Aca but the actual label turned out to be Lung SCC, and 1 image predicted as Lung N label actually turned out to be Lung Aca, and 10 images predicted Lung SCC but the actual label was Lung Aca. Overall this model is quite accurate because the prediction error rate is not more than 2%.</w:t>
      </w:r>
      <w:r w:rsidR="00B93600">
        <w:t xml:space="preserve"> </w:t>
      </w:r>
      <w:r w:rsidR="00B93600" w:rsidRPr="00B93600">
        <w:t>In addition to the proposed method, this research also conducted several tests using several transfer learning models including VGG16, DensNet, Eception, MobileNet, and ResNet50. Details of the accuracy results produced by these models are shown in Table 2.</w:t>
      </w:r>
    </w:p>
    <w:p w14:paraId="7C248D84" w14:textId="790E3B5B" w:rsidR="004F203E" w:rsidRDefault="004F203E" w:rsidP="004F203E">
      <w:pPr>
        <w:pStyle w:val="Body"/>
        <w:spacing w:line="360" w:lineRule="auto"/>
        <w:ind w:firstLine="0"/>
        <w:jc w:val="center"/>
      </w:pPr>
      <w:r>
        <w:t xml:space="preserve">Table 2. </w:t>
      </w:r>
      <w:r w:rsidRPr="004F203E">
        <w:t>Comparison Of Transfer Learning Methods</w:t>
      </w:r>
    </w:p>
    <w:tbl>
      <w:tblPr>
        <w:tblW w:w="3620" w:type="dxa"/>
        <w:jc w:val="center"/>
        <w:tblLook w:val="04A0" w:firstRow="1" w:lastRow="0" w:firstColumn="1" w:lastColumn="0" w:noHBand="0" w:noVBand="1"/>
      </w:tblPr>
      <w:tblGrid>
        <w:gridCol w:w="1580"/>
        <w:gridCol w:w="2040"/>
      </w:tblGrid>
      <w:tr w:rsidR="004F203E" w:rsidRPr="004F203E" w14:paraId="69EAE4CB" w14:textId="77777777" w:rsidTr="004F203E">
        <w:trPr>
          <w:trHeight w:val="290"/>
          <w:jc w:val="center"/>
        </w:trPr>
        <w:tc>
          <w:tcPr>
            <w:tcW w:w="1580" w:type="dxa"/>
            <w:tcBorders>
              <w:top w:val="single" w:sz="4" w:space="0" w:color="auto"/>
              <w:bottom w:val="single" w:sz="4" w:space="0" w:color="auto"/>
            </w:tcBorders>
            <w:shd w:val="clear" w:color="auto" w:fill="auto"/>
            <w:noWrap/>
            <w:vAlign w:val="bottom"/>
            <w:hideMark/>
          </w:tcPr>
          <w:p w14:paraId="2ADC0992" w14:textId="77777777" w:rsidR="004F203E" w:rsidRPr="004F203E" w:rsidRDefault="004F203E" w:rsidP="004F203E">
            <w:pPr>
              <w:spacing w:after="0" w:line="240" w:lineRule="auto"/>
              <w:jc w:val="center"/>
              <w:rPr>
                <w:rFonts w:ascii="Times New Roman" w:eastAsia="Times New Roman" w:hAnsi="Times New Roman" w:cs="Times New Roman"/>
                <w:b/>
                <w:color w:val="000000"/>
                <w:sz w:val="20"/>
                <w:szCs w:val="20"/>
              </w:rPr>
            </w:pPr>
            <w:r w:rsidRPr="004F203E">
              <w:rPr>
                <w:rFonts w:ascii="Times New Roman" w:eastAsia="Times New Roman" w:hAnsi="Times New Roman" w:cs="Times New Roman"/>
                <w:b/>
                <w:color w:val="000000"/>
                <w:sz w:val="20"/>
                <w:szCs w:val="20"/>
              </w:rPr>
              <w:t>Method</w:t>
            </w:r>
          </w:p>
        </w:tc>
        <w:tc>
          <w:tcPr>
            <w:tcW w:w="2040" w:type="dxa"/>
            <w:tcBorders>
              <w:top w:val="single" w:sz="4" w:space="0" w:color="auto"/>
              <w:bottom w:val="single" w:sz="4" w:space="0" w:color="auto"/>
            </w:tcBorders>
            <w:shd w:val="clear" w:color="auto" w:fill="auto"/>
            <w:noWrap/>
            <w:vAlign w:val="bottom"/>
            <w:hideMark/>
          </w:tcPr>
          <w:p w14:paraId="5667DF35" w14:textId="77777777" w:rsidR="004F203E" w:rsidRPr="004F203E" w:rsidRDefault="004F203E" w:rsidP="004F203E">
            <w:pPr>
              <w:spacing w:after="0" w:line="240" w:lineRule="auto"/>
              <w:jc w:val="center"/>
              <w:rPr>
                <w:rFonts w:ascii="Times New Roman" w:eastAsia="Times New Roman" w:hAnsi="Times New Roman" w:cs="Times New Roman"/>
                <w:b/>
                <w:color w:val="000000"/>
                <w:sz w:val="20"/>
                <w:szCs w:val="20"/>
              </w:rPr>
            </w:pPr>
            <w:proofErr w:type="spellStart"/>
            <w:r w:rsidRPr="004F203E">
              <w:rPr>
                <w:rFonts w:ascii="Times New Roman" w:eastAsia="Times New Roman" w:hAnsi="Times New Roman" w:cs="Times New Roman"/>
                <w:b/>
                <w:color w:val="000000"/>
                <w:sz w:val="20"/>
                <w:szCs w:val="20"/>
              </w:rPr>
              <w:t>Accurasy</w:t>
            </w:r>
            <w:proofErr w:type="spellEnd"/>
          </w:p>
        </w:tc>
      </w:tr>
      <w:tr w:rsidR="004F203E" w:rsidRPr="004F203E" w14:paraId="3DE0EF82" w14:textId="77777777" w:rsidTr="004F203E">
        <w:trPr>
          <w:trHeight w:val="290"/>
          <w:jc w:val="center"/>
        </w:trPr>
        <w:tc>
          <w:tcPr>
            <w:tcW w:w="1580" w:type="dxa"/>
            <w:tcBorders>
              <w:top w:val="single" w:sz="4" w:space="0" w:color="auto"/>
            </w:tcBorders>
            <w:shd w:val="clear" w:color="auto" w:fill="auto"/>
            <w:noWrap/>
            <w:vAlign w:val="bottom"/>
            <w:hideMark/>
          </w:tcPr>
          <w:p w14:paraId="73583934" w14:textId="77777777" w:rsidR="004F203E" w:rsidRPr="004F203E" w:rsidRDefault="004F203E" w:rsidP="004F203E">
            <w:pPr>
              <w:spacing w:after="0" w:line="240" w:lineRule="auto"/>
              <w:rPr>
                <w:rFonts w:ascii="Times New Roman" w:eastAsia="Times New Roman" w:hAnsi="Times New Roman" w:cs="Times New Roman"/>
                <w:color w:val="000000"/>
                <w:sz w:val="20"/>
                <w:szCs w:val="20"/>
              </w:rPr>
            </w:pPr>
            <w:r w:rsidRPr="004F203E">
              <w:rPr>
                <w:rFonts w:ascii="Times New Roman" w:eastAsia="Times New Roman" w:hAnsi="Times New Roman" w:cs="Times New Roman"/>
                <w:color w:val="000000"/>
                <w:sz w:val="20"/>
                <w:szCs w:val="20"/>
              </w:rPr>
              <w:t>VGG16</w:t>
            </w:r>
          </w:p>
        </w:tc>
        <w:tc>
          <w:tcPr>
            <w:tcW w:w="2040" w:type="dxa"/>
            <w:tcBorders>
              <w:top w:val="single" w:sz="4" w:space="0" w:color="auto"/>
            </w:tcBorders>
            <w:shd w:val="clear" w:color="auto" w:fill="auto"/>
            <w:noWrap/>
            <w:vAlign w:val="bottom"/>
            <w:hideMark/>
          </w:tcPr>
          <w:p w14:paraId="1A976A97" w14:textId="77777777" w:rsidR="004F203E" w:rsidRPr="004F203E" w:rsidRDefault="004F203E" w:rsidP="004F203E">
            <w:pPr>
              <w:spacing w:after="0" w:line="240" w:lineRule="auto"/>
              <w:jc w:val="center"/>
              <w:rPr>
                <w:rFonts w:ascii="Times New Roman" w:eastAsia="Times New Roman" w:hAnsi="Times New Roman" w:cs="Times New Roman"/>
                <w:color w:val="000000"/>
                <w:sz w:val="20"/>
                <w:szCs w:val="20"/>
              </w:rPr>
            </w:pPr>
            <w:r w:rsidRPr="004F203E">
              <w:rPr>
                <w:rFonts w:ascii="Times New Roman" w:eastAsia="Times New Roman" w:hAnsi="Times New Roman" w:cs="Times New Roman"/>
                <w:color w:val="000000"/>
                <w:sz w:val="20"/>
                <w:szCs w:val="20"/>
              </w:rPr>
              <w:t>0,980000019</w:t>
            </w:r>
          </w:p>
        </w:tc>
      </w:tr>
      <w:tr w:rsidR="004F203E" w:rsidRPr="004F203E" w14:paraId="2B3C1777" w14:textId="77777777" w:rsidTr="004F203E">
        <w:trPr>
          <w:trHeight w:val="290"/>
          <w:jc w:val="center"/>
        </w:trPr>
        <w:tc>
          <w:tcPr>
            <w:tcW w:w="1580" w:type="dxa"/>
            <w:shd w:val="clear" w:color="auto" w:fill="auto"/>
            <w:noWrap/>
            <w:vAlign w:val="bottom"/>
            <w:hideMark/>
          </w:tcPr>
          <w:p w14:paraId="79512118" w14:textId="77777777" w:rsidR="004F203E" w:rsidRPr="004F203E" w:rsidRDefault="004F203E" w:rsidP="004F203E">
            <w:pPr>
              <w:spacing w:after="0" w:line="240" w:lineRule="auto"/>
              <w:rPr>
                <w:rFonts w:ascii="Times New Roman" w:eastAsia="Times New Roman" w:hAnsi="Times New Roman" w:cs="Times New Roman"/>
                <w:color w:val="000000"/>
                <w:sz w:val="20"/>
                <w:szCs w:val="20"/>
              </w:rPr>
            </w:pPr>
            <w:proofErr w:type="spellStart"/>
            <w:r w:rsidRPr="004F203E">
              <w:rPr>
                <w:rFonts w:ascii="Times New Roman" w:eastAsia="Times New Roman" w:hAnsi="Times New Roman" w:cs="Times New Roman"/>
                <w:color w:val="000000"/>
                <w:sz w:val="20"/>
                <w:szCs w:val="20"/>
              </w:rPr>
              <w:t>DensNet</w:t>
            </w:r>
            <w:proofErr w:type="spellEnd"/>
          </w:p>
        </w:tc>
        <w:tc>
          <w:tcPr>
            <w:tcW w:w="2040" w:type="dxa"/>
            <w:shd w:val="clear" w:color="auto" w:fill="auto"/>
            <w:noWrap/>
            <w:vAlign w:val="bottom"/>
            <w:hideMark/>
          </w:tcPr>
          <w:p w14:paraId="386F91E0" w14:textId="77777777" w:rsidR="004F203E" w:rsidRPr="004F203E" w:rsidRDefault="004F203E" w:rsidP="004F203E">
            <w:pPr>
              <w:spacing w:after="0" w:line="240" w:lineRule="auto"/>
              <w:jc w:val="center"/>
              <w:rPr>
                <w:rFonts w:ascii="Times New Roman" w:eastAsia="Times New Roman" w:hAnsi="Times New Roman" w:cs="Times New Roman"/>
                <w:color w:val="000000"/>
                <w:sz w:val="20"/>
                <w:szCs w:val="20"/>
              </w:rPr>
            </w:pPr>
            <w:r w:rsidRPr="004F203E">
              <w:rPr>
                <w:rFonts w:ascii="Times New Roman" w:eastAsia="Times New Roman" w:hAnsi="Times New Roman" w:cs="Times New Roman"/>
                <w:color w:val="000000"/>
                <w:sz w:val="20"/>
                <w:szCs w:val="20"/>
              </w:rPr>
              <w:t>0,958666682</w:t>
            </w:r>
          </w:p>
        </w:tc>
      </w:tr>
      <w:tr w:rsidR="004F203E" w:rsidRPr="004F203E" w14:paraId="099E8AA6" w14:textId="77777777" w:rsidTr="004F203E">
        <w:trPr>
          <w:trHeight w:val="290"/>
          <w:jc w:val="center"/>
        </w:trPr>
        <w:tc>
          <w:tcPr>
            <w:tcW w:w="1580" w:type="dxa"/>
            <w:shd w:val="clear" w:color="auto" w:fill="auto"/>
            <w:noWrap/>
            <w:vAlign w:val="bottom"/>
            <w:hideMark/>
          </w:tcPr>
          <w:p w14:paraId="3B5D08F2" w14:textId="77777777" w:rsidR="004F203E" w:rsidRPr="004F203E" w:rsidRDefault="004F203E" w:rsidP="004F203E">
            <w:pPr>
              <w:spacing w:after="0" w:line="240" w:lineRule="auto"/>
              <w:rPr>
                <w:rFonts w:ascii="Times New Roman" w:eastAsia="Times New Roman" w:hAnsi="Times New Roman" w:cs="Times New Roman"/>
                <w:color w:val="000000"/>
                <w:sz w:val="20"/>
                <w:szCs w:val="20"/>
              </w:rPr>
            </w:pPr>
            <w:r w:rsidRPr="004F203E">
              <w:rPr>
                <w:rFonts w:ascii="Times New Roman" w:eastAsia="Times New Roman" w:hAnsi="Times New Roman" w:cs="Times New Roman"/>
                <w:color w:val="000000"/>
                <w:sz w:val="20"/>
                <w:szCs w:val="20"/>
              </w:rPr>
              <w:t>Exception</w:t>
            </w:r>
          </w:p>
        </w:tc>
        <w:tc>
          <w:tcPr>
            <w:tcW w:w="2040" w:type="dxa"/>
            <w:shd w:val="clear" w:color="auto" w:fill="auto"/>
            <w:noWrap/>
            <w:vAlign w:val="bottom"/>
            <w:hideMark/>
          </w:tcPr>
          <w:p w14:paraId="7B2D0826" w14:textId="77777777" w:rsidR="004F203E" w:rsidRPr="004F203E" w:rsidRDefault="004F203E" w:rsidP="004F203E">
            <w:pPr>
              <w:spacing w:after="0" w:line="240" w:lineRule="auto"/>
              <w:jc w:val="center"/>
              <w:rPr>
                <w:rFonts w:ascii="Times New Roman" w:eastAsia="Times New Roman" w:hAnsi="Times New Roman" w:cs="Times New Roman"/>
                <w:color w:val="000000"/>
                <w:sz w:val="20"/>
                <w:szCs w:val="20"/>
              </w:rPr>
            </w:pPr>
            <w:r w:rsidRPr="004F203E">
              <w:rPr>
                <w:rFonts w:ascii="Times New Roman" w:eastAsia="Times New Roman" w:hAnsi="Times New Roman" w:cs="Times New Roman"/>
                <w:color w:val="000000"/>
                <w:sz w:val="20"/>
                <w:szCs w:val="20"/>
              </w:rPr>
              <w:t>0,915333331</w:t>
            </w:r>
          </w:p>
        </w:tc>
      </w:tr>
      <w:tr w:rsidR="004F203E" w:rsidRPr="004F203E" w14:paraId="2EAE67DB" w14:textId="77777777" w:rsidTr="004F203E">
        <w:trPr>
          <w:trHeight w:val="290"/>
          <w:jc w:val="center"/>
        </w:trPr>
        <w:tc>
          <w:tcPr>
            <w:tcW w:w="1580" w:type="dxa"/>
            <w:shd w:val="clear" w:color="auto" w:fill="auto"/>
            <w:noWrap/>
            <w:vAlign w:val="bottom"/>
            <w:hideMark/>
          </w:tcPr>
          <w:p w14:paraId="2239CB10" w14:textId="77777777" w:rsidR="004F203E" w:rsidRPr="004F203E" w:rsidRDefault="004F203E" w:rsidP="004F203E">
            <w:pPr>
              <w:spacing w:after="0" w:line="240" w:lineRule="auto"/>
              <w:rPr>
                <w:rFonts w:ascii="Times New Roman" w:eastAsia="Times New Roman" w:hAnsi="Times New Roman" w:cs="Times New Roman"/>
                <w:color w:val="000000"/>
                <w:sz w:val="20"/>
                <w:szCs w:val="20"/>
              </w:rPr>
            </w:pPr>
            <w:proofErr w:type="spellStart"/>
            <w:r w:rsidRPr="004F203E">
              <w:rPr>
                <w:rFonts w:ascii="Times New Roman" w:eastAsia="Times New Roman" w:hAnsi="Times New Roman" w:cs="Times New Roman"/>
                <w:color w:val="000000"/>
                <w:sz w:val="20"/>
                <w:szCs w:val="20"/>
              </w:rPr>
              <w:t>MobileNet</w:t>
            </w:r>
            <w:proofErr w:type="spellEnd"/>
          </w:p>
        </w:tc>
        <w:tc>
          <w:tcPr>
            <w:tcW w:w="2040" w:type="dxa"/>
            <w:shd w:val="clear" w:color="auto" w:fill="auto"/>
            <w:noWrap/>
            <w:vAlign w:val="bottom"/>
            <w:hideMark/>
          </w:tcPr>
          <w:p w14:paraId="1E2FE69A" w14:textId="77777777" w:rsidR="004F203E" w:rsidRPr="004F203E" w:rsidRDefault="004F203E" w:rsidP="004F203E">
            <w:pPr>
              <w:spacing w:after="0" w:line="240" w:lineRule="auto"/>
              <w:jc w:val="center"/>
              <w:rPr>
                <w:rFonts w:ascii="Times New Roman" w:eastAsia="Times New Roman" w:hAnsi="Times New Roman" w:cs="Times New Roman"/>
                <w:color w:val="000000"/>
                <w:sz w:val="20"/>
                <w:szCs w:val="20"/>
              </w:rPr>
            </w:pPr>
            <w:r w:rsidRPr="004F203E">
              <w:rPr>
                <w:rFonts w:ascii="Times New Roman" w:eastAsia="Times New Roman" w:hAnsi="Times New Roman" w:cs="Times New Roman"/>
                <w:color w:val="000000"/>
                <w:sz w:val="20"/>
                <w:szCs w:val="20"/>
              </w:rPr>
              <w:t>0,515999973</w:t>
            </w:r>
          </w:p>
        </w:tc>
      </w:tr>
      <w:tr w:rsidR="004F203E" w:rsidRPr="004F203E" w14:paraId="15AA58AB" w14:textId="77777777" w:rsidTr="004F203E">
        <w:trPr>
          <w:trHeight w:val="290"/>
          <w:jc w:val="center"/>
        </w:trPr>
        <w:tc>
          <w:tcPr>
            <w:tcW w:w="1580" w:type="dxa"/>
            <w:tcBorders>
              <w:bottom w:val="single" w:sz="4" w:space="0" w:color="auto"/>
            </w:tcBorders>
            <w:shd w:val="clear" w:color="auto" w:fill="auto"/>
            <w:noWrap/>
            <w:vAlign w:val="bottom"/>
            <w:hideMark/>
          </w:tcPr>
          <w:p w14:paraId="73D30217" w14:textId="77777777" w:rsidR="004F203E" w:rsidRPr="004F203E" w:rsidRDefault="004F203E" w:rsidP="004F203E">
            <w:pPr>
              <w:spacing w:after="0" w:line="240" w:lineRule="auto"/>
              <w:rPr>
                <w:rFonts w:ascii="Times New Roman" w:eastAsia="Times New Roman" w:hAnsi="Times New Roman" w:cs="Times New Roman"/>
                <w:color w:val="000000"/>
                <w:sz w:val="20"/>
                <w:szCs w:val="20"/>
              </w:rPr>
            </w:pPr>
            <w:r w:rsidRPr="004F203E">
              <w:rPr>
                <w:rFonts w:ascii="Times New Roman" w:eastAsia="Times New Roman" w:hAnsi="Times New Roman" w:cs="Times New Roman"/>
                <w:color w:val="000000"/>
                <w:sz w:val="20"/>
                <w:szCs w:val="20"/>
              </w:rPr>
              <w:t>ResNet50</w:t>
            </w:r>
          </w:p>
        </w:tc>
        <w:tc>
          <w:tcPr>
            <w:tcW w:w="2040" w:type="dxa"/>
            <w:tcBorders>
              <w:bottom w:val="single" w:sz="4" w:space="0" w:color="auto"/>
            </w:tcBorders>
            <w:shd w:val="clear" w:color="auto" w:fill="auto"/>
            <w:noWrap/>
            <w:vAlign w:val="bottom"/>
            <w:hideMark/>
          </w:tcPr>
          <w:p w14:paraId="01041BC7" w14:textId="77777777" w:rsidR="004F203E" w:rsidRPr="004F203E" w:rsidRDefault="004F203E" w:rsidP="004F203E">
            <w:pPr>
              <w:spacing w:after="0" w:line="240" w:lineRule="auto"/>
              <w:jc w:val="center"/>
              <w:rPr>
                <w:rFonts w:ascii="Times New Roman" w:eastAsia="Times New Roman" w:hAnsi="Times New Roman" w:cs="Times New Roman"/>
                <w:color w:val="000000"/>
                <w:sz w:val="20"/>
                <w:szCs w:val="20"/>
              </w:rPr>
            </w:pPr>
            <w:r w:rsidRPr="004F203E">
              <w:rPr>
                <w:rFonts w:ascii="Times New Roman" w:eastAsia="Times New Roman" w:hAnsi="Times New Roman" w:cs="Times New Roman"/>
                <w:color w:val="000000"/>
                <w:sz w:val="20"/>
                <w:szCs w:val="20"/>
              </w:rPr>
              <w:t>0,515999973</w:t>
            </w:r>
          </w:p>
        </w:tc>
      </w:tr>
    </w:tbl>
    <w:p w14:paraId="3FBA23FC" w14:textId="77777777" w:rsidR="00B93600" w:rsidRDefault="00B93600" w:rsidP="00A65085">
      <w:pPr>
        <w:pStyle w:val="Heading1"/>
        <w:numPr>
          <w:ilvl w:val="0"/>
          <w:numId w:val="0"/>
        </w:numPr>
        <w:spacing w:line="360" w:lineRule="auto"/>
        <w:ind w:left="431" w:hanging="431"/>
        <w:jc w:val="both"/>
        <w:rPr>
          <w:szCs w:val="22"/>
          <w:lang w:val="en-US"/>
        </w:rPr>
      </w:pPr>
    </w:p>
    <w:p w14:paraId="413CAA61" w14:textId="52AE6FB8" w:rsidR="001450ED" w:rsidRPr="00694D86" w:rsidRDefault="001450ED" w:rsidP="00A65085">
      <w:pPr>
        <w:pStyle w:val="Heading1"/>
        <w:numPr>
          <w:ilvl w:val="0"/>
          <w:numId w:val="0"/>
        </w:numPr>
        <w:spacing w:line="360" w:lineRule="auto"/>
        <w:ind w:left="431" w:hanging="431"/>
        <w:jc w:val="both"/>
        <w:rPr>
          <w:szCs w:val="22"/>
        </w:rPr>
      </w:pPr>
      <w:r w:rsidRPr="00893367">
        <w:rPr>
          <w:szCs w:val="22"/>
          <w:lang w:val="en-US"/>
        </w:rPr>
        <w:t xml:space="preserve">CONCLUSIONS </w:t>
      </w:r>
    </w:p>
    <w:p w14:paraId="5C7D4DC7" w14:textId="77777777" w:rsidR="00DF1CD4" w:rsidRDefault="00DF1CD4" w:rsidP="00343125">
      <w:pPr>
        <w:pStyle w:val="Body"/>
        <w:spacing w:line="360" w:lineRule="auto"/>
        <w:ind w:firstLine="720"/>
      </w:pPr>
      <w:r w:rsidRPr="00C630B4">
        <w:t>Based on experiments that</w:t>
      </w:r>
      <w:r>
        <w:t xml:space="preserve"> have been carried out on the LC</w:t>
      </w:r>
      <w:r w:rsidRPr="00C630B4">
        <w:t>25000 dataset as an image used to train and validate the proposed model using </w:t>
      </w:r>
      <w:r w:rsidRPr="00C630B4">
        <w:rPr>
          <w:i/>
          <w:iCs/>
        </w:rPr>
        <w:t>deep learning approach,</w:t>
      </w:r>
      <w:r w:rsidRPr="00C630B4">
        <w:t> shows that this study produces a fairly high accuracy value despite using a shallow CNN architecture because it only consists of 5 layers with 3 convolution layers and 2 fully connected layers. This Model is designed to classify lung cancer using histopathological images. This study also proposed a training and evaluation strategy to train CNN architecture with an accuracy value of 98.53%.</w:t>
      </w:r>
    </w:p>
    <w:p w14:paraId="03685AC5" w14:textId="5FCA6B47" w:rsidR="004F203E" w:rsidRDefault="004F203E" w:rsidP="00343125">
      <w:pPr>
        <w:pStyle w:val="Body"/>
        <w:spacing w:line="360" w:lineRule="auto"/>
        <w:ind w:firstLine="720"/>
      </w:pPr>
      <w:r w:rsidRPr="004F203E">
        <w:t>It should be noted that this study is not intended to replace, but only complement the lung cancer diagnoses made by the experts themselves. The existence of machine learning techniques can only be predicted with the accuracy achieved, however examination by an expert is the most reliable way to diagnose this cancer. Meanwhile, this model can be used to help experts get an initial picture</w:t>
      </w:r>
      <w:r>
        <w:t>.</w:t>
      </w:r>
    </w:p>
    <w:p w14:paraId="4E1DC101" w14:textId="77777777" w:rsidR="00DF1CD4" w:rsidRPr="00C630B4" w:rsidRDefault="00DF1CD4" w:rsidP="00A65085">
      <w:pPr>
        <w:pStyle w:val="Body"/>
      </w:pPr>
    </w:p>
    <w:p w14:paraId="5C59C7A0" w14:textId="58D2E15D" w:rsidR="00DC6DDA" w:rsidRPr="00694D86" w:rsidRDefault="008058A2" w:rsidP="00A65085">
      <w:pPr>
        <w:pStyle w:val="Pustakajudul"/>
        <w:spacing w:line="360" w:lineRule="auto"/>
        <w:rPr>
          <w:szCs w:val="22"/>
          <w:lang w:val="id-ID"/>
        </w:rPr>
      </w:pPr>
      <w:r>
        <w:rPr>
          <w:szCs w:val="22"/>
        </w:rPr>
        <w:t>acknowledgement</w:t>
      </w:r>
    </w:p>
    <w:p w14:paraId="3668CC12" w14:textId="034CA693" w:rsidR="00DC6DDA" w:rsidRDefault="00343125" w:rsidP="00343125">
      <w:pPr>
        <w:pStyle w:val="Pustakajudul"/>
        <w:tabs>
          <w:tab w:val="clear" w:pos="1080"/>
        </w:tabs>
        <w:spacing w:line="360" w:lineRule="auto"/>
        <w:ind w:firstLine="709"/>
        <w:rPr>
          <w:b w:val="0"/>
          <w:caps w:val="0"/>
          <w:szCs w:val="22"/>
        </w:rPr>
      </w:pPr>
      <w:r>
        <w:rPr>
          <w:b w:val="0"/>
          <w:caps w:val="0"/>
          <w:szCs w:val="22"/>
        </w:rPr>
        <w:tab/>
      </w:r>
      <w:r w:rsidR="008058A2" w:rsidRPr="008058A2">
        <w:rPr>
          <w:b w:val="0"/>
          <w:caps w:val="0"/>
          <w:szCs w:val="22"/>
        </w:rPr>
        <w:t>The authors would like to thank all those who have supported the completion of this research process, and who have contributed both times and thought. The author would also like to thank Mr. Andrew A. Borkowski for publishing the dataset in the form of digital images of Lung Cancer</w:t>
      </w:r>
    </w:p>
    <w:p w14:paraId="2D1C8474" w14:textId="77777777" w:rsidR="008058A2" w:rsidRPr="00893367" w:rsidRDefault="008058A2" w:rsidP="00A65085">
      <w:pPr>
        <w:pStyle w:val="Pustakajudul"/>
        <w:spacing w:line="360" w:lineRule="auto"/>
        <w:rPr>
          <w:szCs w:val="22"/>
        </w:rPr>
      </w:pPr>
    </w:p>
    <w:p w14:paraId="6D699BCA" w14:textId="1723C6D9" w:rsidR="00BC03DB" w:rsidRPr="00694D86" w:rsidRDefault="00694D86" w:rsidP="00A65085">
      <w:pPr>
        <w:pStyle w:val="Pustakajudul"/>
        <w:spacing w:line="360" w:lineRule="auto"/>
        <w:rPr>
          <w:szCs w:val="22"/>
          <w:lang w:val="id-ID"/>
        </w:rPr>
      </w:pPr>
      <w:r>
        <w:rPr>
          <w:szCs w:val="22"/>
        </w:rPr>
        <w:t>Reference</w:t>
      </w:r>
      <w:r w:rsidR="008058A2">
        <w:rPr>
          <w:szCs w:val="22"/>
        </w:rPr>
        <w:t>s</w:t>
      </w:r>
    </w:p>
    <w:p w14:paraId="2C3C3DB5" w14:textId="5C429BF3"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rPr>
        <w:fldChar w:fldCharType="separate"/>
      </w:r>
      <w:r w:rsidRPr="00F3658E">
        <w:rPr>
          <w:rFonts w:ascii="Times New Roman" w:hAnsi="Times New Roman" w:cs="Times New Roman"/>
          <w:noProof/>
          <w:sz w:val="20"/>
          <w:szCs w:val="24"/>
        </w:rPr>
        <w:t xml:space="preserve">Abdulah, M. B. (2022). Faktor-Faktor Dominan Yang Mempengaruhi Kepatuhan Pasien Kanker Dalam Pengobatan Kemoterapi: Studi Literatur. </w:t>
      </w:r>
      <w:r w:rsidRPr="00F3658E">
        <w:rPr>
          <w:rFonts w:ascii="Times New Roman" w:hAnsi="Times New Roman" w:cs="Times New Roman"/>
          <w:i/>
          <w:iCs/>
          <w:noProof/>
          <w:sz w:val="20"/>
          <w:szCs w:val="24"/>
        </w:rPr>
        <w:t>Tunas-Tunas Riset Kesehatan</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12</w:t>
      </w:r>
      <w:r w:rsidRPr="00F3658E">
        <w:rPr>
          <w:rFonts w:ascii="Times New Roman" w:hAnsi="Times New Roman" w:cs="Times New Roman"/>
          <w:noProof/>
          <w:sz w:val="20"/>
          <w:szCs w:val="24"/>
        </w:rPr>
        <w:t>(1), 170–177.</w:t>
      </w:r>
    </w:p>
    <w:p w14:paraId="1E180F6A" w14:textId="3BA4B684"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Alamsyah, D., &amp; Pratama, D. (2020). </w:t>
      </w:r>
      <w:r w:rsidRPr="00F3658E">
        <w:rPr>
          <w:rFonts w:ascii="Times New Roman" w:hAnsi="Times New Roman" w:cs="Times New Roman"/>
          <w:i/>
          <w:iCs/>
          <w:noProof/>
          <w:sz w:val="20"/>
          <w:szCs w:val="24"/>
        </w:rPr>
        <w:t>Implementasi Conv</w:t>
      </w:r>
      <w:r w:rsidR="00343125">
        <w:rPr>
          <w:rFonts w:ascii="Times New Roman" w:hAnsi="Times New Roman" w:cs="Times New Roman"/>
          <w:i/>
          <w:iCs/>
          <w:noProof/>
          <w:sz w:val="20"/>
          <w:szCs w:val="24"/>
        </w:rPr>
        <w:t>olutional Neural Networks (Cnn</w:t>
      </w:r>
      <w:r w:rsidRPr="00F3658E">
        <w:rPr>
          <w:rFonts w:ascii="Times New Roman" w:hAnsi="Times New Roman" w:cs="Times New Roman"/>
          <w:i/>
          <w:iCs/>
          <w:noProof/>
          <w:sz w:val="20"/>
          <w:szCs w:val="24"/>
        </w:rPr>
        <w:t>) Untuk Klasifikasi Ekspresi Citra Wajah Pada Fer-2013</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4</w:t>
      </w:r>
      <w:r w:rsidRPr="00F3658E">
        <w:rPr>
          <w:rFonts w:ascii="Times New Roman" w:hAnsi="Times New Roman" w:cs="Times New Roman"/>
          <w:noProof/>
          <w:sz w:val="20"/>
          <w:szCs w:val="24"/>
        </w:rPr>
        <w:t>(2), 350–355.</w:t>
      </w:r>
    </w:p>
    <w:p w14:paraId="1C141400" w14:textId="66EEDD3B"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Amalita, N., &amp; Dewi, M. P. (2021). Faktor-Faktor Risiko Yang Mempengaruhi Kanker Paru-Paru Dengan Menggunakan Analisis Regresi Logistik. </w:t>
      </w:r>
      <w:r w:rsidRPr="00F3658E">
        <w:rPr>
          <w:rFonts w:ascii="Times New Roman" w:hAnsi="Times New Roman" w:cs="Times New Roman"/>
          <w:i/>
          <w:iCs/>
          <w:noProof/>
          <w:sz w:val="20"/>
          <w:szCs w:val="24"/>
        </w:rPr>
        <w:t>Unpjomath</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4</w:t>
      </w:r>
      <w:r w:rsidRPr="00F3658E">
        <w:rPr>
          <w:rFonts w:ascii="Times New Roman" w:hAnsi="Times New Roman" w:cs="Times New Roman"/>
          <w:noProof/>
          <w:sz w:val="20"/>
          <w:szCs w:val="24"/>
        </w:rPr>
        <w:t>(1), 38–42.</w:t>
      </w:r>
    </w:p>
    <w:p w14:paraId="49500A35" w14:textId="66C90B4F"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lastRenderedPageBreak/>
        <w:t xml:space="preserve">Borkowski, A. A., Bui, M. M., Brannon Thomas, L., Wilson, C. P., Deland, L. A., &amp; Mastorides, S. M. (2019). Lung And Colon Cancer Histopathological Image Dataset (Lc25000). </w:t>
      </w:r>
      <w:r w:rsidRPr="00F3658E">
        <w:rPr>
          <w:rFonts w:ascii="Times New Roman" w:hAnsi="Times New Roman" w:cs="Times New Roman"/>
          <w:i/>
          <w:iCs/>
          <w:noProof/>
          <w:sz w:val="20"/>
          <w:szCs w:val="24"/>
        </w:rPr>
        <w:t>Arxiv</w:t>
      </w:r>
      <w:r w:rsidRPr="00F3658E">
        <w:rPr>
          <w:rFonts w:ascii="Times New Roman" w:hAnsi="Times New Roman" w:cs="Times New Roman"/>
          <w:noProof/>
          <w:sz w:val="20"/>
          <w:szCs w:val="24"/>
        </w:rPr>
        <w:t>, 1–2.</w:t>
      </w:r>
    </w:p>
    <w:p w14:paraId="1EA474AA" w14:textId="780EBCAD"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Buana, I., &amp; Harahap, D. A. (2022). Asbestos, Radon Dan Polusi Udara Sebagai Faktor Resiko Kanker Paru Pada Perempuan Bukan Perokok. </w:t>
      </w:r>
      <w:r w:rsidRPr="00F3658E">
        <w:rPr>
          <w:rFonts w:ascii="Times New Roman" w:hAnsi="Times New Roman" w:cs="Times New Roman"/>
          <w:i/>
          <w:iCs/>
          <w:noProof/>
          <w:sz w:val="20"/>
          <w:szCs w:val="24"/>
        </w:rPr>
        <w:t>Jurnal Kedokteran Dan Kesehatan Malikussaleh</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8</w:t>
      </w:r>
      <w:r w:rsidRPr="00F3658E">
        <w:rPr>
          <w:rFonts w:ascii="Times New Roman" w:hAnsi="Times New Roman" w:cs="Times New Roman"/>
          <w:noProof/>
          <w:sz w:val="20"/>
          <w:szCs w:val="24"/>
        </w:rPr>
        <w:t>(1).</w:t>
      </w:r>
    </w:p>
    <w:p w14:paraId="261C5655" w14:textId="0E554AC1"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Candra, P. N., &amp; Prapanca, A. (2020). Klasifikasi Gambar Asli Dan Manipulasi Menggunakan Error Level Analysis ( Ela ) Sebagai Proses Komputasi Metode Convolutional Neural Network ( Cnn ). </w:t>
      </w:r>
      <w:r w:rsidRPr="00F3658E">
        <w:rPr>
          <w:rFonts w:ascii="Times New Roman" w:hAnsi="Times New Roman" w:cs="Times New Roman"/>
          <w:i/>
          <w:iCs/>
          <w:noProof/>
          <w:sz w:val="20"/>
          <w:szCs w:val="24"/>
        </w:rPr>
        <w:t>Journal Of Informatics And Computer Science</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02</w:t>
      </w:r>
      <w:r w:rsidRPr="00F3658E">
        <w:rPr>
          <w:rFonts w:ascii="Times New Roman" w:hAnsi="Times New Roman" w:cs="Times New Roman"/>
          <w:noProof/>
          <w:sz w:val="20"/>
          <w:szCs w:val="24"/>
        </w:rPr>
        <w:t>, 9–18.</w:t>
      </w:r>
    </w:p>
    <w:p w14:paraId="2828B3AD" w14:textId="2487F9C7" w:rsidR="00A65085"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Da Nóbrega, R. V. M., Rebouças Filho, P. P., Rodrigues, M. B., Da Silva, S. P. P., Dourado Júnior, C. M. J. M., &amp; De Albuquerque, V. H. C. (2020). Lung Nodule Malignancy Classification In Chest Computed Tomography Images Using Transfer Learning And Convolutional Neural Networks. </w:t>
      </w:r>
      <w:r w:rsidRPr="00F3658E">
        <w:rPr>
          <w:rFonts w:ascii="Times New Roman" w:hAnsi="Times New Roman" w:cs="Times New Roman"/>
          <w:i/>
          <w:iCs/>
          <w:noProof/>
          <w:sz w:val="20"/>
          <w:szCs w:val="24"/>
        </w:rPr>
        <w:t>Neural Computing And Applications</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32</w:t>
      </w:r>
      <w:r w:rsidRPr="00F3658E">
        <w:rPr>
          <w:rFonts w:ascii="Times New Roman" w:hAnsi="Times New Roman" w:cs="Times New Roman"/>
          <w:noProof/>
          <w:sz w:val="20"/>
          <w:szCs w:val="24"/>
        </w:rPr>
        <w:t>(15), 11065–11082. Https://Doi.Org/10.1007/S00521-018-3895-1</w:t>
      </w:r>
    </w:p>
    <w:p w14:paraId="3C81C18D" w14:textId="5BA23C51"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Felix, F., Wijaya, J., Sutra, S. P., Kosasih, P. W., &amp; Sirait, P. (2020). Implementasi Convolutional Neural Network Untuk Identifikasi Jenis Tanaman Melalui Daun. </w:t>
      </w:r>
      <w:r w:rsidRPr="00F3658E">
        <w:rPr>
          <w:rFonts w:ascii="Times New Roman" w:hAnsi="Times New Roman" w:cs="Times New Roman"/>
          <w:i/>
          <w:iCs/>
          <w:noProof/>
          <w:sz w:val="20"/>
          <w:szCs w:val="24"/>
        </w:rPr>
        <w:t>Jurnal Sifo Mikroskil</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21</w:t>
      </w:r>
      <w:r w:rsidRPr="00F3658E">
        <w:rPr>
          <w:rFonts w:ascii="Times New Roman" w:hAnsi="Times New Roman" w:cs="Times New Roman"/>
          <w:noProof/>
          <w:sz w:val="20"/>
          <w:szCs w:val="24"/>
        </w:rPr>
        <w:t>(1), 1–10.</w:t>
      </w:r>
    </w:p>
    <w:p w14:paraId="58EAFF8F" w14:textId="55F4F02A" w:rsidR="00A65085"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Ferlay J, Ervik M, Lam F, Colombet M, Mery L, Piñeros M, Znaor A, Soerjomataram I, B. F. . (2020). International Agency For Research On Cancer 2020. </w:t>
      </w:r>
      <w:r w:rsidRPr="00F3658E">
        <w:rPr>
          <w:rFonts w:ascii="Times New Roman" w:hAnsi="Times New Roman" w:cs="Times New Roman"/>
          <w:i/>
          <w:iCs/>
          <w:noProof/>
          <w:sz w:val="20"/>
          <w:szCs w:val="24"/>
        </w:rPr>
        <w:t>Global Cancer Observatory: Cancer Today.</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419</w:t>
      </w:r>
      <w:r w:rsidRPr="00F3658E">
        <w:rPr>
          <w:rFonts w:ascii="Times New Roman" w:hAnsi="Times New Roman" w:cs="Times New Roman"/>
          <w:noProof/>
          <w:sz w:val="20"/>
          <w:szCs w:val="24"/>
        </w:rPr>
        <w:t>, 1–2. Https://Gco.Iarc.Fr/Today/Data/Factsheets/Populations/900-World-Fact-Sheets.Pdf</w:t>
      </w:r>
    </w:p>
    <w:p w14:paraId="4A5AF9C6" w14:textId="44171BFD"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Hatuwal, B. K., &amp; Thapa, H. C. (2020). Lung Cancer Detection Using Convolutional Neural Network On Histopathological Images. </w:t>
      </w:r>
      <w:r w:rsidRPr="00F3658E">
        <w:rPr>
          <w:rFonts w:ascii="Times New Roman" w:hAnsi="Times New Roman" w:cs="Times New Roman"/>
          <w:i/>
          <w:iCs/>
          <w:noProof/>
          <w:sz w:val="20"/>
          <w:szCs w:val="24"/>
        </w:rPr>
        <w:t>International Journal Of Computer Trends &amp; Technology</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68</w:t>
      </w:r>
      <w:r w:rsidRPr="00F3658E">
        <w:rPr>
          <w:rFonts w:ascii="Times New Roman" w:hAnsi="Times New Roman" w:cs="Times New Roman"/>
          <w:noProof/>
          <w:sz w:val="20"/>
          <w:szCs w:val="24"/>
        </w:rPr>
        <w:t>(10), 21–24. Https://Doi.Org/10.14445/22312803/Ijctt-V68i10p104</w:t>
      </w:r>
    </w:p>
    <w:p w14:paraId="1F2CFF31" w14:textId="6CF2E310"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Maggiori, E., Tarabalka, Y., Charpiat, G., &amp; Alliez. (2016). </w:t>
      </w:r>
      <w:r w:rsidRPr="00F3658E">
        <w:rPr>
          <w:rFonts w:ascii="Times New Roman" w:hAnsi="Times New Roman" w:cs="Times New Roman"/>
          <w:i/>
          <w:iCs/>
          <w:noProof/>
          <w:sz w:val="20"/>
          <w:szCs w:val="24"/>
        </w:rPr>
        <w:t>Convolutional Neural Networks For Large-Trans Scale Remote-Sensing Image Classification.</w:t>
      </w:r>
    </w:p>
    <w:p w14:paraId="1C46C19C" w14:textId="0ABAE83B"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Mangal, S., Chaurasia, A., &amp; Khajanchi, A. (2020). </w:t>
      </w:r>
      <w:r w:rsidRPr="00F3658E">
        <w:rPr>
          <w:rFonts w:ascii="Times New Roman" w:hAnsi="Times New Roman" w:cs="Times New Roman"/>
          <w:i/>
          <w:iCs/>
          <w:noProof/>
          <w:sz w:val="20"/>
          <w:szCs w:val="24"/>
        </w:rPr>
        <w:t>Convolution Neural Networks For Diagnosing Colon And Lung Cancer Histopathological Images</w:t>
      </w:r>
      <w:r w:rsidRPr="00F3658E">
        <w:rPr>
          <w:rFonts w:ascii="Times New Roman" w:hAnsi="Times New Roman" w:cs="Times New Roman"/>
          <w:noProof/>
          <w:sz w:val="20"/>
          <w:szCs w:val="24"/>
        </w:rPr>
        <w:t>. Http://Arxiv.Org/Abs/2009.03878</w:t>
      </w:r>
    </w:p>
    <w:p w14:paraId="617E4A19" w14:textId="7DA45820"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Nugroho, P. A., Fenriana, I., Arijanto, R., &amp; Kom, M. (2020). Implementasi Deep Learning Menggunakan Convolutional Neural Network ( Cnn ) Pada Ekspresi Manusia. </w:t>
      </w:r>
      <w:r w:rsidRPr="00F3658E">
        <w:rPr>
          <w:rFonts w:ascii="Times New Roman" w:hAnsi="Times New Roman" w:cs="Times New Roman"/>
          <w:i/>
          <w:iCs/>
          <w:noProof/>
          <w:sz w:val="20"/>
          <w:szCs w:val="24"/>
        </w:rPr>
        <w:t>Implementasi Deep Learning Menggunakan Convolutional Neural Network ( Cnn ) Pada Ekspresi Manusia</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2</w:t>
      </w:r>
      <w:r w:rsidRPr="00F3658E">
        <w:rPr>
          <w:rFonts w:ascii="Times New Roman" w:hAnsi="Times New Roman" w:cs="Times New Roman"/>
          <w:noProof/>
          <w:sz w:val="20"/>
          <w:szCs w:val="24"/>
        </w:rPr>
        <w:t>(1).</w:t>
      </w:r>
    </w:p>
    <w:p w14:paraId="44ED8569" w14:textId="2C851061"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Pangribowo, S. (2019). Beban Kanker Di Indonesia. </w:t>
      </w:r>
      <w:r w:rsidRPr="00F3658E">
        <w:rPr>
          <w:rFonts w:ascii="Times New Roman" w:hAnsi="Times New Roman" w:cs="Times New Roman"/>
          <w:i/>
          <w:iCs/>
          <w:noProof/>
          <w:sz w:val="20"/>
          <w:szCs w:val="24"/>
        </w:rPr>
        <w:t>Pusat Data Dan Informasi Kemeterian Kesehatan Ri</w:t>
      </w:r>
      <w:r w:rsidRPr="00F3658E">
        <w:rPr>
          <w:rFonts w:ascii="Times New Roman" w:hAnsi="Times New Roman" w:cs="Times New Roman"/>
          <w:noProof/>
          <w:sz w:val="20"/>
          <w:szCs w:val="24"/>
        </w:rPr>
        <w:t>, 1–16.</w:t>
      </w:r>
    </w:p>
    <w:p w14:paraId="6723EF4C" w14:textId="653C58F9"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Pratiwi, H. A., Cahyanti, M., &amp; Lamsani, M. (2021). Implementasi Deep Learning Flower Scanner Menggunakan Metode Convolutional Neural Network. </w:t>
      </w:r>
      <w:r w:rsidRPr="00F3658E">
        <w:rPr>
          <w:rFonts w:ascii="Times New Roman" w:hAnsi="Times New Roman" w:cs="Times New Roman"/>
          <w:i/>
          <w:iCs/>
          <w:noProof/>
          <w:sz w:val="20"/>
          <w:szCs w:val="24"/>
        </w:rPr>
        <w:t>Sebatik</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25</w:t>
      </w:r>
      <w:r w:rsidRPr="00F3658E">
        <w:rPr>
          <w:rFonts w:ascii="Times New Roman" w:hAnsi="Times New Roman" w:cs="Times New Roman"/>
          <w:noProof/>
          <w:sz w:val="20"/>
          <w:szCs w:val="24"/>
        </w:rPr>
        <w:t>(1), 124–130. Https://Doi.Org/10.46984/Sebatik.V25i1.1297</w:t>
      </w:r>
    </w:p>
    <w:p w14:paraId="68A034DD" w14:textId="1F008753"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Putra, A. K., &amp; Bunyamin, H. (2020). </w:t>
      </w:r>
      <w:r w:rsidRPr="00F3658E">
        <w:rPr>
          <w:rFonts w:ascii="Times New Roman" w:hAnsi="Times New Roman" w:cs="Times New Roman"/>
          <w:i/>
          <w:iCs/>
          <w:noProof/>
          <w:sz w:val="20"/>
          <w:szCs w:val="24"/>
        </w:rPr>
        <w:t>Pengenalan Simbol Matematika Dengan Metode Convolutional Neural Network ( Cnn )</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2</w:t>
      </w:r>
      <w:r w:rsidRPr="00F3658E">
        <w:rPr>
          <w:rFonts w:ascii="Times New Roman" w:hAnsi="Times New Roman" w:cs="Times New Roman"/>
          <w:noProof/>
          <w:sz w:val="20"/>
          <w:szCs w:val="24"/>
        </w:rPr>
        <w:t>(November), 426–433.</w:t>
      </w:r>
    </w:p>
    <w:p w14:paraId="6518DE98" w14:textId="31DCC003"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Sannasi Chakravarthy, S. R., &amp; Rajaguru, H. (2019). Lung Cancer Detection Using Probabilistic Neural Network With Modified Crow-Search Algorithm. </w:t>
      </w:r>
      <w:r w:rsidRPr="00F3658E">
        <w:rPr>
          <w:rFonts w:ascii="Times New Roman" w:hAnsi="Times New Roman" w:cs="Times New Roman"/>
          <w:i/>
          <w:iCs/>
          <w:noProof/>
          <w:sz w:val="20"/>
          <w:szCs w:val="24"/>
        </w:rPr>
        <w:t>Asian Pacific Journal Of Cancer Prevention</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20</w:t>
      </w:r>
      <w:r w:rsidRPr="00F3658E">
        <w:rPr>
          <w:rFonts w:ascii="Times New Roman" w:hAnsi="Times New Roman" w:cs="Times New Roman"/>
          <w:noProof/>
          <w:sz w:val="20"/>
          <w:szCs w:val="24"/>
        </w:rPr>
        <w:t>(7), 2159–2166. Https://Doi.Org/10.31557/Apjcp.2019.20.7.2159</w:t>
      </w:r>
    </w:p>
    <w:p w14:paraId="06206508" w14:textId="718BDB24"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Santoso, A., &amp; Ariyanto, G. (2018). Implementasi Deep Learning Berbasis Keras Untuk Pengenalan Wajah. </w:t>
      </w:r>
      <w:r w:rsidRPr="00F3658E">
        <w:rPr>
          <w:rFonts w:ascii="Times New Roman" w:hAnsi="Times New Roman" w:cs="Times New Roman"/>
          <w:i/>
          <w:iCs/>
          <w:noProof/>
          <w:sz w:val="20"/>
          <w:szCs w:val="24"/>
        </w:rPr>
        <w:t>Emitor: Jurnal Teknik Elektro</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18</w:t>
      </w:r>
      <w:r w:rsidRPr="00F3658E">
        <w:rPr>
          <w:rFonts w:ascii="Times New Roman" w:hAnsi="Times New Roman" w:cs="Times New Roman"/>
          <w:noProof/>
          <w:sz w:val="20"/>
          <w:szCs w:val="24"/>
        </w:rPr>
        <w:t>(01), 15–21. Https://Doi.Org/10.23917/Emitor.V18i01.6235</w:t>
      </w:r>
    </w:p>
    <w:p w14:paraId="23D0A865" w14:textId="497514A2"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Saric, M., Russo, M., Stella, M., &amp; Sikora, M. (2019). Cnn-Based Method For Lung Cancer Detection In Whole Slide Histopathology Images. </w:t>
      </w:r>
      <w:r w:rsidRPr="00F3658E">
        <w:rPr>
          <w:rFonts w:ascii="Times New Roman" w:hAnsi="Times New Roman" w:cs="Times New Roman"/>
          <w:i/>
          <w:iCs/>
          <w:noProof/>
          <w:sz w:val="20"/>
          <w:szCs w:val="24"/>
        </w:rPr>
        <w:t>2019 4th International Conference On Smart And Sustainable Technologies, Splitech 2019</w:t>
      </w:r>
      <w:r w:rsidRPr="00F3658E">
        <w:rPr>
          <w:rFonts w:ascii="Times New Roman" w:hAnsi="Times New Roman" w:cs="Times New Roman"/>
          <w:noProof/>
          <w:sz w:val="20"/>
          <w:szCs w:val="24"/>
        </w:rPr>
        <w:t>, 14–17. Https://Doi.Org/10.23919/Splitech.2019.8783041</w:t>
      </w:r>
    </w:p>
    <w:p w14:paraId="16D8DEEB" w14:textId="678A497D"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Sasikala, S., Bharathi, M., &amp; Sowmiya, B. R. (2018). Lung Cancer Detection And Classification Using </w:t>
      </w:r>
      <w:r w:rsidRPr="00F3658E">
        <w:rPr>
          <w:rFonts w:ascii="Times New Roman" w:hAnsi="Times New Roman" w:cs="Times New Roman"/>
          <w:noProof/>
          <w:sz w:val="20"/>
          <w:szCs w:val="24"/>
        </w:rPr>
        <w:lastRenderedPageBreak/>
        <w:t xml:space="preserve">Deep Cnn. </w:t>
      </w:r>
      <w:r w:rsidRPr="00F3658E">
        <w:rPr>
          <w:rFonts w:ascii="Times New Roman" w:hAnsi="Times New Roman" w:cs="Times New Roman"/>
          <w:i/>
          <w:iCs/>
          <w:noProof/>
          <w:sz w:val="20"/>
          <w:szCs w:val="24"/>
        </w:rPr>
        <w:t>International Journal Of Innovative Technology And Exploring Engineering</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8</w:t>
      </w:r>
      <w:r w:rsidRPr="00F3658E">
        <w:rPr>
          <w:rFonts w:ascii="Times New Roman" w:hAnsi="Times New Roman" w:cs="Times New Roman"/>
          <w:noProof/>
          <w:sz w:val="20"/>
          <w:szCs w:val="24"/>
        </w:rPr>
        <w:t>(2s), 259–262.</w:t>
      </w:r>
    </w:p>
    <w:p w14:paraId="18ECA801" w14:textId="031C82C4"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Septiani, I. W., Fauzan, A. C., &amp; Huda, M. M. (2022). </w:t>
      </w:r>
      <w:r w:rsidRPr="00F3658E">
        <w:rPr>
          <w:rFonts w:ascii="Times New Roman" w:hAnsi="Times New Roman" w:cs="Times New Roman"/>
          <w:i/>
          <w:iCs/>
          <w:noProof/>
          <w:sz w:val="20"/>
          <w:szCs w:val="24"/>
        </w:rPr>
        <w:t>Implementasi Algoritma K-Medoids Dengan Evaluasi Davies-Bouldin- Index Untuk Klasterisasi Harapan Hidup Pasca Operasi Pada Pasien Penderita Kanker Paru-Paru</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3</w:t>
      </w:r>
      <w:r w:rsidRPr="00F3658E">
        <w:rPr>
          <w:rFonts w:ascii="Times New Roman" w:hAnsi="Times New Roman" w:cs="Times New Roman"/>
          <w:noProof/>
          <w:sz w:val="20"/>
          <w:szCs w:val="24"/>
        </w:rPr>
        <w:t>, 556–566. Https://Doi.Org/10.30865/Json.V3i4.4055</w:t>
      </w:r>
    </w:p>
    <w:p w14:paraId="49F5DE8B" w14:textId="35B8E39A" w:rsidR="00A65085" w:rsidRPr="00F3658E" w:rsidRDefault="00A65085" w:rsidP="00A65085">
      <w:pPr>
        <w:widowControl w:val="0"/>
        <w:autoSpaceDE w:val="0"/>
        <w:autoSpaceDN w:val="0"/>
        <w:adjustRightInd w:val="0"/>
        <w:spacing w:before="240" w:after="0" w:line="240" w:lineRule="auto"/>
        <w:ind w:left="480" w:hanging="480"/>
        <w:jc w:val="both"/>
        <w:rPr>
          <w:rFonts w:ascii="Times New Roman" w:hAnsi="Times New Roman" w:cs="Times New Roman"/>
          <w:noProof/>
          <w:sz w:val="20"/>
          <w:szCs w:val="24"/>
        </w:rPr>
      </w:pPr>
      <w:r w:rsidRPr="00F3658E">
        <w:rPr>
          <w:rFonts w:ascii="Times New Roman" w:hAnsi="Times New Roman" w:cs="Times New Roman"/>
          <w:noProof/>
          <w:sz w:val="20"/>
          <w:szCs w:val="24"/>
        </w:rPr>
        <w:t xml:space="preserve">Sugara, B., &amp; Subekti, A. (2019). Penerapan Support Vector Machine (Svm) Pada Small Dataset Untuk Deteksi Dini Gangguan Autisme. </w:t>
      </w:r>
      <w:r w:rsidRPr="00F3658E">
        <w:rPr>
          <w:rFonts w:ascii="Times New Roman" w:hAnsi="Times New Roman" w:cs="Times New Roman"/>
          <w:i/>
          <w:iCs/>
          <w:noProof/>
          <w:sz w:val="20"/>
          <w:szCs w:val="24"/>
        </w:rPr>
        <w:t>Jurnal Pilar Nusa Mandiri</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15</w:t>
      </w:r>
      <w:r w:rsidRPr="00F3658E">
        <w:rPr>
          <w:rFonts w:ascii="Times New Roman" w:hAnsi="Times New Roman" w:cs="Times New Roman"/>
          <w:noProof/>
          <w:sz w:val="20"/>
          <w:szCs w:val="24"/>
        </w:rPr>
        <w:t>(2), 177–182. Https://Doi.Org/10.33480/Pilar.V15i2.649</w:t>
      </w:r>
    </w:p>
    <w:p w14:paraId="10090632" w14:textId="779930BE" w:rsidR="00BC03DB" w:rsidRPr="00E43350" w:rsidRDefault="00A65085" w:rsidP="00CD1B38">
      <w:pPr>
        <w:widowControl w:val="0"/>
        <w:autoSpaceDE w:val="0"/>
        <w:autoSpaceDN w:val="0"/>
        <w:adjustRightInd w:val="0"/>
        <w:spacing w:before="240" w:after="0" w:line="240" w:lineRule="auto"/>
        <w:ind w:left="480" w:hanging="480"/>
        <w:jc w:val="both"/>
        <w:rPr>
          <w:rFonts w:ascii="Times New Roman" w:hAnsi="Times New Roman" w:cs="Times New Roman"/>
          <w:sz w:val="20"/>
          <w:lang w:val="id-ID"/>
        </w:rPr>
      </w:pPr>
      <w:r w:rsidRPr="00F3658E">
        <w:rPr>
          <w:rFonts w:ascii="Times New Roman" w:hAnsi="Times New Roman" w:cs="Times New Roman"/>
          <w:noProof/>
          <w:sz w:val="20"/>
          <w:szCs w:val="24"/>
        </w:rPr>
        <w:t xml:space="preserve">Telaumbanua, F. D., Hulu, P., Nadeak, T. Z., Lumbantong, R. R., &amp; Dharma, A. (2019). Penggunaan Machine Learning. </w:t>
      </w:r>
      <w:r w:rsidRPr="00F3658E">
        <w:rPr>
          <w:rFonts w:ascii="Times New Roman" w:hAnsi="Times New Roman" w:cs="Times New Roman"/>
          <w:i/>
          <w:iCs/>
          <w:noProof/>
          <w:sz w:val="20"/>
          <w:szCs w:val="24"/>
        </w:rPr>
        <w:t>Jurnal Teknologi Dan Ilmu Komputer</w:t>
      </w:r>
      <w:r w:rsidRPr="00F3658E">
        <w:rPr>
          <w:rFonts w:ascii="Times New Roman" w:hAnsi="Times New Roman" w:cs="Times New Roman"/>
          <w:noProof/>
          <w:sz w:val="20"/>
          <w:szCs w:val="24"/>
        </w:rPr>
        <w:t xml:space="preserve">, </w:t>
      </w:r>
      <w:r w:rsidRPr="00F3658E">
        <w:rPr>
          <w:rFonts w:ascii="Times New Roman" w:hAnsi="Times New Roman" w:cs="Times New Roman"/>
          <w:i/>
          <w:iCs/>
          <w:noProof/>
          <w:sz w:val="20"/>
          <w:szCs w:val="24"/>
        </w:rPr>
        <w:t>3</w:t>
      </w:r>
      <w:r w:rsidRPr="00F3658E">
        <w:rPr>
          <w:rFonts w:ascii="Times New Roman" w:hAnsi="Times New Roman" w:cs="Times New Roman"/>
          <w:noProof/>
          <w:sz w:val="20"/>
          <w:szCs w:val="24"/>
        </w:rPr>
        <w:t>(1), 57–64.</w:t>
      </w:r>
      <w:r>
        <w:rPr>
          <w:rFonts w:ascii="Times New Roman" w:hAnsi="Times New Roman" w:cs="Times New Roman"/>
          <w:sz w:val="20"/>
          <w:szCs w:val="20"/>
        </w:rPr>
        <w:fldChar w:fldCharType="end"/>
      </w:r>
    </w:p>
    <w:sectPr w:rsidR="00BC03DB" w:rsidRPr="00E43350" w:rsidSect="000663DC">
      <w:headerReference w:type="even" r:id="rId18"/>
      <w:headerReference w:type="default" r:id="rId19"/>
      <w:footerReference w:type="even" r:id="rId20"/>
      <w:footerReference w:type="default" r:id="rId21"/>
      <w:headerReference w:type="first" r:id="rId22"/>
      <w:footerReference w:type="first" r:id="rId23"/>
      <w:pgSz w:w="11906" w:h="16838" w:code="9"/>
      <w:pgMar w:top="1134" w:right="1418"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E92F0" w14:textId="77777777" w:rsidR="004F5F53" w:rsidRDefault="004F5F53" w:rsidP="00A94A03">
      <w:pPr>
        <w:spacing w:after="0" w:line="240" w:lineRule="auto"/>
      </w:pPr>
      <w:r>
        <w:separator/>
      </w:r>
    </w:p>
  </w:endnote>
  <w:endnote w:type="continuationSeparator" w:id="0">
    <w:p w14:paraId="67D5AC61" w14:textId="77777777" w:rsidR="004F5F53" w:rsidRDefault="004F5F53" w:rsidP="00A94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008157"/>
      <w:docPartObj>
        <w:docPartGallery w:val="Page Numbers (Bottom of Page)"/>
        <w:docPartUnique/>
      </w:docPartObj>
    </w:sdtPr>
    <w:sdtEndPr>
      <w:rPr>
        <w:noProof/>
        <w:sz w:val="20"/>
      </w:rPr>
    </w:sdtEndPr>
    <w:sdtContent>
      <w:p w14:paraId="065AA2D7" w14:textId="2574337D" w:rsidR="00106CA1" w:rsidRPr="00E43350" w:rsidRDefault="00106CA1" w:rsidP="00E43350">
        <w:pPr>
          <w:pStyle w:val="Footer"/>
          <w:jc w:val="right"/>
          <w:rPr>
            <w:sz w:val="20"/>
          </w:rPr>
        </w:pPr>
        <w:r w:rsidRPr="00131418">
          <w:rPr>
            <w:rFonts w:ascii="Times New Roman" w:hAnsi="Times New Roman" w:cs="Times New Roman"/>
            <w:noProof/>
            <w:sz w:val="20"/>
          </w:rPr>
          <mc:AlternateContent>
            <mc:Choice Requires="wps">
              <w:drawing>
                <wp:anchor distT="45720" distB="45720" distL="114300" distR="114300" simplePos="0" relativeHeight="251666432" behindDoc="0" locked="0" layoutInCell="1" allowOverlap="1" wp14:anchorId="208F3CA8" wp14:editId="3216AF95">
                  <wp:simplePos x="0" y="0"/>
                  <wp:positionH relativeFrom="margin">
                    <wp:posOffset>-107950</wp:posOffset>
                  </wp:positionH>
                  <wp:positionV relativeFrom="paragraph">
                    <wp:posOffset>-76200</wp:posOffset>
                  </wp:positionV>
                  <wp:extent cx="4019550" cy="2476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47650"/>
                          </a:xfrm>
                          <a:prstGeom prst="rect">
                            <a:avLst/>
                          </a:prstGeom>
                          <a:noFill/>
                          <a:ln w="9525">
                            <a:noFill/>
                            <a:miter lim="800000"/>
                            <a:headEnd/>
                            <a:tailEnd/>
                          </a:ln>
                        </wps:spPr>
                        <wps:txbx>
                          <w:txbxContent>
                            <w:p w14:paraId="61AB62F0" w14:textId="77777777" w:rsidR="00106CA1" w:rsidRPr="00D050ED" w:rsidRDefault="004F5F53" w:rsidP="00E43350">
                              <w:pPr>
                                <w:spacing w:after="0"/>
                                <w:rPr>
                                  <w:rFonts w:ascii="Times New Roman" w:hAnsi="Times New Roman" w:cs="Times New Roman"/>
                                  <w:sz w:val="18"/>
                                </w:rPr>
                              </w:pPr>
                              <w:hyperlink r:id="rId1" w:history="1">
                                <w:r w:rsidR="00106CA1" w:rsidRPr="00D050ED">
                                  <w:rPr>
                                    <w:rStyle w:val="Hyperlink"/>
                                    <w:rFonts w:ascii="Times New Roman" w:hAnsi="Times New Roman" w:cs="Times New Roman"/>
                                    <w:sz w:val="18"/>
                                    <w:lang w:val="id-ID"/>
                                  </w:rPr>
                                  <w:t>https://doi.org/ 10.35671/ telematika.v12i1.xxx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F3CA8" id="_x0000_t202" coordsize="21600,21600" o:spt="202" path="m,l,21600r21600,l21600,xe">
                  <v:stroke joinstyle="miter"/>
                  <v:path gradientshapeok="t" o:connecttype="rect"/>
                </v:shapetype>
                <v:shape id="Text Box 2" o:spid="_x0000_s1026" type="#_x0000_t202" style="position:absolute;left:0;text-align:left;margin-left:-8.5pt;margin-top:-6pt;width:316.5pt;height:1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" filled="f" stroked="f">
                  <v:textbox>
                    <w:txbxContent>
                      <w:p w14:paraId="61AB62F0" w14:textId="77777777" w:rsidR="00106CA1" w:rsidRPr="00D050ED" w:rsidRDefault="00A35C88" w:rsidP="00E43350">
                        <w:pPr>
                          <w:spacing w:after="0"/>
                          <w:rPr>
                            <w:rFonts w:ascii="Times New Roman" w:hAnsi="Times New Roman" w:cs="Times New Roman"/>
                            <w:sz w:val="18"/>
                          </w:rPr>
                        </w:pPr>
                        <w:hyperlink r:id="rId2" w:history="1">
                          <w:r w:rsidR="00106CA1" w:rsidRPr="00D050ED">
                            <w:rPr>
                              <w:rStyle w:val="Hyperlink"/>
                              <w:rFonts w:ascii="Times New Roman" w:hAnsi="Times New Roman" w:cs="Times New Roman"/>
                              <w:sz w:val="18"/>
                              <w:lang w:val="id-ID"/>
                            </w:rPr>
                            <w:t>https://doi.org/ 10.35671/ telematika.v12i1.xxx</w:t>
                          </w:r>
                        </w:hyperlink>
                      </w:p>
                    </w:txbxContent>
                  </v:textbox>
                  <w10:wrap anchorx="margin"/>
                </v:shape>
              </w:pict>
            </mc:Fallback>
          </mc:AlternateContent>
        </w:r>
        <w:r w:rsidRPr="00131418">
          <w:rPr>
            <w:rFonts w:ascii="Times New Roman" w:hAnsi="Times New Roman" w:cs="Times New Roman"/>
            <w:noProof/>
            <w:sz w:val="20"/>
          </w:rPr>
          <mc:AlternateContent>
            <mc:Choice Requires="wps">
              <w:drawing>
                <wp:anchor distT="0" distB="0" distL="114300" distR="114300" simplePos="0" relativeHeight="251665408" behindDoc="0" locked="0" layoutInCell="1" allowOverlap="1" wp14:anchorId="2B5AA399" wp14:editId="4F42EE76">
                  <wp:simplePos x="0" y="0"/>
                  <wp:positionH relativeFrom="margin">
                    <wp:posOffset>1270</wp:posOffset>
                  </wp:positionH>
                  <wp:positionV relativeFrom="paragraph">
                    <wp:posOffset>-66040</wp:posOffset>
                  </wp:positionV>
                  <wp:extent cx="5223229" cy="635"/>
                  <wp:effectExtent l="0" t="0" r="34925" b="374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229"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1006B237" id="_x0000_t32" coordsize="21600,21600" o:spt="32" o:oned="t" path="m,l21600,21600e" filled="f">
                  <v:path arrowok="t" fillok="f" o:connecttype="none"/>
                  <o:lock v:ext="edit" shapetype="t"/>
                </v:shapetype>
                <v:shape id="Straight Arrow Connector 28" o:spid="_x0000_s1026" type="#_x0000_t32" style="position:absolute;margin-left:.1pt;margin-top:-5.2pt;width:411.3pt;height:.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">
                  <w10:wrap anchorx="margin"/>
                </v:shape>
              </w:pict>
            </mc:Fallback>
          </mc:AlternateContent>
        </w:r>
        <w:r w:rsidRPr="00131418">
          <w:rPr>
            <w:rFonts w:ascii="Times New Roman" w:hAnsi="Times New Roman" w:cs="Times New Roman"/>
            <w:sz w:val="20"/>
          </w:rPr>
          <w:fldChar w:fldCharType="begin"/>
        </w:r>
        <w:r w:rsidRPr="00131418">
          <w:rPr>
            <w:rFonts w:ascii="Times New Roman" w:hAnsi="Times New Roman" w:cs="Times New Roman"/>
            <w:sz w:val="20"/>
          </w:rPr>
          <w:instrText xml:space="preserve"> PAGE   \* MERGEFORMAT </w:instrText>
        </w:r>
        <w:r w:rsidRPr="00131418">
          <w:rPr>
            <w:rFonts w:ascii="Times New Roman" w:hAnsi="Times New Roman" w:cs="Times New Roman"/>
            <w:sz w:val="20"/>
          </w:rPr>
          <w:fldChar w:fldCharType="separate"/>
        </w:r>
        <w:r w:rsidR="00FB0ED6">
          <w:rPr>
            <w:rFonts w:ascii="Times New Roman" w:hAnsi="Times New Roman" w:cs="Times New Roman"/>
            <w:noProof/>
            <w:sz w:val="20"/>
          </w:rPr>
          <w:t>10</w:t>
        </w:r>
        <w:r w:rsidRPr="00131418">
          <w:rPr>
            <w:rFonts w:ascii="Times New Roman" w:hAnsi="Times New Roman" w:cs="Times New Roman"/>
            <w:noProof/>
            <w:sz w:val="20"/>
          </w:rPr>
          <w:fldChar w:fldCharType="end"/>
        </w:r>
      </w:p>
    </w:sdtContent>
  </w:sdt>
  <w:p w14:paraId="321011E8" w14:textId="77777777" w:rsidR="008C661E" w:rsidRDefault="008C66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840618"/>
      <w:docPartObj>
        <w:docPartGallery w:val="Page Numbers (Bottom of Page)"/>
        <w:docPartUnique/>
      </w:docPartObj>
    </w:sdtPr>
    <w:sdtEndPr>
      <w:rPr>
        <w:noProof/>
        <w:sz w:val="20"/>
      </w:rPr>
    </w:sdtEndPr>
    <w:sdtContent>
      <w:p w14:paraId="6C361E7C" w14:textId="5F6409AB" w:rsidR="00106CA1" w:rsidRPr="00E43350" w:rsidRDefault="00106CA1" w:rsidP="00E43350">
        <w:pPr>
          <w:pStyle w:val="Footer"/>
          <w:jc w:val="right"/>
          <w:rPr>
            <w:sz w:val="20"/>
          </w:rPr>
        </w:pPr>
        <w:r w:rsidRPr="00131418">
          <w:rPr>
            <w:rFonts w:ascii="Times New Roman" w:hAnsi="Times New Roman" w:cs="Times New Roman"/>
            <w:noProof/>
            <w:sz w:val="20"/>
          </w:rPr>
          <mc:AlternateContent>
            <mc:Choice Requires="wps">
              <w:drawing>
                <wp:anchor distT="45720" distB="45720" distL="114300" distR="114300" simplePos="0" relativeHeight="251669504" behindDoc="0" locked="0" layoutInCell="1" allowOverlap="1" wp14:anchorId="55C30274" wp14:editId="3541F0F6">
                  <wp:simplePos x="0" y="0"/>
                  <wp:positionH relativeFrom="margin">
                    <wp:posOffset>-107950</wp:posOffset>
                  </wp:positionH>
                  <wp:positionV relativeFrom="paragraph">
                    <wp:posOffset>-76200</wp:posOffset>
                  </wp:positionV>
                  <wp:extent cx="4019550" cy="2381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38125"/>
                          </a:xfrm>
                          <a:prstGeom prst="rect">
                            <a:avLst/>
                          </a:prstGeom>
                          <a:noFill/>
                          <a:ln w="9525">
                            <a:noFill/>
                            <a:miter lim="800000"/>
                            <a:headEnd/>
                            <a:tailEnd/>
                          </a:ln>
                        </wps:spPr>
                        <wps:txbx>
                          <w:txbxContent>
                            <w:p w14:paraId="114F0AFC" w14:textId="77777777" w:rsidR="00106CA1" w:rsidRPr="007C173B" w:rsidRDefault="004F5F53" w:rsidP="00E43350">
                              <w:pPr>
                                <w:spacing w:after="0"/>
                                <w:rPr>
                                  <w:rFonts w:ascii="Times New Roman" w:hAnsi="Times New Roman" w:cs="Times New Roman"/>
                                  <w:sz w:val="18"/>
                                </w:rPr>
                              </w:pPr>
                              <w:hyperlink r:id="rId1" w:history="1">
                                <w:r w:rsidR="00106CA1" w:rsidRPr="007C173B">
                                  <w:rPr>
                                    <w:rStyle w:val="Hyperlink"/>
                                    <w:rFonts w:ascii="Times New Roman" w:hAnsi="Times New Roman" w:cs="Times New Roman"/>
                                    <w:sz w:val="18"/>
                                    <w:lang w:val="id-ID"/>
                                  </w:rPr>
                                  <w:t>https://doi.org/ 10.35671/ telematika.v12i1.xxx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30274" id="_x0000_t202" coordsize="21600,21600" o:spt="202" path="m,l,21600r21600,l21600,xe">
                  <v:stroke joinstyle="miter"/>
                  <v:path gradientshapeok="t" o:connecttype="rect"/>
                </v:shapetype>
                <v:shape id="_x0000_s1027" type="#_x0000_t202" style="position:absolute;left:0;text-align:left;margin-left:-8.5pt;margin-top:-6pt;width:316.5pt;height:18.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" filled="f" stroked="f">
                  <v:textbox>
                    <w:txbxContent>
                      <w:p w14:paraId="114F0AFC" w14:textId="77777777" w:rsidR="00106CA1" w:rsidRPr="007C173B" w:rsidRDefault="00A35C88" w:rsidP="00E43350">
                        <w:pPr>
                          <w:spacing w:after="0"/>
                          <w:rPr>
                            <w:rFonts w:ascii="Times New Roman" w:hAnsi="Times New Roman" w:cs="Times New Roman"/>
                            <w:sz w:val="18"/>
                          </w:rPr>
                        </w:pPr>
                        <w:hyperlink r:id="rId2" w:history="1">
                          <w:r w:rsidR="00106CA1" w:rsidRPr="007C173B">
                            <w:rPr>
                              <w:rStyle w:val="Hyperlink"/>
                              <w:rFonts w:ascii="Times New Roman" w:hAnsi="Times New Roman" w:cs="Times New Roman"/>
                              <w:sz w:val="18"/>
                              <w:lang w:val="id-ID"/>
                            </w:rPr>
                            <w:t>https://doi.org/ 10.35671/ telematika.v12i1.xxx</w:t>
                          </w:r>
                        </w:hyperlink>
                      </w:p>
                    </w:txbxContent>
                  </v:textbox>
                  <w10:wrap anchorx="margin"/>
                </v:shape>
              </w:pict>
            </mc:Fallback>
          </mc:AlternateContent>
        </w:r>
        <w:r w:rsidRPr="00131418">
          <w:rPr>
            <w:rFonts w:ascii="Times New Roman" w:hAnsi="Times New Roman" w:cs="Times New Roman"/>
            <w:noProof/>
            <w:sz w:val="20"/>
          </w:rPr>
          <mc:AlternateContent>
            <mc:Choice Requires="wps">
              <w:drawing>
                <wp:anchor distT="0" distB="0" distL="114300" distR="114300" simplePos="0" relativeHeight="251668480" behindDoc="0" locked="0" layoutInCell="1" allowOverlap="1" wp14:anchorId="3DC5D885" wp14:editId="6A104745">
                  <wp:simplePos x="0" y="0"/>
                  <wp:positionH relativeFrom="margin">
                    <wp:posOffset>1270</wp:posOffset>
                  </wp:positionH>
                  <wp:positionV relativeFrom="paragraph">
                    <wp:posOffset>-66040</wp:posOffset>
                  </wp:positionV>
                  <wp:extent cx="5223229" cy="635"/>
                  <wp:effectExtent l="0" t="0" r="34925" b="3746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229"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D954479" id="_x0000_t32" coordsize="21600,21600" o:spt="32" o:oned="t" path="m,l21600,21600e" filled="f">
                  <v:path arrowok="t" fillok="f" o:connecttype="none"/>
                  <o:lock v:ext="edit" shapetype="t"/>
                </v:shapetype>
                <v:shape id="Straight Arrow Connector 30" o:spid="_x0000_s1026" type="#_x0000_t32" style="position:absolute;margin-left:.1pt;margin-top:-5.2pt;width:411.3pt;height:.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">
                  <w10:wrap anchorx="margin"/>
                </v:shape>
              </w:pict>
            </mc:Fallback>
          </mc:AlternateContent>
        </w:r>
        <w:r w:rsidRPr="00131418">
          <w:rPr>
            <w:rFonts w:ascii="Times New Roman" w:hAnsi="Times New Roman" w:cs="Times New Roman"/>
            <w:sz w:val="20"/>
          </w:rPr>
          <w:fldChar w:fldCharType="begin"/>
        </w:r>
        <w:r w:rsidRPr="00131418">
          <w:rPr>
            <w:rFonts w:ascii="Times New Roman" w:hAnsi="Times New Roman" w:cs="Times New Roman"/>
            <w:sz w:val="20"/>
          </w:rPr>
          <w:instrText xml:space="preserve"> PAGE   \* MERGEFORMAT </w:instrText>
        </w:r>
        <w:r w:rsidRPr="00131418">
          <w:rPr>
            <w:rFonts w:ascii="Times New Roman" w:hAnsi="Times New Roman" w:cs="Times New Roman"/>
            <w:sz w:val="20"/>
          </w:rPr>
          <w:fldChar w:fldCharType="separate"/>
        </w:r>
        <w:r w:rsidR="00FB0ED6">
          <w:rPr>
            <w:rFonts w:ascii="Times New Roman" w:hAnsi="Times New Roman" w:cs="Times New Roman"/>
            <w:noProof/>
            <w:sz w:val="20"/>
          </w:rPr>
          <w:t>9</w:t>
        </w:r>
        <w:r w:rsidRPr="00131418">
          <w:rPr>
            <w:rFonts w:ascii="Times New Roman" w:hAnsi="Times New Roman" w:cs="Times New Roman"/>
            <w:noProof/>
            <w:sz w:val="20"/>
          </w:rPr>
          <w:fldChar w:fldCharType="end"/>
        </w:r>
      </w:p>
    </w:sdtContent>
  </w:sdt>
  <w:p w14:paraId="6225B07D" w14:textId="77777777" w:rsidR="008C661E" w:rsidRDefault="008C661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322996"/>
      <w:docPartObj>
        <w:docPartGallery w:val="Page Numbers (Bottom of Page)"/>
        <w:docPartUnique/>
      </w:docPartObj>
    </w:sdtPr>
    <w:sdtEndPr>
      <w:rPr>
        <w:noProof/>
        <w:sz w:val="20"/>
      </w:rPr>
    </w:sdtEndPr>
    <w:sdtContent>
      <w:p w14:paraId="2F9935EF" w14:textId="76159B50" w:rsidR="00106CA1" w:rsidRPr="00131418" w:rsidRDefault="00106CA1" w:rsidP="00AE2944">
        <w:pPr>
          <w:pStyle w:val="Footer"/>
          <w:jc w:val="right"/>
          <w:rPr>
            <w:sz w:val="20"/>
          </w:rPr>
        </w:pPr>
        <w:r w:rsidRPr="00131418">
          <w:rPr>
            <w:rFonts w:ascii="Times New Roman" w:hAnsi="Times New Roman" w:cs="Times New Roman"/>
            <w:noProof/>
            <w:sz w:val="20"/>
          </w:rPr>
          <mc:AlternateContent>
            <mc:Choice Requires="wps">
              <w:drawing>
                <wp:anchor distT="45720" distB="45720" distL="114300" distR="114300" simplePos="0" relativeHeight="251663360" behindDoc="0" locked="0" layoutInCell="1" allowOverlap="1" wp14:anchorId="346E495F" wp14:editId="06019AD5">
                  <wp:simplePos x="0" y="0"/>
                  <wp:positionH relativeFrom="margin">
                    <wp:posOffset>-107950</wp:posOffset>
                  </wp:positionH>
                  <wp:positionV relativeFrom="paragraph">
                    <wp:posOffset>-75565</wp:posOffset>
                  </wp:positionV>
                  <wp:extent cx="4019550"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8600"/>
                          </a:xfrm>
                          <a:prstGeom prst="rect">
                            <a:avLst/>
                          </a:prstGeom>
                          <a:noFill/>
                          <a:ln w="9525">
                            <a:noFill/>
                            <a:miter lim="800000"/>
                            <a:headEnd/>
                            <a:tailEnd/>
                          </a:ln>
                        </wps:spPr>
                        <wps:txbx>
                          <w:txbxContent>
                            <w:p w14:paraId="6094F753" w14:textId="77777777" w:rsidR="00106CA1" w:rsidRPr="00D050ED" w:rsidRDefault="004F5F53" w:rsidP="00E43350">
                              <w:pPr>
                                <w:spacing w:after="0"/>
                                <w:rPr>
                                  <w:rFonts w:ascii="Times New Roman" w:hAnsi="Times New Roman" w:cs="Times New Roman"/>
                                  <w:sz w:val="18"/>
                                </w:rPr>
                              </w:pPr>
                              <w:hyperlink r:id="rId1" w:history="1">
                                <w:r w:rsidR="00106CA1" w:rsidRPr="00D050ED">
                                  <w:rPr>
                                    <w:rStyle w:val="Hyperlink"/>
                                    <w:rFonts w:ascii="Times New Roman" w:hAnsi="Times New Roman" w:cs="Times New Roman"/>
                                    <w:sz w:val="18"/>
                                    <w:lang w:val="id-ID"/>
                                  </w:rPr>
                                  <w:t xml:space="preserve">https://doi.org/ </w:t>
                                </w:r>
                                <w:r w:rsidR="00106CA1" w:rsidRPr="00D050ED">
                                  <w:rPr>
                                    <w:rStyle w:val="Hyperlink"/>
                                    <w:rFonts w:ascii="Times New Roman" w:hAnsi="Times New Roman" w:cs="Times New Roman"/>
                                    <w:sz w:val="18"/>
                                    <w:lang w:val="id-ID"/>
                                  </w:rPr>
                                  <w:t>10.35671/ telematika.v12i1.xxx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E495F" id="_x0000_t202" coordsize="21600,21600" o:spt="202" path="m,l,21600r21600,l21600,xe">
                  <v:stroke joinstyle="miter"/>
                  <v:path gradientshapeok="t" o:connecttype="rect"/>
                </v:shapetype>
                <v:shape id="_x0000_s1028" type="#_x0000_t202" style="position:absolute;left:0;text-align:left;margin-left:-8.5pt;margin-top:-5.95pt;width:316.5pt;height:1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" filled="f" stroked="f">
                  <v:textbox>
                    <w:txbxContent>
                      <w:p w14:paraId="6094F753" w14:textId="77777777" w:rsidR="00106CA1" w:rsidRPr="00D050ED" w:rsidRDefault="00A35C88" w:rsidP="00E43350">
                        <w:pPr>
                          <w:spacing w:after="0"/>
                          <w:rPr>
                            <w:rFonts w:ascii="Times New Roman" w:hAnsi="Times New Roman" w:cs="Times New Roman"/>
                            <w:sz w:val="18"/>
                          </w:rPr>
                        </w:pPr>
                        <w:hyperlink r:id="rId2" w:history="1">
                          <w:r w:rsidR="00106CA1" w:rsidRPr="00D050ED">
                            <w:rPr>
                              <w:rStyle w:val="Hyperlink"/>
                              <w:rFonts w:ascii="Times New Roman" w:hAnsi="Times New Roman" w:cs="Times New Roman"/>
                              <w:sz w:val="18"/>
                              <w:lang w:val="id-ID"/>
                            </w:rPr>
                            <w:t>https://doi.org/ 10.35671/ telematika.v12i1.xxx</w:t>
                          </w:r>
                        </w:hyperlink>
                      </w:p>
                    </w:txbxContent>
                  </v:textbox>
                  <w10:wrap anchorx="margin"/>
                </v:shape>
              </w:pict>
            </mc:Fallback>
          </mc:AlternateContent>
        </w:r>
        <w:r w:rsidRPr="00131418">
          <w:rPr>
            <w:rFonts w:ascii="Times New Roman" w:hAnsi="Times New Roman" w:cs="Times New Roman"/>
            <w:noProof/>
            <w:sz w:val="20"/>
          </w:rPr>
          <mc:AlternateContent>
            <mc:Choice Requires="wps">
              <w:drawing>
                <wp:anchor distT="0" distB="0" distL="114300" distR="114300" simplePos="0" relativeHeight="251662336" behindDoc="0" locked="0" layoutInCell="1" allowOverlap="1" wp14:anchorId="069D7E47" wp14:editId="6302134D">
                  <wp:simplePos x="0" y="0"/>
                  <wp:positionH relativeFrom="margin">
                    <wp:posOffset>1270</wp:posOffset>
                  </wp:positionH>
                  <wp:positionV relativeFrom="paragraph">
                    <wp:posOffset>-66040</wp:posOffset>
                  </wp:positionV>
                  <wp:extent cx="5223229" cy="635"/>
                  <wp:effectExtent l="0" t="0" r="34925" b="374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229"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7C27B922" id="_x0000_t32" coordsize="21600,21600" o:spt="32" o:oned="t" path="m,l21600,21600e" filled="f">
                  <v:path arrowok="t" fillok="f" o:connecttype="none"/>
                  <o:lock v:ext="edit" shapetype="t"/>
                </v:shapetype>
                <v:shape id="Straight Arrow Connector 3" o:spid="_x0000_s1026" type="#_x0000_t32" style="position:absolute;margin-left:.1pt;margin-top:-5.2pt;width:411.3pt;height:.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">
                  <w10:wrap anchorx="margin"/>
                </v:shape>
              </w:pict>
            </mc:Fallback>
          </mc:AlternateContent>
        </w:r>
        <w:r w:rsidRPr="00131418">
          <w:rPr>
            <w:rFonts w:ascii="Times New Roman" w:hAnsi="Times New Roman" w:cs="Times New Roman"/>
            <w:sz w:val="20"/>
          </w:rPr>
          <w:fldChar w:fldCharType="begin"/>
        </w:r>
        <w:r w:rsidRPr="00131418">
          <w:rPr>
            <w:rFonts w:ascii="Times New Roman" w:hAnsi="Times New Roman" w:cs="Times New Roman"/>
            <w:sz w:val="20"/>
          </w:rPr>
          <w:instrText xml:space="preserve"> PAGE   \* MERGEFORMAT </w:instrText>
        </w:r>
        <w:r w:rsidRPr="00131418">
          <w:rPr>
            <w:rFonts w:ascii="Times New Roman" w:hAnsi="Times New Roman" w:cs="Times New Roman"/>
            <w:sz w:val="20"/>
          </w:rPr>
          <w:fldChar w:fldCharType="separate"/>
        </w:r>
        <w:r w:rsidR="00FB0ED6">
          <w:rPr>
            <w:rFonts w:ascii="Times New Roman" w:hAnsi="Times New Roman" w:cs="Times New Roman"/>
            <w:noProof/>
            <w:sz w:val="20"/>
          </w:rPr>
          <w:t>1</w:t>
        </w:r>
        <w:r w:rsidRPr="00131418">
          <w:rPr>
            <w:rFonts w:ascii="Times New Roman" w:hAnsi="Times New Roman" w:cs="Times New Roman"/>
            <w:noProof/>
            <w:sz w:val="20"/>
          </w:rPr>
          <w:fldChar w:fldCharType="end"/>
        </w:r>
      </w:p>
    </w:sdtContent>
  </w:sdt>
  <w:p w14:paraId="1AFCA9B6" w14:textId="77777777" w:rsidR="008C661E" w:rsidRDefault="008C66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ADEE9" w14:textId="77777777" w:rsidR="004F5F53" w:rsidRDefault="004F5F53" w:rsidP="00A94A03">
      <w:pPr>
        <w:spacing w:after="0" w:line="240" w:lineRule="auto"/>
      </w:pPr>
      <w:r>
        <w:separator/>
      </w:r>
    </w:p>
  </w:footnote>
  <w:footnote w:type="continuationSeparator" w:id="0">
    <w:p w14:paraId="788826E8" w14:textId="77777777" w:rsidR="004F5F53" w:rsidRDefault="004F5F53" w:rsidP="00A94A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106CA1" w14:paraId="1305C458" w14:textId="77777777" w:rsidTr="009002EF">
      <w:tc>
        <w:tcPr>
          <w:tcW w:w="4246" w:type="dxa"/>
        </w:tcPr>
        <w:p w14:paraId="0F16907D" w14:textId="77777777" w:rsidR="00106CA1" w:rsidRDefault="00106CA1" w:rsidP="00DE5C50">
          <w:pPr>
            <w:pStyle w:val="Header"/>
            <w:tabs>
              <w:tab w:val="clear" w:pos="4513"/>
              <w:tab w:val="center" w:pos="7937"/>
            </w:tabs>
            <w:ind w:hanging="113"/>
            <w:rPr>
              <w:rFonts w:ascii="Times New Roman" w:hAnsi="Times New Roman" w:cs="Times New Roman"/>
              <w:sz w:val="18"/>
              <w:szCs w:val="16"/>
              <w:lang w:val="id-ID"/>
            </w:rPr>
          </w:pPr>
          <w:r>
            <w:rPr>
              <w:rFonts w:ascii="Times New Roman" w:hAnsi="Times New Roman" w:cs="Times New Roman"/>
              <w:sz w:val="18"/>
              <w:szCs w:val="16"/>
              <w:lang w:val="id-ID"/>
            </w:rPr>
            <w:t>Telematika – Vol. xx</w:t>
          </w:r>
          <w:r w:rsidRPr="00DE7A30">
            <w:rPr>
              <w:rFonts w:ascii="Times New Roman" w:hAnsi="Times New Roman" w:cs="Times New Roman"/>
              <w:sz w:val="18"/>
              <w:szCs w:val="16"/>
              <w:lang w:val="id-ID"/>
            </w:rPr>
            <w:t xml:space="preserve">, No. </w:t>
          </w:r>
          <w:r>
            <w:rPr>
              <w:rFonts w:ascii="Times New Roman" w:hAnsi="Times New Roman" w:cs="Times New Roman"/>
              <w:sz w:val="18"/>
              <w:szCs w:val="16"/>
              <w:lang w:val="id-ID"/>
            </w:rPr>
            <w:t>xx</w:t>
          </w:r>
          <w:r w:rsidRPr="00DE7A30">
            <w:rPr>
              <w:rFonts w:ascii="Times New Roman" w:hAnsi="Times New Roman" w:cs="Times New Roman"/>
              <w:sz w:val="18"/>
              <w:szCs w:val="16"/>
              <w:lang w:val="id-ID"/>
            </w:rPr>
            <w:t xml:space="preserve">, </w:t>
          </w:r>
          <w:r>
            <w:rPr>
              <w:rFonts w:ascii="Times New Roman" w:hAnsi="Times New Roman" w:cs="Times New Roman"/>
              <w:sz w:val="18"/>
              <w:szCs w:val="16"/>
              <w:lang w:val="id-ID"/>
            </w:rPr>
            <w:t>xxxxxx</w:t>
          </w:r>
          <w:r w:rsidRPr="00DE7A30">
            <w:rPr>
              <w:rFonts w:ascii="Times New Roman" w:hAnsi="Times New Roman" w:cs="Times New Roman"/>
              <w:sz w:val="18"/>
              <w:szCs w:val="16"/>
              <w:lang w:val="id-ID"/>
            </w:rPr>
            <w:t xml:space="preserve"> (2020)</w:t>
          </w:r>
          <w:r>
            <w:rPr>
              <w:rFonts w:ascii="Times New Roman" w:hAnsi="Times New Roman" w:cs="Times New Roman"/>
              <w:sz w:val="18"/>
              <w:szCs w:val="16"/>
              <w:lang w:val="id-ID"/>
            </w:rPr>
            <w:t xml:space="preserve"> pp. xx</w:t>
          </w:r>
          <w:r w:rsidRPr="00DE7A30">
            <w:rPr>
              <w:rFonts w:ascii="Times New Roman" w:hAnsi="Times New Roman" w:cs="Times New Roman"/>
              <w:sz w:val="18"/>
              <w:szCs w:val="16"/>
              <w:lang w:val="id-ID"/>
            </w:rPr>
            <w:t>-</w:t>
          </w:r>
          <w:r>
            <w:rPr>
              <w:rFonts w:ascii="Times New Roman" w:hAnsi="Times New Roman" w:cs="Times New Roman"/>
              <w:sz w:val="18"/>
              <w:szCs w:val="16"/>
              <w:lang w:val="id-ID"/>
            </w:rPr>
            <w:t>xx</w:t>
          </w:r>
        </w:p>
      </w:tc>
      <w:tc>
        <w:tcPr>
          <w:tcW w:w="4247" w:type="dxa"/>
        </w:tcPr>
        <w:p w14:paraId="6FB1CCAC" w14:textId="77777777" w:rsidR="00106CA1" w:rsidRPr="003568F7" w:rsidRDefault="00106CA1" w:rsidP="00DE5C50">
          <w:pPr>
            <w:pStyle w:val="Header"/>
            <w:tabs>
              <w:tab w:val="clear" w:pos="4513"/>
              <w:tab w:val="center" w:pos="2015"/>
              <w:tab w:val="right" w:pos="4031"/>
              <w:tab w:val="center" w:pos="7937"/>
            </w:tabs>
            <w:jc w:val="right"/>
            <w:rPr>
              <w:rFonts w:ascii="Times New Roman" w:hAnsi="Times New Roman" w:cs="Times New Roman"/>
              <w:sz w:val="18"/>
              <w:szCs w:val="16"/>
              <w:lang w:val="id-ID"/>
            </w:rPr>
          </w:pPr>
          <w:r w:rsidRPr="00E43CFE">
            <w:rPr>
              <w:rFonts w:ascii="Times New Roman" w:hAnsi="Times New Roman" w:cs="Times New Roman"/>
              <w:sz w:val="18"/>
              <w:szCs w:val="16"/>
              <w:lang w:val="id-ID"/>
            </w:rPr>
            <w:t>ISSN 2442-4528</w:t>
          </w:r>
          <w:r>
            <w:rPr>
              <w:rFonts w:ascii="Times New Roman" w:hAnsi="Times New Roman" w:cs="Times New Roman"/>
              <w:sz w:val="18"/>
              <w:szCs w:val="16"/>
              <w:lang w:val="id-ID"/>
            </w:rPr>
            <w:t xml:space="preserve"> </w:t>
          </w:r>
          <w:r w:rsidRPr="00E43CFE">
            <w:rPr>
              <w:rFonts w:ascii="Times New Roman" w:hAnsi="Times New Roman" w:cs="Times New Roman"/>
              <w:sz w:val="18"/>
              <w:szCs w:val="16"/>
              <w:lang w:val="id-ID"/>
            </w:rPr>
            <w:t xml:space="preserve">(Online) </w:t>
          </w:r>
          <w:r>
            <w:rPr>
              <w:rFonts w:ascii="Times New Roman" w:hAnsi="Times New Roman" w:cs="Times New Roman"/>
              <w:sz w:val="18"/>
              <w:szCs w:val="16"/>
              <w:lang w:val="id-ID"/>
            </w:rPr>
            <w:t xml:space="preserve"> | ISSN 1979-925X (Print)</w:t>
          </w:r>
        </w:p>
      </w:tc>
    </w:tr>
  </w:tbl>
  <w:p w14:paraId="5F4A2022" w14:textId="77777777" w:rsidR="00106CA1" w:rsidRPr="00DE5C50" w:rsidRDefault="00106CA1">
    <w:pPr>
      <w:pStyle w:val="Header"/>
      <w:rPr>
        <w:rFonts w:ascii="Times New Roman" w:hAnsi="Times New Roman" w:cs="Times New Roman"/>
        <w:sz w:val="20"/>
        <w:szCs w:val="20"/>
      </w:rPr>
    </w:pPr>
  </w:p>
  <w:p w14:paraId="663FC480" w14:textId="77777777" w:rsidR="008C661E" w:rsidRDefault="008C66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359"/>
    </w:tblGrid>
    <w:tr w:rsidR="00106CA1" w14:paraId="1361E793" w14:textId="77777777" w:rsidTr="00E43350">
      <w:trPr>
        <w:trHeight w:val="289"/>
      </w:trPr>
      <w:tc>
        <w:tcPr>
          <w:tcW w:w="4358" w:type="dxa"/>
        </w:tcPr>
        <w:p w14:paraId="0A461AB4" w14:textId="77777777" w:rsidR="00106CA1" w:rsidRDefault="00106CA1" w:rsidP="00DE5C50">
          <w:pPr>
            <w:pStyle w:val="Header"/>
            <w:tabs>
              <w:tab w:val="clear" w:pos="4513"/>
              <w:tab w:val="center" w:pos="7937"/>
            </w:tabs>
            <w:ind w:hanging="113"/>
            <w:rPr>
              <w:rFonts w:ascii="Times New Roman" w:hAnsi="Times New Roman" w:cs="Times New Roman"/>
              <w:sz w:val="18"/>
              <w:szCs w:val="16"/>
              <w:lang w:val="id-ID"/>
            </w:rPr>
          </w:pPr>
          <w:r>
            <w:rPr>
              <w:rFonts w:ascii="Times New Roman" w:hAnsi="Times New Roman" w:cs="Times New Roman"/>
              <w:sz w:val="18"/>
              <w:szCs w:val="16"/>
              <w:lang w:val="id-ID"/>
            </w:rPr>
            <w:t xml:space="preserve">Telematika </w:t>
          </w:r>
          <w:r>
            <w:rPr>
              <w:rFonts w:ascii="Times New Roman" w:hAnsi="Times New Roman" w:cs="Times New Roman"/>
              <w:sz w:val="18"/>
              <w:szCs w:val="16"/>
              <w:lang w:val="id-ID"/>
            </w:rPr>
            <w:t>– Vol. xx</w:t>
          </w:r>
          <w:r w:rsidRPr="00DE7A30">
            <w:rPr>
              <w:rFonts w:ascii="Times New Roman" w:hAnsi="Times New Roman" w:cs="Times New Roman"/>
              <w:sz w:val="18"/>
              <w:szCs w:val="16"/>
              <w:lang w:val="id-ID"/>
            </w:rPr>
            <w:t xml:space="preserve">, No. </w:t>
          </w:r>
          <w:r>
            <w:rPr>
              <w:rFonts w:ascii="Times New Roman" w:hAnsi="Times New Roman" w:cs="Times New Roman"/>
              <w:sz w:val="18"/>
              <w:szCs w:val="16"/>
              <w:lang w:val="id-ID"/>
            </w:rPr>
            <w:t>xx</w:t>
          </w:r>
          <w:r w:rsidRPr="00DE7A30">
            <w:rPr>
              <w:rFonts w:ascii="Times New Roman" w:hAnsi="Times New Roman" w:cs="Times New Roman"/>
              <w:sz w:val="18"/>
              <w:szCs w:val="16"/>
              <w:lang w:val="id-ID"/>
            </w:rPr>
            <w:t xml:space="preserve">, </w:t>
          </w:r>
          <w:r>
            <w:rPr>
              <w:rFonts w:ascii="Times New Roman" w:hAnsi="Times New Roman" w:cs="Times New Roman"/>
              <w:sz w:val="18"/>
              <w:szCs w:val="16"/>
              <w:lang w:val="id-ID"/>
            </w:rPr>
            <w:t>xxxxxx</w:t>
          </w:r>
          <w:r w:rsidRPr="00DE7A30">
            <w:rPr>
              <w:rFonts w:ascii="Times New Roman" w:hAnsi="Times New Roman" w:cs="Times New Roman"/>
              <w:sz w:val="18"/>
              <w:szCs w:val="16"/>
              <w:lang w:val="id-ID"/>
            </w:rPr>
            <w:t xml:space="preserve"> (2020)</w:t>
          </w:r>
          <w:r>
            <w:rPr>
              <w:rFonts w:ascii="Times New Roman" w:hAnsi="Times New Roman" w:cs="Times New Roman"/>
              <w:sz w:val="18"/>
              <w:szCs w:val="16"/>
              <w:lang w:val="id-ID"/>
            </w:rPr>
            <w:t xml:space="preserve"> pp. xx</w:t>
          </w:r>
          <w:r w:rsidRPr="00DE7A30">
            <w:rPr>
              <w:rFonts w:ascii="Times New Roman" w:hAnsi="Times New Roman" w:cs="Times New Roman"/>
              <w:sz w:val="18"/>
              <w:szCs w:val="16"/>
              <w:lang w:val="id-ID"/>
            </w:rPr>
            <w:t>-</w:t>
          </w:r>
          <w:r>
            <w:rPr>
              <w:rFonts w:ascii="Times New Roman" w:hAnsi="Times New Roman" w:cs="Times New Roman"/>
              <w:sz w:val="18"/>
              <w:szCs w:val="16"/>
              <w:lang w:val="id-ID"/>
            </w:rPr>
            <w:t>xx</w:t>
          </w:r>
        </w:p>
      </w:tc>
      <w:tc>
        <w:tcPr>
          <w:tcW w:w="4359" w:type="dxa"/>
        </w:tcPr>
        <w:p w14:paraId="3E7B1859" w14:textId="77777777" w:rsidR="00106CA1" w:rsidRPr="003568F7" w:rsidRDefault="00106CA1" w:rsidP="00DE5C50">
          <w:pPr>
            <w:pStyle w:val="Header"/>
            <w:tabs>
              <w:tab w:val="clear" w:pos="4513"/>
              <w:tab w:val="center" w:pos="2015"/>
              <w:tab w:val="right" w:pos="4031"/>
              <w:tab w:val="center" w:pos="7937"/>
            </w:tabs>
            <w:jc w:val="right"/>
            <w:rPr>
              <w:rFonts w:ascii="Times New Roman" w:hAnsi="Times New Roman" w:cs="Times New Roman"/>
              <w:sz w:val="18"/>
              <w:szCs w:val="16"/>
              <w:lang w:val="id-ID"/>
            </w:rPr>
          </w:pPr>
          <w:r w:rsidRPr="00E43CFE">
            <w:rPr>
              <w:rFonts w:ascii="Times New Roman" w:hAnsi="Times New Roman" w:cs="Times New Roman"/>
              <w:sz w:val="18"/>
              <w:szCs w:val="16"/>
              <w:lang w:val="id-ID"/>
            </w:rPr>
            <w:t>ISSN 2442-4528</w:t>
          </w:r>
          <w:r>
            <w:rPr>
              <w:rFonts w:ascii="Times New Roman" w:hAnsi="Times New Roman" w:cs="Times New Roman"/>
              <w:sz w:val="18"/>
              <w:szCs w:val="16"/>
              <w:lang w:val="id-ID"/>
            </w:rPr>
            <w:t xml:space="preserve"> </w:t>
          </w:r>
          <w:r w:rsidRPr="00E43CFE">
            <w:rPr>
              <w:rFonts w:ascii="Times New Roman" w:hAnsi="Times New Roman" w:cs="Times New Roman"/>
              <w:sz w:val="18"/>
              <w:szCs w:val="16"/>
              <w:lang w:val="id-ID"/>
            </w:rPr>
            <w:t xml:space="preserve">(Online) </w:t>
          </w:r>
          <w:r>
            <w:rPr>
              <w:rFonts w:ascii="Times New Roman" w:hAnsi="Times New Roman" w:cs="Times New Roman"/>
              <w:sz w:val="18"/>
              <w:szCs w:val="16"/>
              <w:lang w:val="id-ID"/>
            </w:rPr>
            <w:t xml:space="preserve"> | ISSN 1979-925X (Print)</w:t>
          </w:r>
        </w:p>
      </w:tc>
    </w:tr>
  </w:tbl>
  <w:p w14:paraId="2DFDB2B1" w14:textId="77777777" w:rsidR="00106CA1" w:rsidRPr="00DE5C50" w:rsidRDefault="00106CA1" w:rsidP="00DE5C50">
    <w:pPr>
      <w:pStyle w:val="Header"/>
      <w:rPr>
        <w:rFonts w:ascii="Times New Roman" w:hAnsi="Times New Roman" w:cs="Times New Roman"/>
        <w:sz w:val="20"/>
        <w:szCs w:val="20"/>
      </w:rPr>
    </w:pPr>
  </w:p>
  <w:p w14:paraId="7AA0D19E" w14:textId="77777777" w:rsidR="008C661E" w:rsidRDefault="008C66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3A1963" w:rsidRPr="00DE7A30" w14:paraId="5FA62E63" w14:textId="77777777" w:rsidTr="001E27FE">
      <w:tc>
        <w:tcPr>
          <w:tcW w:w="4246" w:type="dxa"/>
        </w:tcPr>
        <w:p w14:paraId="7C8E3E2A" w14:textId="77777777" w:rsidR="003A1963" w:rsidRPr="00DE7A30" w:rsidRDefault="003A1963" w:rsidP="003A1963">
          <w:pPr>
            <w:pStyle w:val="Header"/>
            <w:tabs>
              <w:tab w:val="clear" w:pos="4513"/>
              <w:tab w:val="center" w:pos="7937"/>
            </w:tabs>
            <w:ind w:hanging="113"/>
            <w:rPr>
              <w:rFonts w:ascii="Times New Roman" w:hAnsi="Times New Roman" w:cs="Times New Roman"/>
              <w:sz w:val="18"/>
              <w:szCs w:val="16"/>
              <w:lang w:val="id-ID"/>
            </w:rPr>
          </w:pPr>
          <w:r>
            <w:rPr>
              <w:rFonts w:ascii="Times New Roman" w:hAnsi="Times New Roman" w:cs="Times New Roman"/>
              <w:sz w:val="18"/>
              <w:szCs w:val="16"/>
              <w:lang w:val="id-ID"/>
            </w:rPr>
            <w:t xml:space="preserve">Telematika </w:t>
          </w:r>
          <w:r>
            <w:rPr>
              <w:rFonts w:ascii="Times New Roman" w:hAnsi="Times New Roman" w:cs="Times New Roman"/>
              <w:sz w:val="18"/>
              <w:szCs w:val="16"/>
              <w:lang w:val="id-ID"/>
            </w:rPr>
            <w:t>– Vol. xx</w:t>
          </w:r>
          <w:r w:rsidRPr="00DE7A30">
            <w:rPr>
              <w:rFonts w:ascii="Times New Roman" w:hAnsi="Times New Roman" w:cs="Times New Roman"/>
              <w:sz w:val="18"/>
              <w:szCs w:val="16"/>
              <w:lang w:val="id-ID"/>
            </w:rPr>
            <w:t xml:space="preserve">, No. </w:t>
          </w:r>
          <w:r>
            <w:rPr>
              <w:rFonts w:ascii="Times New Roman" w:hAnsi="Times New Roman" w:cs="Times New Roman"/>
              <w:sz w:val="18"/>
              <w:szCs w:val="16"/>
              <w:lang w:val="id-ID"/>
            </w:rPr>
            <w:t>xx</w:t>
          </w:r>
          <w:r w:rsidRPr="00DE7A30">
            <w:rPr>
              <w:rFonts w:ascii="Times New Roman" w:hAnsi="Times New Roman" w:cs="Times New Roman"/>
              <w:sz w:val="18"/>
              <w:szCs w:val="16"/>
              <w:lang w:val="id-ID"/>
            </w:rPr>
            <w:t xml:space="preserve">, </w:t>
          </w:r>
          <w:r>
            <w:rPr>
              <w:rFonts w:ascii="Times New Roman" w:hAnsi="Times New Roman" w:cs="Times New Roman"/>
              <w:sz w:val="18"/>
              <w:szCs w:val="16"/>
              <w:lang w:val="id-ID"/>
            </w:rPr>
            <w:t>xxxxxx</w:t>
          </w:r>
          <w:r w:rsidRPr="00DE7A30">
            <w:rPr>
              <w:rFonts w:ascii="Times New Roman" w:hAnsi="Times New Roman" w:cs="Times New Roman"/>
              <w:sz w:val="18"/>
              <w:szCs w:val="16"/>
              <w:lang w:val="id-ID"/>
            </w:rPr>
            <w:t xml:space="preserve"> (2020)</w:t>
          </w:r>
          <w:r>
            <w:rPr>
              <w:rFonts w:ascii="Times New Roman" w:hAnsi="Times New Roman" w:cs="Times New Roman"/>
              <w:sz w:val="18"/>
              <w:szCs w:val="16"/>
              <w:lang w:val="id-ID"/>
            </w:rPr>
            <w:t xml:space="preserve"> pp. xx</w:t>
          </w:r>
          <w:r w:rsidRPr="00DE7A30">
            <w:rPr>
              <w:rFonts w:ascii="Times New Roman" w:hAnsi="Times New Roman" w:cs="Times New Roman"/>
              <w:sz w:val="18"/>
              <w:szCs w:val="16"/>
              <w:lang w:val="id-ID"/>
            </w:rPr>
            <w:t>-</w:t>
          </w:r>
          <w:r>
            <w:rPr>
              <w:rFonts w:ascii="Times New Roman" w:hAnsi="Times New Roman" w:cs="Times New Roman"/>
              <w:sz w:val="18"/>
              <w:szCs w:val="16"/>
              <w:lang w:val="id-ID"/>
            </w:rPr>
            <w:t>xx</w:t>
          </w:r>
        </w:p>
      </w:tc>
      <w:tc>
        <w:tcPr>
          <w:tcW w:w="4247" w:type="dxa"/>
        </w:tcPr>
        <w:p w14:paraId="77F3D102" w14:textId="77777777" w:rsidR="003A1963" w:rsidRPr="00DE7A30" w:rsidRDefault="003A1963" w:rsidP="003A1963">
          <w:pPr>
            <w:pStyle w:val="Header"/>
            <w:tabs>
              <w:tab w:val="clear" w:pos="4513"/>
              <w:tab w:val="center" w:pos="2015"/>
              <w:tab w:val="right" w:pos="4031"/>
              <w:tab w:val="center" w:pos="7937"/>
            </w:tabs>
            <w:jc w:val="right"/>
            <w:rPr>
              <w:rFonts w:ascii="Times New Roman" w:hAnsi="Times New Roman" w:cs="Times New Roman"/>
              <w:sz w:val="18"/>
              <w:szCs w:val="16"/>
              <w:lang w:val="id-ID"/>
            </w:rPr>
          </w:pPr>
          <w:r w:rsidRPr="00DE7A30">
            <w:rPr>
              <w:rFonts w:ascii="Times New Roman" w:hAnsi="Times New Roman" w:cs="Times New Roman"/>
              <w:sz w:val="18"/>
              <w:szCs w:val="16"/>
              <w:lang w:val="id-ID"/>
            </w:rPr>
            <w:t>e-ISSN 2442-4528  | p-ISSN 1979-925X</w:t>
          </w:r>
        </w:p>
      </w:tc>
    </w:tr>
  </w:tbl>
  <w:p w14:paraId="054E8521" w14:textId="77777777" w:rsidR="003A1963" w:rsidRPr="00DE7A30" w:rsidRDefault="003A1963" w:rsidP="003A1963">
    <w:pPr>
      <w:pStyle w:val="Header"/>
      <w:tabs>
        <w:tab w:val="clear" w:pos="4513"/>
        <w:tab w:val="center" w:pos="7937"/>
      </w:tabs>
      <w:jc w:val="center"/>
      <w:rPr>
        <w:rFonts w:ascii="Times New Roman" w:hAnsi="Times New Roman" w:cs="Times New Roman"/>
        <w:sz w:val="18"/>
        <w:szCs w:val="16"/>
        <w:lang w:val="id-ID"/>
      </w:rPr>
    </w:pPr>
    <w:r w:rsidRPr="00DE7A30">
      <w:rPr>
        <w:rFonts w:ascii="Times New Roman" w:hAnsi="Times New Roman" w:cs="Times New Roman"/>
        <w:i/>
        <w:noProof/>
        <w:sz w:val="24"/>
      </w:rPr>
      <mc:AlternateContent>
        <mc:Choice Requires="wps">
          <w:drawing>
            <wp:anchor distT="0" distB="0" distL="114300" distR="114300" simplePos="0" relativeHeight="251671552" behindDoc="0" locked="0" layoutInCell="1" allowOverlap="1" wp14:anchorId="20C14B14" wp14:editId="3269FE7B">
              <wp:simplePos x="0" y="0"/>
              <wp:positionH relativeFrom="margin">
                <wp:posOffset>9896</wp:posOffset>
              </wp:positionH>
              <wp:positionV relativeFrom="paragraph">
                <wp:posOffset>24765</wp:posOffset>
              </wp:positionV>
              <wp:extent cx="5316843" cy="0"/>
              <wp:effectExtent l="0" t="0" r="3683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684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8F906A" id="_x0000_t32" coordsize="21600,21600" o:spt="32" o:oned="t" path="m,l21600,21600e" filled="f">
              <v:path arrowok="t" fillok="f" o:connecttype="none"/>
              <o:lock v:ext="edit" shapetype="t"/>
            </v:shapetype>
            <v:shape id="Straight Arrow Connector 9" o:spid="_x0000_s1026" type="#_x0000_t32" style="position:absolute;margin-left:.8pt;margin-top:1.95pt;width:418.65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huJgIAAEs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" strokeweight="1pt">
              <w10:wrap anchorx="margin"/>
            </v:shape>
          </w:pict>
        </mc:Fallback>
      </mc:AlternateConten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5386"/>
      <w:gridCol w:w="1565"/>
    </w:tblGrid>
    <w:tr w:rsidR="003A1963" w:rsidRPr="00DE7A30" w14:paraId="75FA1390" w14:textId="77777777" w:rsidTr="001E27FE">
      <w:trPr>
        <w:cantSplit/>
        <w:trHeight w:val="1134"/>
      </w:trPr>
      <w:tc>
        <w:tcPr>
          <w:tcW w:w="1413" w:type="dxa"/>
          <w:vAlign w:val="center"/>
        </w:tcPr>
        <w:p w14:paraId="3055EB73" w14:textId="77777777" w:rsidR="003A1963" w:rsidRPr="00DE7A30" w:rsidRDefault="003A1963" w:rsidP="003A1963">
          <w:pPr>
            <w:pStyle w:val="Header"/>
            <w:tabs>
              <w:tab w:val="clear" w:pos="4513"/>
              <w:tab w:val="center" w:pos="7937"/>
            </w:tabs>
            <w:ind w:left="-113"/>
            <w:rPr>
              <w:rFonts w:ascii="Times New Roman" w:hAnsi="Times New Roman" w:cs="Times New Roman"/>
              <w:sz w:val="18"/>
              <w:szCs w:val="16"/>
              <w:lang w:val="id-ID"/>
            </w:rPr>
          </w:pPr>
          <w:r w:rsidRPr="00DE7A30">
            <w:rPr>
              <w:rFonts w:ascii="Times New Roman" w:hAnsi="Times New Roman" w:cs="Times New Roman"/>
              <w:noProof/>
              <w:sz w:val="18"/>
              <w:szCs w:val="16"/>
            </w:rPr>
            <w:drawing>
              <wp:inline distT="0" distB="0" distL="0" distR="0" wp14:anchorId="275481B6" wp14:editId="7000F277">
                <wp:extent cx="647700" cy="910828"/>
                <wp:effectExtent l="0" t="0" r="0" b="3810"/>
                <wp:docPr id="6" name="Picture 6" descr="E:\Telematika 2019\Agustus 2019\cover telemat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lematika 2019\Agustus 2019\cover telematika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6" cy="911371"/>
                        </a:xfrm>
                        <a:prstGeom prst="rect">
                          <a:avLst/>
                        </a:prstGeom>
                        <a:noFill/>
                        <a:ln>
                          <a:noFill/>
                        </a:ln>
                      </pic:spPr>
                    </pic:pic>
                  </a:graphicData>
                </a:graphic>
              </wp:inline>
            </w:drawing>
          </w:r>
        </w:p>
      </w:tc>
      <w:tc>
        <w:tcPr>
          <w:tcW w:w="5386" w:type="dxa"/>
          <w:shd w:val="clear" w:color="auto" w:fill="E7E6E6" w:themeFill="background2"/>
        </w:tcPr>
        <w:p w14:paraId="6B3677E9" w14:textId="5C587233" w:rsidR="003A1963" w:rsidRPr="00DE7A30" w:rsidRDefault="00C12C00" w:rsidP="003A1963">
          <w:pPr>
            <w:pStyle w:val="Header"/>
            <w:jc w:val="center"/>
            <w:rPr>
              <w:rFonts w:ascii="Times New Roman" w:hAnsi="Times New Roman" w:cs="Times New Roman"/>
              <w:b/>
              <w:sz w:val="40"/>
            </w:rPr>
          </w:pPr>
          <w:r w:rsidRPr="0048524E">
            <w:rPr>
              <w:rFonts w:ascii="Times New Roman" w:hAnsi="Times New Roman" w:cs="Times New Roman"/>
              <w:sz w:val="15"/>
              <w:lang w:val="id-ID"/>
            </w:rPr>
            <w:t>Available</w:t>
          </w:r>
          <w:r w:rsidRPr="0048524E">
            <w:rPr>
              <w:rFonts w:ascii="Times New Roman" w:hAnsi="Times New Roman" w:cs="Times New Roman"/>
              <w:sz w:val="15"/>
            </w:rPr>
            <w:t xml:space="preserve"> online </w:t>
          </w:r>
          <w:r w:rsidRPr="0048524E">
            <w:rPr>
              <w:rFonts w:ascii="Times New Roman" w:hAnsi="Times New Roman" w:cs="Times New Roman"/>
              <w:sz w:val="15"/>
              <w:lang w:val="id-ID"/>
            </w:rPr>
            <w:t>at</w:t>
          </w:r>
          <w:r>
            <w:rPr>
              <w:rFonts w:ascii="Times New Roman" w:hAnsi="Times New Roman" w:cs="Times New Roman"/>
              <w:sz w:val="15"/>
              <w:lang w:val="id-ID"/>
            </w:rPr>
            <w:t xml:space="preserve"> </w:t>
          </w:r>
          <w:r w:rsidRPr="00DE7A30">
            <w:rPr>
              <w:rFonts w:ascii="Times New Roman" w:hAnsi="Times New Roman" w:cs="Times New Roman"/>
              <w:sz w:val="15"/>
            </w:rPr>
            <w:t xml:space="preserve"> : </w:t>
          </w:r>
          <w:hyperlink r:id="rId2" w:history="1">
            <w:r w:rsidR="003A1963" w:rsidRPr="00DE7A30">
              <w:rPr>
                <w:rStyle w:val="Hyperlink"/>
                <w:rFonts w:ascii="Times New Roman" w:hAnsi="Times New Roman" w:cs="Times New Roman"/>
                <w:i/>
                <w:sz w:val="16"/>
              </w:rPr>
              <w:t>http://ejournal.amikompurwokerto.ac.id/index.php/telematika/</w:t>
            </w:r>
          </w:hyperlink>
        </w:p>
        <w:p w14:paraId="23A31D62" w14:textId="77777777" w:rsidR="003A1963" w:rsidRPr="00DE7A30" w:rsidRDefault="003A1963" w:rsidP="003A1963">
          <w:pPr>
            <w:pStyle w:val="Header"/>
            <w:spacing w:before="120" w:after="120"/>
            <w:jc w:val="center"/>
            <w:rPr>
              <w:rFonts w:ascii="Times New Roman" w:hAnsi="Times New Roman" w:cs="Times New Roman"/>
              <w:b/>
              <w:sz w:val="32"/>
              <w:lang w:val="id-ID"/>
            </w:rPr>
          </w:pPr>
          <w:r w:rsidRPr="00DE7A30">
            <w:rPr>
              <w:rFonts w:ascii="Times New Roman" w:hAnsi="Times New Roman" w:cs="Times New Roman"/>
              <w:b/>
              <w:sz w:val="32"/>
              <w:lang w:val="id-ID"/>
            </w:rPr>
            <w:t>Telematika</w:t>
          </w:r>
        </w:p>
        <w:p w14:paraId="43AAF645" w14:textId="77777777" w:rsidR="003A1963" w:rsidRPr="00DE7A30" w:rsidRDefault="003A1963" w:rsidP="003A1963">
          <w:pPr>
            <w:pStyle w:val="Header"/>
            <w:tabs>
              <w:tab w:val="clear" w:pos="4513"/>
              <w:tab w:val="left" w:pos="555"/>
              <w:tab w:val="center" w:pos="2653"/>
              <w:tab w:val="center" w:pos="7937"/>
            </w:tabs>
            <w:spacing w:line="360" w:lineRule="auto"/>
            <w:jc w:val="center"/>
            <w:rPr>
              <w:rStyle w:val="Hyperlink"/>
              <w:rFonts w:ascii="Times New Roman" w:hAnsi="Times New Roman" w:cs="Times New Roman"/>
              <w:color w:val="auto"/>
              <w:sz w:val="16"/>
              <w:u w:val="none"/>
            </w:rPr>
          </w:pPr>
        </w:p>
        <w:p w14:paraId="10B67B5A" w14:textId="77777777" w:rsidR="003A1963" w:rsidRPr="00DE7A30" w:rsidRDefault="003A1963" w:rsidP="003A1963">
          <w:pPr>
            <w:pStyle w:val="Header"/>
            <w:tabs>
              <w:tab w:val="clear" w:pos="4513"/>
              <w:tab w:val="center" w:pos="7937"/>
            </w:tabs>
            <w:jc w:val="center"/>
            <w:rPr>
              <w:rFonts w:ascii="Times New Roman" w:hAnsi="Times New Roman" w:cs="Times New Roman"/>
              <w:sz w:val="18"/>
              <w:szCs w:val="16"/>
              <w:lang w:val="id-ID"/>
            </w:rPr>
          </w:pPr>
          <w:r w:rsidRPr="005D6236">
            <w:rPr>
              <w:rFonts w:ascii="Times New Roman" w:hAnsi="Times New Roman" w:cs="Times New Roman"/>
              <w:sz w:val="18"/>
              <w:szCs w:val="16"/>
              <w:lang w:val="id-ID"/>
            </w:rPr>
            <w:t>Accreditated SINTA “2” Kemenristek/BRIN, No. 85/M/KPT/2020</w:t>
          </w:r>
        </w:p>
      </w:tc>
      <w:tc>
        <w:tcPr>
          <w:tcW w:w="1565" w:type="dxa"/>
          <w:vAlign w:val="center"/>
        </w:tcPr>
        <w:p w14:paraId="43A6EDB5" w14:textId="77777777" w:rsidR="003A1963" w:rsidRPr="00DE7A30" w:rsidRDefault="003A1963" w:rsidP="003A1963">
          <w:pPr>
            <w:pStyle w:val="Header"/>
            <w:tabs>
              <w:tab w:val="clear" w:pos="4513"/>
              <w:tab w:val="center" w:pos="7937"/>
            </w:tabs>
            <w:ind w:right="-57"/>
            <w:jc w:val="right"/>
            <w:rPr>
              <w:rFonts w:ascii="Times New Roman" w:hAnsi="Times New Roman" w:cs="Times New Roman"/>
              <w:sz w:val="18"/>
              <w:szCs w:val="16"/>
              <w:lang w:val="id-ID"/>
            </w:rPr>
          </w:pPr>
          <w:r w:rsidRPr="00DE7A30">
            <w:rPr>
              <w:rFonts w:ascii="Times New Roman" w:hAnsi="Times New Roman" w:cs="Times New Roman"/>
              <w:noProof/>
              <w:sz w:val="18"/>
              <w:szCs w:val="16"/>
            </w:rPr>
            <w:drawing>
              <wp:inline distT="0" distB="0" distL="0" distR="0" wp14:anchorId="6F62A6C7" wp14:editId="36A521B2">
                <wp:extent cx="819785" cy="742950"/>
                <wp:effectExtent l="0" t="0" r="0" b="0"/>
                <wp:docPr id="13" name="Picture 13" descr="C:\Users\user\AppData\Local\Microsoft\Windows\INetCache\Content.Word\Logo Un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Logo Univ.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785" cy="742950"/>
                        </a:xfrm>
                        <a:prstGeom prst="rect">
                          <a:avLst/>
                        </a:prstGeom>
                        <a:noFill/>
                        <a:ln>
                          <a:noFill/>
                        </a:ln>
                      </pic:spPr>
                    </pic:pic>
                  </a:graphicData>
                </a:graphic>
              </wp:inline>
            </w:drawing>
          </w:r>
        </w:p>
      </w:tc>
    </w:tr>
  </w:tbl>
  <w:p w14:paraId="15CD8136" w14:textId="77777777" w:rsidR="003A1963" w:rsidRPr="00DE7A30" w:rsidRDefault="003A1963" w:rsidP="003A1963">
    <w:pPr>
      <w:pStyle w:val="Header"/>
      <w:tabs>
        <w:tab w:val="clear" w:pos="4513"/>
        <w:tab w:val="center" w:pos="7937"/>
      </w:tabs>
      <w:jc w:val="center"/>
      <w:rPr>
        <w:rFonts w:ascii="Times New Roman" w:hAnsi="Times New Roman" w:cs="Times New Roman"/>
        <w:sz w:val="18"/>
        <w:szCs w:val="16"/>
        <w:lang w:val="id-ID"/>
      </w:rPr>
    </w:pPr>
    <w:r w:rsidRPr="00DE7A30">
      <w:rPr>
        <w:rFonts w:ascii="Times New Roman" w:hAnsi="Times New Roman" w:cs="Times New Roman"/>
        <w:i/>
        <w:noProof/>
        <w:sz w:val="24"/>
      </w:rPr>
      <mc:AlternateContent>
        <mc:Choice Requires="wps">
          <w:drawing>
            <wp:anchor distT="0" distB="0" distL="114300" distR="114300" simplePos="0" relativeHeight="251672576" behindDoc="0" locked="0" layoutInCell="1" allowOverlap="1" wp14:anchorId="780A77D0" wp14:editId="44A351B6">
              <wp:simplePos x="0" y="0"/>
              <wp:positionH relativeFrom="margin">
                <wp:posOffset>-3439</wp:posOffset>
              </wp:positionH>
              <wp:positionV relativeFrom="paragraph">
                <wp:posOffset>87630</wp:posOffset>
              </wp:positionV>
              <wp:extent cx="5318377" cy="0"/>
              <wp:effectExtent l="0" t="0" r="3492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3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4C64D" id="Straight Arrow Connector 11" o:spid="_x0000_s1026" type="#_x0000_t32" style="position:absolute;margin-left:-.25pt;margin-top:6.9pt;width:418.75pt;height: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" strokeweight="1pt">
              <w10:wrap anchorx="margin"/>
            </v:shape>
          </w:pict>
        </mc:Fallback>
      </mc:AlternateContent>
    </w:r>
  </w:p>
  <w:p w14:paraId="199B2FFA" w14:textId="77777777" w:rsidR="00106CA1" w:rsidRPr="003A1963" w:rsidRDefault="00106CA1" w:rsidP="003A1963">
    <w:pPr>
      <w:pStyle w:val="Header"/>
    </w:pPr>
  </w:p>
  <w:p w14:paraId="1D26457F" w14:textId="77777777" w:rsidR="008C661E" w:rsidRDefault="008C66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87B21"/>
    <w:multiLevelType w:val="multilevel"/>
    <w:tmpl w:val="AA7249E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D035F9F"/>
    <w:multiLevelType w:val="hybridMultilevel"/>
    <w:tmpl w:val="35EC2290"/>
    <w:lvl w:ilvl="0" w:tplc="760E817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2575A"/>
    <w:multiLevelType w:val="hybridMultilevel"/>
    <w:tmpl w:val="49407EFA"/>
    <w:lvl w:ilvl="0" w:tplc="825A46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AA573B0"/>
    <w:multiLevelType w:val="hybridMultilevel"/>
    <w:tmpl w:val="A7225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2A9623B"/>
    <w:multiLevelType w:val="hybridMultilevel"/>
    <w:tmpl w:val="6058ACA4"/>
    <w:lvl w:ilvl="0" w:tplc="8F0EA3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6746A90"/>
    <w:multiLevelType w:val="hybridMultilevel"/>
    <w:tmpl w:val="479A526A"/>
    <w:lvl w:ilvl="0" w:tplc="3BC2E0F0">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15:restartNumberingAfterBreak="0">
    <w:nsid w:val="4189603E"/>
    <w:multiLevelType w:val="multilevel"/>
    <w:tmpl w:val="21E22DA4"/>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2F70B18"/>
    <w:multiLevelType w:val="hybridMultilevel"/>
    <w:tmpl w:val="7894555E"/>
    <w:lvl w:ilvl="0" w:tplc="B6E2AF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CD32DA8"/>
    <w:multiLevelType w:val="singleLevel"/>
    <w:tmpl w:val="6F70BD7A"/>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FA93F3A"/>
    <w:multiLevelType w:val="hybridMultilevel"/>
    <w:tmpl w:val="02606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7"/>
  </w:num>
  <w:num w:numId="6">
    <w:abstractNumId w:val="2"/>
  </w:num>
  <w:num w:numId="7">
    <w:abstractNumId w:val="9"/>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LAwtjC0NDczMDY0MbRU0lEKTi0uzszPAykwNKsFAIZTAZMtAAAA"/>
  </w:docVars>
  <w:rsids>
    <w:rsidRoot w:val="00A94A03"/>
    <w:rsid w:val="000015FF"/>
    <w:rsid w:val="00006679"/>
    <w:rsid w:val="00017283"/>
    <w:rsid w:val="0002651C"/>
    <w:rsid w:val="000318A0"/>
    <w:rsid w:val="0003595A"/>
    <w:rsid w:val="0004025A"/>
    <w:rsid w:val="00042829"/>
    <w:rsid w:val="00042B77"/>
    <w:rsid w:val="00044272"/>
    <w:rsid w:val="00051D0F"/>
    <w:rsid w:val="000621D6"/>
    <w:rsid w:val="000663DC"/>
    <w:rsid w:val="000737A8"/>
    <w:rsid w:val="0007793F"/>
    <w:rsid w:val="00082AAD"/>
    <w:rsid w:val="00082BD1"/>
    <w:rsid w:val="0008307A"/>
    <w:rsid w:val="00091879"/>
    <w:rsid w:val="00092667"/>
    <w:rsid w:val="000950CE"/>
    <w:rsid w:val="000957B4"/>
    <w:rsid w:val="000963B0"/>
    <w:rsid w:val="000A4297"/>
    <w:rsid w:val="000B16EA"/>
    <w:rsid w:val="000B2281"/>
    <w:rsid w:val="000B25E0"/>
    <w:rsid w:val="000B5E78"/>
    <w:rsid w:val="000B6A5B"/>
    <w:rsid w:val="000C327F"/>
    <w:rsid w:val="000D35F3"/>
    <w:rsid w:val="000D3F1C"/>
    <w:rsid w:val="000D44B6"/>
    <w:rsid w:val="000E1644"/>
    <w:rsid w:val="000F0420"/>
    <w:rsid w:val="000F18D1"/>
    <w:rsid w:val="000F67D1"/>
    <w:rsid w:val="001067ED"/>
    <w:rsid w:val="00106CA1"/>
    <w:rsid w:val="00107425"/>
    <w:rsid w:val="00111AC8"/>
    <w:rsid w:val="00111B02"/>
    <w:rsid w:val="001144F3"/>
    <w:rsid w:val="00116810"/>
    <w:rsid w:val="00120683"/>
    <w:rsid w:val="001247BC"/>
    <w:rsid w:val="001256BF"/>
    <w:rsid w:val="0012602D"/>
    <w:rsid w:val="00131418"/>
    <w:rsid w:val="001327EE"/>
    <w:rsid w:val="00134D9A"/>
    <w:rsid w:val="0013523F"/>
    <w:rsid w:val="0013677D"/>
    <w:rsid w:val="0014017C"/>
    <w:rsid w:val="00143040"/>
    <w:rsid w:val="00143961"/>
    <w:rsid w:val="001450ED"/>
    <w:rsid w:val="00150B08"/>
    <w:rsid w:val="00151F57"/>
    <w:rsid w:val="00152E2A"/>
    <w:rsid w:val="00155402"/>
    <w:rsid w:val="0015556E"/>
    <w:rsid w:val="00156051"/>
    <w:rsid w:val="0015682C"/>
    <w:rsid w:val="00160850"/>
    <w:rsid w:val="00160E82"/>
    <w:rsid w:val="0016154A"/>
    <w:rsid w:val="00161C75"/>
    <w:rsid w:val="00165ECC"/>
    <w:rsid w:val="00165FA9"/>
    <w:rsid w:val="00167CB4"/>
    <w:rsid w:val="00177A55"/>
    <w:rsid w:val="00177DD8"/>
    <w:rsid w:val="0018038B"/>
    <w:rsid w:val="0018096F"/>
    <w:rsid w:val="001819B4"/>
    <w:rsid w:val="00181EE3"/>
    <w:rsid w:val="001849B1"/>
    <w:rsid w:val="00190C5D"/>
    <w:rsid w:val="00194C3C"/>
    <w:rsid w:val="001A74F9"/>
    <w:rsid w:val="001A7B1A"/>
    <w:rsid w:val="001B091E"/>
    <w:rsid w:val="001B0D98"/>
    <w:rsid w:val="001B586B"/>
    <w:rsid w:val="001C2D05"/>
    <w:rsid w:val="001C72A0"/>
    <w:rsid w:val="001D3069"/>
    <w:rsid w:val="001D496D"/>
    <w:rsid w:val="001D54A9"/>
    <w:rsid w:val="001D6972"/>
    <w:rsid w:val="001E266E"/>
    <w:rsid w:val="001E28E5"/>
    <w:rsid w:val="001F2FBF"/>
    <w:rsid w:val="001F6646"/>
    <w:rsid w:val="001F7026"/>
    <w:rsid w:val="001F7494"/>
    <w:rsid w:val="00203CE5"/>
    <w:rsid w:val="00203EF6"/>
    <w:rsid w:val="00205FBE"/>
    <w:rsid w:val="00214A7A"/>
    <w:rsid w:val="002279FD"/>
    <w:rsid w:val="00230EBE"/>
    <w:rsid w:val="00233D8D"/>
    <w:rsid w:val="00236E1C"/>
    <w:rsid w:val="00237572"/>
    <w:rsid w:val="00240302"/>
    <w:rsid w:val="0024130B"/>
    <w:rsid w:val="002413BB"/>
    <w:rsid w:val="002506EE"/>
    <w:rsid w:val="002556AB"/>
    <w:rsid w:val="00255945"/>
    <w:rsid w:val="002567AB"/>
    <w:rsid w:val="0025708C"/>
    <w:rsid w:val="00257306"/>
    <w:rsid w:val="00257359"/>
    <w:rsid w:val="002614AB"/>
    <w:rsid w:val="0027064A"/>
    <w:rsid w:val="0027567B"/>
    <w:rsid w:val="0027767A"/>
    <w:rsid w:val="002862A9"/>
    <w:rsid w:val="00290C94"/>
    <w:rsid w:val="00291A17"/>
    <w:rsid w:val="00292B7D"/>
    <w:rsid w:val="00292E49"/>
    <w:rsid w:val="002A37FA"/>
    <w:rsid w:val="002A3E79"/>
    <w:rsid w:val="002A65B6"/>
    <w:rsid w:val="002B62FA"/>
    <w:rsid w:val="002B6404"/>
    <w:rsid w:val="002C1CFD"/>
    <w:rsid w:val="002C4A25"/>
    <w:rsid w:val="002C4C7A"/>
    <w:rsid w:val="002C5283"/>
    <w:rsid w:val="002C7683"/>
    <w:rsid w:val="002C7C60"/>
    <w:rsid w:val="002D3705"/>
    <w:rsid w:val="002E38AF"/>
    <w:rsid w:val="002F1317"/>
    <w:rsid w:val="002F1F98"/>
    <w:rsid w:val="002F3764"/>
    <w:rsid w:val="00305900"/>
    <w:rsid w:val="00310D8E"/>
    <w:rsid w:val="00315017"/>
    <w:rsid w:val="00317E8A"/>
    <w:rsid w:val="0032156A"/>
    <w:rsid w:val="00322E4B"/>
    <w:rsid w:val="00325D59"/>
    <w:rsid w:val="00327FF8"/>
    <w:rsid w:val="00332CA5"/>
    <w:rsid w:val="00335DB4"/>
    <w:rsid w:val="00335E16"/>
    <w:rsid w:val="003365F5"/>
    <w:rsid w:val="003372A5"/>
    <w:rsid w:val="003420DE"/>
    <w:rsid w:val="0034217A"/>
    <w:rsid w:val="00342AEC"/>
    <w:rsid w:val="00343125"/>
    <w:rsid w:val="0034418B"/>
    <w:rsid w:val="0034514E"/>
    <w:rsid w:val="003470F3"/>
    <w:rsid w:val="00347328"/>
    <w:rsid w:val="003523EC"/>
    <w:rsid w:val="00353A13"/>
    <w:rsid w:val="003568F7"/>
    <w:rsid w:val="0036081D"/>
    <w:rsid w:val="0036265D"/>
    <w:rsid w:val="00374D5B"/>
    <w:rsid w:val="00377A55"/>
    <w:rsid w:val="00382150"/>
    <w:rsid w:val="00385201"/>
    <w:rsid w:val="003853F3"/>
    <w:rsid w:val="00385FB0"/>
    <w:rsid w:val="00386FAA"/>
    <w:rsid w:val="003910C6"/>
    <w:rsid w:val="003925A1"/>
    <w:rsid w:val="003942E9"/>
    <w:rsid w:val="0039495E"/>
    <w:rsid w:val="00396554"/>
    <w:rsid w:val="003966B1"/>
    <w:rsid w:val="00396A18"/>
    <w:rsid w:val="00397350"/>
    <w:rsid w:val="003A1963"/>
    <w:rsid w:val="003A1BCD"/>
    <w:rsid w:val="003A528E"/>
    <w:rsid w:val="003A5742"/>
    <w:rsid w:val="003A5C3D"/>
    <w:rsid w:val="003B621A"/>
    <w:rsid w:val="003C1792"/>
    <w:rsid w:val="003C3F1D"/>
    <w:rsid w:val="003C4C52"/>
    <w:rsid w:val="003D0E68"/>
    <w:rsid w:val="003D51A2"/>
    <w:rsid w:val="003E0D22"/>
    <w:rsid w:val="003E1054"/>
    <w:rsid w:val="003E2792"/>
    <w:rsid w:val="003F2484"/>
    <w:rsid w:val="003F24C7"/>
    <w:rsid w:val="00403BA1"/>
    <w:rsid w:val="004118FF"/>
    <w:rsid w:val="00416925"/>
    <w:rsid w:val="004305C9"/>
    <w:rsid w:val="00431D75"/>
    <w:rsid w:val="00433005"/>
    <w:rsid w:val="00436C49"/>
    <w:rsid w:val="00437605"/>
    <w:rsid w:val="00440B1F"/>
    <w:rsid w:val="004411B1"/>
    <w:rsid w:val="00450528"/>
    <w:rsid w:val="004549B3"/>
    <w:rsid w:val="00455E23"/>
    <w:rsid w:val="004613DD"/>
    <w:rsid w:val="0047068A"/>
    <w:rsid w:val="004724E0"/>
    <w:rsid w:val="00475C14"/>
    <w:rsid w:val="00475F57"/>
    <w:rsid w:val="00476FC7"/>
    <w:rsid w:val="00480892"/>
    <w:rsid w:val="0048641B"/>
    <w:rsid w:val="00486ED1"/>
    <w:rsid w:val="004875EA"/>
    <w:rsid w:val="00487EFB"/>
    <w:rsid w:val="004936D4"/>
    <w:rsid w:val="00497E3B"/>
    <w:rsid w:val="004A2137"/>
    <w:rsid w:val="004B1200"/>
    <w:rsid w:val="004B2869"/>
    <w:rsid w:val="004B37DC"/>
    <w:rsid w:val="004C342D"/>
    <w:rsid w:val="004C5419"/>
    <w:rsid w:val="004C5D00"/>
    <w:rsid w:val="004D0002"/>
    <w:rsid w:val="004D11EC"/>
    <w:rsid w:val="004D1E87"/>
    <w:rsid w:val="004D1FFE"/>
    <w:rsid w:val="004D65EC"/>
    <w:rsid w:val="004E45B1"/>
    <w:rsid w:val="004E4BEC"/>
    <w:rsid w:val="004E726F"/>
    <w:rsid w:val="004F203E"/>
    <w:rsid w:val="004F223C"/>
    <w:rsid w:val="004F2865"/>
    <w:rsid w:val="004F3D84"/>
    <w:rsid w:val="004F5F53"/>
    <w:rsid w:val="00500902"/>
    <w:rsid w:val="005027D5"/>
    <w:rsid w:val="005112A1"/>
    <w:rsid w:val="00514077"/>
    <w:rsid w:val="00516483"/>
    <w:rsid w:val="0052152A"/>
    <w:rsid w:val="005236A4"/>
    <w:rsid w:val="0053013A"/>
    <w:rsid w:val="005305AE"/>
    <w:rsid w:val="00531C77"/>
    <w:rsid w:val="00533AD1"/>
    <w:rsid w:val="005340F8"/>
    <w:rsid w:val="00534F88"/>
    <w:rsid w:val="005351CF"/>
    <w:rsid w:val="00535DE2"/>
    <w:rsid w:val="005369FA"/>
    <w:rsid w:val="00542E20"/>
    <w:rsid w:val="00544B97"/>
    <w:rsid w:val="0054664D"/>
    <w:rsid w:val="00551048"/>
    <w:rsid w:val="005521F5"/>
    <w:rsid w:val="00553C6E"/>
    <w:rsid w:val="00582F6A"/>
    <w:rsid w:val="00590120"/>
    <w:rsid w:val="005A2AA9"/>
    <w:rsid w:val="005B2024"/>
    <w:rsid w:val="005B2DA0"/>
    <w:rsid w:val="005B52F4"/>
    <w:rsid w:val="005B6A11"/>
    <w:rsid w:val="005C0238"/>
    <w:rsid w:val="005C0BA1"/>
    <w:rsid w:val="005C1D7C"/>
    <w:rsid w:val="005C2F85"/>
    <w:rsid w:val="005E3D97"/>
    <w:rsid w:val="005F3B59"/>
    <w:rsid w:val="005F5C82"/>
    <w:rsid w:val="005F6F0E"/>
    <w:rsid w:val="0060665E"/>
    <w:rsid w:val="00610960"/>
    <w:rsid w:val="00611D53"/>
    <w:rsid w:val="00611EB8"/>
    <w:rsid w:val="00616FB2"/>
    <w:rsid w:val="00620E57"/>
    <w:rsid w:val="006213DD"/>
    <w:rsid w:val="00627B42"/>
    <w:rsid w:val="00636265"/>
    <w:rsid w:val="00636561"/>
    <w:rsid w:val="006370D0"/>
    <w:rsid w:val="006449AF"/>
    <w:rsid w:val="00644B2E"/>
    <w:rsid w:val="00644E14"/>
    <w:rsid w:val="00647AA3"/>
    <w:rsid w:val="00651D17"/>
    <w:rsid w:val="0066222B"/>
    <w:rsid w:val="006663C5"/>
    <w:rsid w:val="00671CD1"/>
    <w:rsid w:val="00672F4B"/>
    <w:rsid w:val="00673B4B"/>
    <w:rsid w:val="00673DD0"/>
    <w:rsid w:val="0067502C"/>
    <w:rsid w:val="00675963"/>
    <w:rsid w:val="00680170"/>
    <w:rsid w:val="00682D11"/>
    <w:rsid w:val="00683429"/>
    <w:rsid w:val="00692F98"/>
    <w:rsid w:val="00694D86"/>
    <w:rsid w:val="0069533F"/>
    <w:rsid w:val="006A0396"/>
    <w:rsid w:val="006A31F6"/>
    <w:rsid w:val="006A44D6"/>
    <w:rsid w:val="006A5B3F"/>
    <w:rsid w:val="006B0698"/>
    <w:rsid w:val="006B080D"/>
    <w:rsid w:val="006B3FC3"/>
    <w:rsid w:val="006B40C3"/>
    <w:rsid w:val="006B4E6B"/>
    <w:rsid w:val="006B5F3A"/>
    <w:rsid w:val="006B7A5C"/>
    <w:rsid w:val="006B7F4F"/>
    <w:rsid w:val="006C6FA3"/>
    <w:rsid w:val="006C7ED1"/>
    <w:rsid w:val="006E5D1F"/>
    <w:rsid w:val="006E5FF8"/>
    <w:rsid w:val="006E7938"/>
    <w:rsid w:val="006F2F53"/>
    <w:rsid w:val="006F424F"/>
    <w:rsid w:val="006F5429"/>
    <w:rsid w:val="006F57E9"/>
    <w:rsid w:val="006F59A5"/>
    <w:rsid w:val="00705FA0"/>
    <w:rsid w:val="00711729"/>
    <w:rsid w:val="007154A7"/>
    <w:rsid w:val="00715A3D"/>
    <w:rsid w:val="00720EE0"/>
    <w:rsid w:val="00722A37"/>
    <w:rsid w:val="00726E44"/>
    <w:rsid w:val="0073048B"/>
    <w:rsid w:val="00732EA1"/>
    <w:rsid w:val="007362B8"/>
    <w:rsid w:val="00736AA5"/>
    <w:rsid w:val="007428DB"/>
    <w:rsid w:val="00744252"/>
    <w:rsid w:val="00751362"/>
    <w:rsid w:val="00751380"/>
    <w:rsid w:val="0075649C"/>
    <w:rsid w:val="00756EF0"/>
    <w:rsid w:val="0076571F"/>
    <w:rsid w:val="007760EF"/>
    <w:rsid w:val="0077657E"/>
    <w:rsid w:val="0078122B"/>
    <w:rsid w:val="007820F3"/>
    <w:rsid w:val="00785BB5"/>
    <w:rsid w:val="007A044A"/>
    <w:rsid w:val="007A0576"/>
    <w:rsid w:val="007A3B2D"/>
    <w:rsid w:val="007A7F09"/>
    <w:rsid w:val="007B0EA3"/>
    <w:rsid w:val="007B76C5"/>
    <w:rsid w:val="007C173B"/>
    <w:rsid w:val="007C3EAC"/>
    <w:rsid w:val="007D0396"/>
    <w:rsid w:val="007D18B7"/>
    <w:rsid w:val="007D2115"/>
    <w:rsid w:val="007D34C7"/>
    <w:rsid w:val="007E02D8"/>
    <w:rsid w:val="007E084A"/>
    <w:rsid w:val="007E1891"/>
    <w:rsid w:val="007E5CE4"/>
    <w:rsid w:val="007E750D"/>
    <w:rsid w:val="007F6976"/>
    <w:rsid w:val="00800641"/>
    <w:rsid w:val="00801651"/>
    <w:rsid w:val="008058A2"/>
    <w:rsid w:val="00807964"/>
    <w:rsid w:val="00810CB2"/>
    <w:rsid w:val="008159C6"/>
    <w:rsid w:val="00823264"/>
    <w:rsid w:val="008245B1"/>
    <w:rsid w:val="00835930"/>
    <w:rsid w:val="00835EEF"/>
    <w:rsid w:val="00842882"/>
    <w:rsid w:val="00842E9A"/>
    <w:rsid w:val="00850A09"/>
    <w:rsid w:val="00851F7D"/>
    <w:rsid w:val="00862F21"/>
    <w:rsid w:val="00863A9F"/>
    <w:rsid w:val="008652BA"/>
    <w:rsid w:val="00866E8A"/>
    <w:rsid w:val="008718B1"/>
    <w:rsid w:val="00875118"/>
    <w:rsid w:val="00875EE5"/>
    <w:rsid w:val="008804A5"/>
    <w:rsid w:val="008848D5"/>
    <w:rsid w:val="008863E6"/>
    <w:rsid w:val="008917CF"/>
    <w:rsid w:val="00893367"/>
    <w:rsid w:val="008939C4"/>
    <w:rsid w:val="008A03FB"/>
    <w:rsid w:val="008A4AA0"/>
    <w:rsid w:val="008B2611"/>
    <w:rsid w:val="008B3D36"/>
    <w:rsid w:val="008B765D"/>
    <w:rsid w:val="008B78F5"/>
    <w:rsid w:val="008C03E1"/>
    <w:rsid w:val="008C118B"/>
    <w:rsid w:val="008C3C40"/>
    <w:rsid w:val="008C627A"/>
    <w:rsid w:val="008C661E"/>
    <w:rsid w:val="008C7259"/>
    <w:rsid w:val="008D0FD8"/>
    <w:rsid w:val="008D24F0"/>
    <w:rsid w:val="008D296C"/>
    <w:rsid w:val="008D48FF"/>
    <w:rsid w:val="008D51EF"/>
    <w:rsid w:val="008E09F9"/>
    <w:rsid w:val="008E1DB9"/>
    <w:rsid w:val="008E1EB4"/>
    <w:rsid w:val="008E39DB"/>
    <w:rsid w:val="008E7B14"/>
    <w:rsid w:val="008E7FB2"/>
    <w:rsid w:val="008F38C6"/>
    <w:rsid w:val="008F421F"/>
    <w:rsid w:val="008F5A08"/>
    <w:rsid w:val="008F6A84"/>
    <w:rsid w:val="009002EF"/>
    <w:rsid w:val="00900DA9"/>
    <w:rsid w:val="009056C8"/>
    <w:rsid w:val="00906BB6"/>
    <w:rsid w:val="009278F0"/>
    <w:rsid w:val="00932977"/>
    <w:rsid w:val="00944ED4"/>
    <w:rsid w:val="009525CB"/>
    <w:rsid w:val="00955323"/>
    <w:rsid w:val="009556F3"/>
    <w:rsid w:val="00956BDB"/>
    <w:rsid w:val="009620D2"/>
    <w:rsid w:val="00970F81"/>
    <w:rsid w:val="0097261D"/>
    <w:rsid w:val="0097665D"/>
    <w:rsid w:val="00976A48"/>
    <w:rsid w:val="009820CD"/>
    <w:rsid w:val="00984FA8"/>
    <w:rsid w:val="009941A2"/>
    <w:rsid w:val="009A07F3"/>
    <w:rsid w:val="009A2176"/>
    <w:rsid w:val="009B3A53"/>
    <w:rsid w:val="009B53E3"/>
    <w:rsid w:val="009C299A"/>
    <w:rsid w:val="009C4561"/>
    <w:rsid w:val="009C5FDB"/>
    <w:rsid w:val="009D043F"/>
    <w:rsid w:val="009E3AD5"/>
    <w:rsid w:val="009F57FF"/>
    <w:rsid w:val="009F6979"/>
    <w:rsid w:val="009F7F13"/>
    <w:rsid w:val="00A12BB1"/>
    <w:rsid w:val="00A12E84"/>
    <w:rsid w:val="00A144F9"/>
    <w:rsid w:val="00A149B9"/>
    <w:rsid w:val="00A1628A"/>
    <w:rsid w:val="00A16CDE"/>
    <w:rsid w:val="00A1799F"/>
    <w:rsid w:val="00A20070"/>
    <w:rsid w:val="00A2251E"/>
    <w:rsid w:val="00A243D5"/>
    <w:rsid w:val="00A24DE3"/>
    <w:rsid w:val="00A26682"/>
    <w:rsid w:val="00A307E7"/>
    <w:rsid w:val="00A32601"/>
    <w:rsid w:val="00A33552"/>
    <w:rsid w:val="00A34A31"/>
    <w:rsid w:val="00A35B68"/>
    <w:rsid w:val="00A35C88"/>
    <w:rsid w:val="00A37637"/>
    <w:rsid w:val="00A379EF"/>
    <w:rsid w:val="00A5035A"/>
    <w:rsid w:val="00A5107A"/>
    <w:rsid w:val="00A65085"/>
    <w:rsid w:val="00A67DEB"/>
    <w:rsid w:val="00A80EC2"/>
    <w:rsid w:val="00A81FB3"/>
    <w:rsid w:val="00A8236D"/>
    <w:rsid w:val="00A844A5"/>
    <w:rsid w:val="00A93909"/>
    <w:rsid w:val="00A9459B"/>
    <w:rsid w:val="00A94A03"/>
    <w:rsid w:val="00A94DCC"/>
    <w:rsid w:val="00A964DC"/>
    <w:rsid w:val="00AA0518"/>
    <w:rsid w:val="00AA19D1"/>
    <w:rsid w:val="00AA737E"/>
    <w:rsid w:val="00AB0079"/>
    <w:rsid w:val="00AB137B"/>
    <w:rsid w:val="00AC0D2B"/>
    <w:rsid w:val="00AC2298"/>
    <w:rsid w:val="00AC32EF"/>
    <w:rsid w:val="00AD49C4"/>
    <w:rsid w:val="00AD54CA"/>
    <w:rsid w:val="00AD5CA0"/>
    <w:rsid w:val="00AD61F1"/>
    <w:rsid w:val="00AE2944"/>
    <w:rsid w:val="00AE2D77"/>
    <w:rsid w:val="00AE5FCC"/>
    <w:rsid w:val="00AF0724"/>
    <w:rsid w:val="00AF1027"/>
    <w:rsid w:val="00AF1D0B"/>
    <w:rsid w:val="00B02921"/>
    <w:rsid w:val="00B02E6A"/>
    <w:rsid w:val="00B06018"/>
    <w:rsid w:val="00B12514"/>
    <w:rsid w:val="00B12C4A"/>
    <w:rsid w:val="00B15D5E"/>
    <w:rsid w:val="00B206D1"/>
    <w:rsid w:val="00B229D0"/>
    <w:rsid w:val="00B2453B"/>
    <w:rsid w:val="00B30242"/>
    <w:rsid w:val="00B32E4E"/>
    <w:rsid w:val="00B342D4"/>
    <w:rsid w:val="00B34E8A"/>
    <w:rsid w:val="00B354DA"/>
    <w:rsid w:val="00B4014A"/>
    <w:rsid w:val="00B41AB4"/>
    <w:rsid w:val="00B44DF7"/>
    <w:rsid w:val="00B52E03"/>
    <w:rsid w:val="00B54D56"/>
    <w:rsid w:val="00B552FC"/>
    <w:rsid w:val="00B55E4C"/>
    <w:rsid w:val="00B605DA"/>
    <w:rsid w:val="00B6086C"/>
    <w:rsid w:val="00B61D92"/>
    <w:rsid w:val="00B67BD3"/>
    <w:rsid w:val="00B71D9F"/>
    <w:rsid w:val="00B72616"/>
    <w:rsid w:val="00B74B66"/>
    <w:rsid w:val="00B75A9B"/>
    <w:rsid w:val="00B76879"/>
    <w:rsid w:val="00B77478"/>
    <w:rsid w:val="00B8071D"/>
    <w:rsid w:val="00B8140A"/>
    <w:rsid w:val="00B817D2"/>
    <w:rsid w:val="00B8353B"/>
    <w:rsid w:val="00B84A98"/>
    <w:rsid w:val="00B86B35"/>
    <w:rsid w:val="00B87F81"/>
    <w:rsid w:val="00B93600"/>
    <w:rsid w:val="00BA2A4F"/>
    <w:rsid w:val="00BA61AF"/>
    <w:rsid w:val="00BA61D6"/>
    <w:rsid w:val="00BB1297"/>
    <w:rsid w:val="00BB25F3"/>
    <w:rsid w:val="00BB418C"/>
    <w:rsid w:val="00BB4587"/>
    <w:rsid w:val="00BB7960"/>
    <w:rsid w:val="00BC03DB"/>
    <w:rsid w:val="00BC6F3D"/>
    <w:rsid w:val="00BD0F24"/>
    <w:rsid w:val="00BD1365"/>
    <w:rsid w:val="00BD6099"/>
    <w:rsid w:val="00BE19E3"/>
    <w:rsid w:val="00BE1C32"/>
    <w:rsid w:val="00BE2FEE"/>
    <w:rsid w:val="00BF0EC8"/>
    <w:rsid w:val="00BF4AEC"/>
    <w:rsid w:val="00BF4DAF"/>
    <w:rsid w:val="00BF5730"/>
    <w:rsid w:val="00C00289"/>
    <w:rsid w:val="00C0243A"/>
    <w:rsid w:val="00C04504"/>
    <w:rsid w:val="00C0472A"/>
    <w:rsid w:val="00C05E94"/>
    <w:rsid w:val="00C06C69"/>
    <w:rsid w:val="00C1177A"/>
    <w:rsid w:val="00C119A7"/>
    <w:rsid w:val="00C12C00"/>
    <w:rsid w:val="00C131E3"/>
    <w:rsid w:val="00C1531F"/>
    <w:rsid w:val="00C178CA"/>
    <w:rsid w:val="00C21084"/>
    <w:rsid w:val="00C2542A"/>
    <w:rsid w:val="00C34113"/>
    <w:rsid w:val="00C34EE5"/>
    <w:rsid w:val="00C35517"/>
    <w:rsid w:val="00C368F9"/>
    <w:rsid w:val="00C421D2"/>
    <w:rsid w:val="00C5091A"/>
    <w:rsid w:val="00C54091"/>
    <w:rsid w:val="00C56145"/>
    <w:rsid w:val="00C57B89"/>
    <w:rsid w:val="00C62F1D"/>
    <w:rsid w:val="00C67EC1"/>
    <w:rsid w:val="00C71B57"/>
    <w:rsid w:val="00C732B6"/>
    <w:rsid w:val="00C74B94"/>
    <w:rsid w:val="00C77984"/>
    <w:rsid w:val="00C77D26"/>
    <w:rsid w:val="00CA0EF9"/>
    <w:rsid w:val="00CA6FD8"/>
    <w:rsid w:val="00CA72C1"/>
    <w:rsid w:val="00CA7B47"/>
    <w:rsid w:val="00CB6966"/>
    <w:rsid w:val="00CB7919"/>
    <w:rsid w:val="00CC122A"/>
    <w:rsid w:val="00CC3035"/>
    <w:rsid w:val="00CC32D2"/>
    <w:rsid w:val="00CC53A4"/>
    <w:rsid w:val="00CC688A"/>
    <w:rsid w:val="00CD18EB"/>
    <w:rsid w:val="00CD1B38"/>
    <w:rsid w:val="00CD5C9A"/>
    <w:rsid w:val="00CE0B07"/>
    <w:rsid w:val="00CE0DC8"/>
    <w:rsid w:val="00CE49B8"/>
    <w:rsid w:val="00CF0E20"/>
    <w:rsid w:val="00CF37B0"/>
    <w:rsid w:val="00CF50F3"/>
    <w:rsid w:val="00D014B6"/>
    <w:rsid w:val="00D01F59"/>
    <w:rsid w:val="00D050ED"/>
    <w:rsid w:val="00D10BE1"/>
    <w:rsid w:val="00D12901"/>
    <w:rsid w:val="00D12BC3"/>
    <w:rsid w:val="00D13C4C"/>
    <w:rsid w:val="00D2556F"/>
    <w:rsid w:val="00D25C16"/>
    <w:rsid w:val="00D32CD4"/>
    <w:rsid w:val="00D3350A"/>
    <w:rsid w:val="00D341F0"/>
    <w:rsid w:val="00D360A7"/>
    <w:rsid w:val="00D41250"/>
    <w:rsid w:val="00D41EAD"/>
    <w:rsid w:val="00D4237F"/>
    <w:rsid w:val="00D47C9C"/>
    <w:rsid w:val="00D601F4"/>
    <w:rsid w:val="00D60B1F"/>
    <w:rsid w:val="00D707AF"/>
    <w:rsid w:val="00D70943"/>
    <w:rsid w:val="00D73887"/>
    <w:rsid w:val="00D845BC"/>
    <w:rsid w:val="00D848C0"/>
    <w:rsid w:val="00D853C8"/>
    <w:rsid w:val="00D85D59"/>
    <w:rsid w:val="00D902BC"/>
    <w:rsid w:val="00D92AB3"/>
    <w:rsid w:val="00DA1432"/>
    <w:rsid w:val="00DB3063"/>
    <w:rsid w:val="00DC4BA7"/>
    <w:rsid w:val="00DC51CA"/>
    <w:rsid w:val="00DC59EB"/>
    <w:rsid w:val="00DC5C39"/>
    <w:rsid w:val="00DC6DDA"/>
    <w:rsid w:val="00DE5C50"/>
    <w:rsid w:val="00DF072C"/>
    <w:rsid w:val="00DF1893"/>
    <w:rsid w:val="00DF1CD4"/>
    <w:rsid w:val="00DF30B3"/>
    <w:rsid w:val="00DF4A11"/>
    <w:rsid w:val="00DF5BAE"/>
    <w:rsid w:val="00E12502"/>
    <w:rsid w:val="00E13353"/>
    <w:rsid w:val="00E14455"/>
    <w:rsid w:val="00E14862"/>
    <w:rsid w:val="00E15AF0"/>
    <w:rsid w:val="00E20E32"/>
    <w:rsid w:val="00E20FA5"/>
    <w:rsid w:val="00E22645"/>
    <w:rsid w:val="00E246B2"/>
    <w:rsid w:val="00E25861"/>
    <w:rsid w:val="00E2764E"/>
    <w:rsid w:val="00E27A7D"/>
    <w:rsid w:val="00E33147"/>
    <w:rsid w:val="00E41A31"/>
    <w:rsid w:val="00E43350"/>
    <w:rsid w:val="00E43CFE"/>
    <w:rsid w:val="00E443D9"/>
    <w:rsid w:val="00E47EFF"/>
    <w:rsid w:val="00E51E3A"/>
    <w:rsid w:val="00E5364B"/>
    <w:rsid w:val="00E60815"/>
    <w:rsid w:val="00E6091C"/>
    <w:rsid w:val="00E64394"/>
    <w:rsid w:val="00E64CDF"/>
    <w:rsid w:val="00E71953"/>
    <w:rsid w:val="00E756CE"/>
    <w:rsid w:val="00E83271"/>
    <w:rsid w:val="00E873A9"/>
    <w:rsid w:val="00E87E45"/>
    <w:rsid w:val="00E93B39"/>
    <w:rsid w:val="00EA11D7"/>
    <w:rsid w:val="00EA2436"/>
    <w:rsid w:val="00EA6F76"/>
    <w:rsid w:val="00EB17EC"/>
    <w:rsid w:val="00EB6AD4"/>
    <w:rsid w:val="00EB7192"/>
    <w:rsid w:val="00EB7222"/>
    <w:rsid w:val="00EC474B"/>
    <w:rsid w:val="00EC4E9C"/>
    <w:rsid w:val="00ED534F"/>
    <w:rsid w:val="00ED6CF5"/>
    <w:rsid w:val="00EE0533"/>
    <w:rsid w:val="00EE4461"/>
    <w:rsid w:val="00EF5374"/>
    <w:rsid w:val="00EF607F"/>
    <w:rsid w:val="00F05AC8"/>
    <w:rsid w:val="00F10489"/>
    <w:rsid w:val="00F12FFB"/>
    <w:rsid w:val="00F15120"/>
    <w:rsid w:val="00F154AF"/>
    <w:rsid w:val="00F22482"/>
    <w:rsid w:val="00F225EF"/>
    <w:rsid w:val="00F24721"/>
    <w:rsid w:val="00F33516"/>
    <w:rsid w:val="00F3416A"/>
    <w:rsid w:val="00F35303"/>
    <w:rsid w:val="00F35A72"/>
    <w:rsid w:val="00F410D3"/>
    <w:rsid w:val="00F417F3"/>
    <w:rsid w:val="00F449A4"/>
    <w:rsid w:val="00F5695B"/>
    <w:rsid w:val="00F612A8"/>
    <w:rsid w:val="00F70EC8"/>
    <w:rsid w:val="00F75EA5"/>
    <w:rsid w:val="00F8403D"/>
    <w:rsid w:val="00F84B1E"/>
    <w:rsid w:val="00F872B9"/>
    <w:rsid w:val="00F90904"/>
    <w:rsid w:val="00F91559"/>
    <w:rsid w:val="00F97929"/>
    <w:rsid w:val="00FA297C"/>
    <w:rsid w:val="00FB0153"/>
    <w:rsid w:val="00FB0ED6"/>
    <w:rsid w:val="00FB29FA"/>
    <w:rsid w:val="00FB3DBF"/>
    <w:rsid w:val="00FB717C"/>
    <w:rsid w:val="00FB77BA"/>
    <w:rsid w:val="00FC2301"/>
    <w:rsid w:val="00FC2B81"/>
    <w:rsid w:val="00FC76DD"/>
    <w:rsid w:val="00FC7DA1"/>
    <w:rsid w:val="00FD265E"/>
    <w:rsid w:val="00FD2BC3"/>
    <w:rsid w:val="00FD79A0"/>
    <w:rsid w:val="00FE2190"/>
    <w:rsid w:val="00FE347B"/>
    <w:rsid w:val="00FE502C"/>
    <w:rsid w:val="00FE533B"/>
    <w:rsid w:val="00FE7702"/>
    <w:rsid w:val="00FF1CA6"/>
    <w:rsid w:val="00FF3D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1D68A"/>
  <w15:chartTrackingRefBased/>
  <w15:docId w15:val="{C3C33D9A-BA37-4EE3-A910-1930B147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qFormat/>
    <w:rsid w:val="00B52E03"/>
    <w:pPr>
      <w:keepNext/>
      <w:numPr>
        <w:numId w:val="1"/>
      </w:numPr>
      <w:tabs>
        <w:tab w:val="left" w:pos="-3179"/>
      </w:tabs>
      <w:overflowPunct w:val="0"/>
      <w:autoSpaceDE w:val="0"/>
      <w:autoSpaceDN w:val="0"/>
      <w:adjustRightInd w:val="0"/>
      <w:spacing w:after="0" w:line="240" w:lineRule="auto"/>
      <w:textAlignment w:val="baseline"/>
      <w:outlineLvl w:val="0"/>
    </w:pPr>
    <w:rPr>
      <w:rFonts w:ascii="Times New Roman" w:eastAsia="Times New Roman" w:hAnsi="Times New Roman" w:cs="Times New Roman"/>
      <w:b/>
      <w:caps/>
      <w:sz w:val="20"/>
      <w:szCs w:val="20"/>
      <w:lang w:val="id-ID" w:eastAsia="zh-CN"/>
    </w:rPr>
  </w:style>
  <w:style w:type="paragraph" w:styleId="Heading2">
    <w:name w:val="heading 2"/>
    <w:basedOn w:val="Normal"/>
    <w:next w:val="Normal"/>
    <w:link w:val="Heading2Char"/>
    <w:qFormat/>
    <w:rsid w:val="00B52E03"/>
    <w:pPr>
      <w:keepNext/>
      <w:numPr>
        <w:ilvl w:val="1"/>
        <w:numId w:val="1"/>
      </w:numPr>
      <w:tabs>
        <w:tab w:val="left" w:pos="540"/>
        <w:tab w:val="left" w:pos="1440"/>
      </w:tabs>
      <w:overflowPunct w:val="0"/>
      <w:autoSpaceDE w:val="0"/>
      <w:autoSpaceDN w:val="0"/>
      <w:adjustRightInd w:val="0"/>
      <w:spacing w:after="0" w:line="240" w:lineRule="auto"/>
      <w:textAlignment w:val="baseline"/>
      <w:outlineLvl w:val="1"/>
    </w:pPr>
    <w:rPr>
      <w:rFonts w:ascii="Times New Roman" w:eastAsia="Times New Roman" w:hAnsi="Times New Roman" w:cs="Times New Roman"/>
      <w:b/>
      <w:sz w:val="20"/>
      <w:szCs w:val="20"/>
      <w:lang w:eastAsia="zh-CN"/>
    </w:rPr>
  </w:style>
  <w:style w:type="paragraph" w:styleId="Heading3">
    <w:name w:val="heading 3"/>
    <w:basedOn w:val="Normal"/>
    <w:next w:val="Normal"/>
    <w:link w:val="Heading3Char"/>
    <w:qFormat/>
    <w:rsid w:val="00B52E03"/>
    <w:pPr>
      <w:keepNext/>
      <w:numPr>
        <w:ilvl w:val="2"/>
        <w:numId w:val="1"/>
      </w:numPr>
      <w:tabs>
        <w:tab w:val="left" w:pos="567"/>
      </w:tabs>
      <w:overflowPunct w:val="0"/>
      <w:autoSpaceDE w:val="0"/>
      <w:autoSpaceDN w:val="0"/>
      <w:adjustRightInd w:val="0"/>
      <w:spacing w:after="0" w:line="240" w:lineRule="auto"/>
      <w:textAlignment w:val="baseline"/>
      <w:outlineLvl w:val="2"/>
    </w:pPr>
    <w:rPr>
      <w:rFonts w:ascii="Times New Roman" w:eastAsia="Times New Roman" w:hAnsi="Times New Roman" w:cs="Times New Roman"/>
      <w:b/>
      <w:sz w:val="20"/>
      <w:szCs w:val="20"/>
      <w:lang w:val="en-GB" w:eastAsia="zh-CN"/>
    </w:rPr>
  </w:style>
  <w:style w:type="paragraph" w:styleId="Heading4">
    <w:name w:val="heading 4"/>
    <w:basedOn w:val="Normal"/>
    <w:next w:val="Normal"/>
    <w:link w:val="Heading4Char"/>
    <w:qFormat/>
    <w:rsid w:val="00B52E03"/>
    <w:pPr>
      <w:keepNext/>
      <w:numPr>
        <w:ilvl w:val="3"/>
        <w:numId w:val="1"/>
      </w:numPr>
      <w:overflowPunct w:val="0"/>
      <w:autoSpaceDE w:val="0"/>
      <w:autoSpaceDN w:val="0"/>
      <w:adjustRightInd w:val="0"/>
      <w:spacing w:before="240" w:after="60" w:line="240" w:lineRule="auto"/>
      <w:jc w:val="both"/>
      <w:textAlignment w:val="baseline"/>
      <w:outlineLvl w:val="3"/>
    </w:pPr>
    <w:rPr>
      <w:rFonts w:ascii="Times New Roman" w:eastAsia="Times New Roman" w:hAnsi="Times New Roman" w:cs="Times New Roman"/>
      <w:b/>
      <w:sz w:val="28"/>
      <w:szCs w:val="20"/>
      <w:lang w:val="en-GB" w:eastAsia="zh-CN"/>
    </w:rPr>
  </w:style>
  <w:style w:type="paragraph" w:styleId="Heading5">
    <w:name w:val="heading 5"/>
    <w:basedOn w:val="Normal"/>
    <w:next w:val="Normal"/>
    <w:link w:val="Heading5Char"/>
    <w:qFormat/>
    <w:rsid w:val="00B52E03"/>
    <w:pPr>
      <w:keepNext/>
      <w:numPr>
        <w:ilvl w:val="4"/>
        <w:numId w:val="1"/>
      </w:numPr>
      <w:overflowPunct w:val="0"/>
      <w:autoSpaceDE w:val="0"/>
      <w:autoSpaceDN w:val="0"/>
      <w:adjustRightInd w:val="0"/>
      <w:spacing w:before="120" w:after="0" w:line="240" w:lineRule="auto"/>
      <w:jc w:val="center"/>
      <w:textAlignment w:val="baseline"/>
      <w:outlineLvl w:val="4"/>
    </w:pPr>
    <w:rPr>
      <w:rFonts w:ascii="Times New Roman" w:eastAsia="Times New Roman" w:hAnsi="Times New Roman" w:cs="Times New Roman"/>
      <w:i/>
      <w:color w:val="000000"/>
      <w:sz w:val="20"/>
      <w:szCs w:val="20"/>
      <w:lang w:eastAsia="zh-CN"/>
    </w:rPr>
  </w:style>
  <w:style w:type="paragraph" w:styleId="Heading6">
    <w:name w:val="heading 6"/>
    <w:basedOn w:val="Normal"/>
    <w:next w:val="Normal"/>
    <w:link w:val="Heading6Char"/>
    <w:qFormat/>
    <w:rsid w:val="00B52E03"/>
    <w:pPr>
      <w:keepNext/>
      <w:numPr>
        <w:ilvl w:val="5"/>
        <w:numId w:val="1"/>
      </w:numPr>
      <w:overflowPunct w:val="0"/>
      <w:autoSpaceDE w:val="0"/>
      <w:autoSpaceDN w:val="0"/>
      <w:adjustRightInd w:val="0"/>
      <w:spacing w:after="0" w:line="240" w:lineRule="auto"/>
      <w:textAlignment w:val="baseline"/>
      <w:outlineLvl w:val="5"/>
    </w:pPr>
    <w:rPr>
      <w:rFonts w:ascii="Times New Roman" w:eastAsia="Times New Roman" w:hAnsi="Times New Roman" w:cs="Times New Roman"/>
      <w:b/>
      <w:sz w:val="28"/>
      <w:szCs w:val="20"/>
      <w:lang w:eastAsia="zh-CN"/>
    </w:rPr>
  </w:style>
  <w:style w:type="paragraph" w:styleId="Heading7">
    <w:name w:val="heading 7"/>
    <w:basedOn w:val="Normal"/>
    <w:next w:val="Normal"/>
    <w:link w:val="Heading7Char"/>
    <w:qFormat/>
    <w:rsid w:val="00B52E03"/>
    <w:pPr>
      <w:keepNext/>
      <w:numPr>
        <w:ilvl w:val="6"/>
        <w:numId w:val="1"/>
      </w:numPr>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b/>
      <w:color w:val="000000"/>
      <w:sz w:val="20"/>
      <w:szCs w:val="20"/>
      <w:lang w:eastAsia="zh-CN"/>
    </w:rPr>
  </w:style>
  <w:style w:type="paragraph" w:styleId="Heading8">
    <w:name w:val="heading 8"/>
    <w:basedOn w:val="Normal"/>
    <w:next w:val="Normal"/>
    <w:link w:val="Heading8Char"/>
    <w:qFormat/>
    <w:rsid w:val="00B52E03"/>
    <w:pPr>
      <w:keepNext/>
      <w:numPr>
        <w:ilvl w:val="7"/>
        <w:numId w:val="1"/>
      </w:numPr>
      <w:overflowPunct w:val="0"/>
      <w:autoSpaceDE w:val="0"/>
      <w:autoSpaceDN w:val="0"/>
      <w:adjustRightInd w:val="0"/>
      <w:spacing w:after="0" w:line="240" w:lineRule="auto"/>
      <w:jc w:val="center"/>
      <w:textAlignment w:val="baseline"/>
      <w:outlineLvl w:val="7"/>
    </w:pPr>
    <w:rPr>
      <w:rFonts w:ascii="Times New Roman" w:eastAsia="Times New Roman" w:hAnsi="Times New Roman" w:cs="Times New Roman"/>
      <w:b/>
      <w:color w:val="000000"/>
      <w:sz w:val="20"/>
      <w:szCs w:val="20"/>
      <w:lang w:eastAsia="zh-CN"/>
    </w:rPr>
  </w:style>
  <w:style w:type="paragraph" w:styleId="Heading9">
    <w:name w:val="heading 9"/>
    <w:basedOn w:val="Normal"/>
    <w:next w:val="Normal"/>
    <w:link w:val="Heading9Char"/>
    <w:qFormat/>
    <w:rsid w:val="00B52E03"/>
    <w:pPr>
      <w:numPr>
        <w:ilvl w:val="8"/>
        <w:numId w:val="1"/>
      </w:numPr>
      <w:overflowPunct w:val="0"/>
      <w:autoSpaceDE w:val="0"/>
      <w:autoSpaceDN w:val="0"/>
      <w:adjustRightInd w:val="0"/>
      <w:spacing w:before="240" w:after="60" w:line="240" w:lineRule="auto"/>
      <w:jc w:val="both"/>
      <w:textAlignment w:val="baseline"/>
      <w:outlineLvl w:val="8"/>
    </w:pPr>
    <w:rPr>
      <w:rFonts w:ascii="Arial" w:eastAsia="Times New Roman" w:hAnsi="Arial" w:cs="Times New Roman"/>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A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A03"/>
    <w:rPr>
      <w:lang w:val="en-US"/>
    </w:rPr>
  </w:style>
  <w:style w:type="paragraph" w:styleId="Footer">
    <w:name w:val="footer"/>
    <w:basedOn w:val="Normal"/>
    <w:link w:val="FooterChar"/>
    <w:uiPriority w:val="99"/>
    <w:unhideWhenUsed/>
    <w:rsid w:val="00A94A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A03"/>
    <w:rPr>
      <w:lang w:val="en-US"/>
    </w:rPr>
  </w:style>
  <w:style w:type="paragraph" w:styleId="NoSpacing">
    <w:name w:val="No Spacing"/>
    <w:uiPriority w:val="1"/>
    <w:qFormat/>
    <w:rsid w:val="00A94A03"/>
    <w:pPr>
      <w:spacing w:after="0" w:line="240" w:lineRule="auto"/>
    </w:pPr>
    <w:rPr>
      <w:lang w:val="en-US"/>
    </w:rPr>
  </w:style>
  <w:style w:type="character" w:styleId="Hyperlink">
    <w:name w:val="Hyperlink"/>
    <w:basedOn w:val="DefaultParagraphFont"/>
    <w:uiPriority w:val="99"/>
    <w:unhideWhenUsed/>
    <w:qFormat/>
    <w:rsid w:val="00A94A03"/>
    <w:rPr>
      <w:color w:val="0563C1" w:themeColor="hyperlink"/>
      <w:u w:val="single"/>
    </w:rPr>
  </w:style>
  <w:style w:type="character" w:customStyle="1" w:styleId="Heading1Char">
    <w:name w:val="Heading 1 Char"/>
    <w:basedOn w:val="DefaultParagraphFont"/>
    <w:link w:val="Heading1"/>
    <w:rsid w:val="00B52E03"/>
    <w:rPr>
      <w:rFonts w:ascii="Times New Roman" w:eastAsia="Times New Roman" w:hAnsi="Times New Roman" w:cs="Times New Roman"/>
      <w:b/>
      <w:caps/>
      <w:sz w:val="20"/>
      <w:szCs w:val="20"/>
      <w:lang w:eastAsia="zh-CN"/>
    </w:rPr>
  </w:style>
  <w:style w:type="character" w:customStyle="1" w:styleId="Heading2Char">
    <w:name w:val="Heading 2 Char"/>
    <w:basedOn w:val="DefaultParagraphFont"/>
    <w:link w:val="Heading2"/>
    <w:rsid w:val="00B52E03"/>
    <w:rPr>
      <w:rFonts w:ascii="Times New Roman" w:eastAsia="Times New Roman" w:hAnsi="Times New Roman" w:cs="Times New Roman"/>
      <w:b/>
      <w:sz w:val="20"/>
      <w:szCs w:val="20"/>
      <w:lang w:val="en-US" w:eastAsia="zh-CN"/>
    </w:rPr>
  </w:style>
  <w:style w:type="character" w:customStyle="1" w:styleId="Heading3Char">
    <w:name w:val="Heading 3 Char"/>
    <w:basedOn w:val="DefaultParagraphFont"/>
    <w:link w:val="Heading3"/>
    <w:rsid w:val="00B52E03"/>
    <w:rPr>
      <w:rFonts w:ascii="Times New Roman" w:eastAsia="Times New Roman" w:hAnsi="Times New Roman" w:cs="Times New Roman"/>
      <w:b/>
      <w:sz w:val="20"/>
      <w:szCs w:val="20"/>
      <w:lang w:val="en-GB" w:eastAsia="zh-CN"/>
    </w:rPr>
  </w:style>
  <w:style w:type="character" w:customStyle="1" w:styleId="Heading4Char">
    <w:name w:val="Heading 4 Char"/>
    <w:basedOn w:val="DefaultParagraphFont"/>
    <w:link w:val="Heading4"/>
    <w:rsid w:val="00B52E03"/>
    <w:rPr>
      <w:rFonts w:ascii="Times New Roman" w:eastAsia="Times New Roman" w:hAnsi="Times New Roman" w:cs="Times New Roman"/>
      <w:b/>
      <w:sz w:val="28"/>
      <w:szCs w:val="20"/>
      <w:lang w:val="en-GB" w:eastAsia="zh-CN"/>
    </w:rPr>
  </w:style>
  <w:style w:type="character" w:customStyle="1" w:styleId="Heading5Char">
    <w:name w:val="Heading 5 Char"/>
    <w:basedOn w:val="DefaultParagraphFont"/>
    <w:link w:val="Heading5"/>
    <w:rsid w:val="00B52E03"/>
    <w:rPr>
      <w:rFonts w:ascii="Times New Roman" w:eastAsia="Times New Roman" w:hAnsi="Times New Roman" w:cs="Times New Roman"/>
      <w:i/>
      <w:color w:val="000000"/>
      <w:sz w:val="20"/>
      <w:szCs w:val="20"/>
      <w:lang w:val="en-US" w:eastAsia="zh-CN"/>
    </w:rPr>
  </w:style>
  <w:style w:type="character" w:customStyle="1" w:styleId="Heading6Char">
    <w:name w:val="Heading 6 Char"/>
    <w:basedOn w:val="DefaultParagraphFont"/>
    <w:link w:val="Heading6"/>
    <w:rsid w:val="00B52E03"/>
    <w:rPr>
      <w:rFonts w:ascii="Times New Roman" w:eastAsia="Times New Roman" w:hAnsi="Times New Roman" w:cs="Times New Roman"/>
      <w:b/>
      <w:sz w:val="28"/>
      <w:szCs w:val="20"/>
      <w:lang w:val="en-US" w:eastAsia="zh-CN"/>
    </w:rPr>
  </w:style>
  <w:style w:type="character" w:customStyle="1" w:styleId="Heading7Char">
    <w:name w:val="Heading 7 Char"/>
    <w:basedOn w:val="DefaultParagraphFont"/>
    <w:link w:val="Heading7"/>
    <w:rsid w:val="00B52E03"/>
    <w:rPr>
      <w:rFonts w:ascii="Times New Roman" w:eastAsia="Times New Roman" w:hAnsi="Times New Roman" w:cs="Times New Roman"/>
      <w:b/>
      <w:color w:val="000000"/>
      <w:sz w:val="20"/>
      <w:szCs w:val="20"/>
      <w:lang w:val="en-US" w:eastAsia="zh-CN"/>
    </w:rPr>
  </w:style>
  <w:style w:type="character" w:customStyle="1" w:styleId="Heading8Char">
    <w:name w:val="Heading 8 Char"/>
    <w:basedOn w:val="DefaultParagraphFont"/>
    <w:link w:val="Heading8"/>
    <w:rsid w:val="00B52E03"/>
    <w:rPr>
      <w:rFonts w:ascii="Times New Roman" w:eastAsia="Times New Roman" w:hAnsi="Times New Roman" w:cs="Times New Roman"/>
      <w:b/>
      <w:color w:val="000000"/>
      <w:sz w:val="20"/>
      <w:szCs w:val="20"/>
      <w:lang w:val="en-US" w:eastAsia="zh-CN"/>
    </w:rPr>
  </w:style>
  <w:style w:type="character" w:customStyle="1" w:styleId="Heading9Char">
    <w:name w:val="Heading 9 Char"/>
    <w:basedOn w:val="DefaultParagraphFont"/>
    <w:link w:val="Heading9"/>
    <w:rsid w:val="00B52E03"/>
    <w:rPr>
      <w:rFonts w:ascii="Arial" w:eastAsia="Times New Roman" w:hAnsi="Arial" w:cs="Times New Roman"/>
      <w:szCs w:val="20"/>
      <w:lang w:val="en-GB" w:eastAsia="zh-CN"/>
    </w:rPr>
  </w:style>
  <w:style w:type="paragraph" w:customStyle="1" w:styleId="Pustakajudul">
    <w:name w:val="Pustaka judul"/>
    <w:basedOn w:val="Normal"/>
    <w:rsid w:val="00BC03DB"/>
    <w:pPr>
      <w:tabs>
        <w:tab w:val="num" w:pos="1080"/>
      </w:tabs>
      <w:overflowPunct w:val="0"/>
      <w:autoSpaceDE w:val="0"/>
      <w:autoSpaceDN w:val="0"/>
      <w:adjustRightInd w:val="0"/>
      <w:spacing w:after="0" w:line="240" w:lineRule="auto"/>
      <w:jc w:val="both"/>
      <w:textAlignment w:val="baseline"/>
    </w:pPr>
    <w:rPr>
      <w:rFonts w:ascii="Times New Roman" w:eastAsia="Times New Roman" w:hAnsi="Times New Roman" w:cs="Times New Roman"/>
      <w:b/>
      <w:caps/>
      <w:sz w:val="20"/>
      <w:szCs w:val="20"/>
      <w:lang w:val="nb-NO" w:eastAsia="zh-CN"/>
    </w:rPr>
  </w:style>
  <w:style w:type="paragraph" w:customStyle="1" w:styleId="PustakaIsi">
    <w:name w:val="Pustaka Isi"/>
    <w:basedOn w:val="Normal"/>
    <w:rsid w:val="00BC03DB"/>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id-ID" w:eastAsia="zh-CN"/>
    </w:rPr>
  </w:style>
  <w:style w:type="table" w:styleId="TableGrid">
    <w:name w:val="Table Grid"/>
    <w:basedOn w:val="TableNormal"/>
    <w:rsid w:val="008D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3CE5"/>
    <w:pPr>
      <w:ind w:left="720"/>
      <w:contextualSpacing/>
    </w:pPr>
  </w:style>
  <w:style w:type="paragraph" w:customStyle="1" w:styleId="InfoArtikel">
    <w:name w:val="Info Artikel"/>
    <w:basedOn w:val="Normal"/>
    <w:link w:val="InfoArtikelChar"/>
    <w:qFormat/>
    <w:rsid w:val="001B586B"/>
    <w:pPr>
      <w:spacing w:after="0" w:line="240" w:lineRule="auto"/>
    </w:pPr>
    <w:rPr>
      <w:rFonts w:ascii="Palatino Linotype" w:hAnsi="Palatino Linotype" w:cstheme="minorHAnsi"/>
      <w:b/>
      <w:sz w:val="18"/>
      <w:szCs w:val="18"/>
      <w:lang w:val="en-ID"/>
    </w:rPr>
  </w:style>
  <w:style w:type="paragraph" w:customStyle="1" w:styleId="Sejarahartikel">
    <w:name w:val="Sejarah artikel"/>
    <w:basedOn w:val="Normal"/>
    <w:link w:val="SejarahartikelChar"/>
    <w:qFormat/>
    <w:rsid w:val="001B586B"/>
    <w:pPr>
      <w:spacing w:after="0" w:line="240" w:lineRule="auto"/>
    </w:pPr>
    <w:rPr>
      <w:rFonts w:ascii="Book Antiqua" w:hAnsi="Book Antiqua"/>
      <w:b/>
      <w:i/>
      <w:sz w:val="15"/>
      <w:szCs w:val="15"/>
      <w:lang w:val="en-ID"/>
    </w:rPr>
  </w:style>
  <w:style w:type="character" w:customStyle="1" w:styleId="InfoArtikelChar">
    <w:name w:val="Info Artikel Char"/>
    <w:basedOn w:val="DefaultParagraphFont"/>
    <w:link w:val="InfoArtikel"/>
    <w:rsid w:val="001B586B"/>
    <w:rPr>
      <w:rFonts w:ascii="Palatino Linotype" w:hAnsi="Palatino Linotype" w:cstheme="minorHAnsi"/>
      <w:b/>
      <w:sz w:val="18"/>
      <w:szCs w:val="18"/>
      <w:lang w:val="en-ID"/>
    </w:rPr>
  </w:style>
  <w:style w:type="paragraph" w:customStyle="1" w:styleId="Isisejarahartikel">
    <w:name w:val="Isi sejarah artikel"/>
    <w:basedOn w:val="Normal"/>
    <w:link w:val="IsisejarahartikelChar"/>
    <w:qFormat/>
    <w:rsid w:val="001B586B"/>
    <w:pPr>
      <w:spacing w:after="0" w:line="240" w:lineRule="auto"/>
    </w:pPr>
    <w:rPr>
      <w:rFonts w:ascii="Palatino Linotype" w:hAnsi="Palatino Linotype"/>
      <w:sz w:val="15"/>
      <w:szCs w:val="15"/>
      <w:lang w:val="en-ID"/>
    </w:rPr>
  </w:style>
  <w:style w:type="character" w:customStyle="1" w:styleId="SejarahartikelChar">
    <w:name w:val="Sejarah artikel Char"/>
    <w:basedOn w:val="DefaultParagraphFont"/>
    <w:link w:val="Sejarahartikel"/>
    <w:rsid w:val="001B586B"/>
    <w:rPr>
      <w:rFonts w:ascii="Book Antiqua" w:hAnsi="Book Antiqua"/>
      <w:b/>
      <w:i/>
      <w:sz w:val="15"/>
      <w:szCs w:val="15"/>
      <w:lang w:val="en-ID"/>
    </w:rPr>
  </w:style>
  <w:style w:type="paragraph" w:customStyle="1" w:styleId="Katakunci">
    <w:name w:val="Kata kunci"/>
    <w:basedOn w:val="Normal"/>
    <w:link w:val="KatakunciChar"/>
    <w:qFormat/>
    <w:rsid w:val="001B586B"/>
    <w:pPr>
      <w:spacing w:after="0" w:line="240" w:lineRule="auto"/>
    </w:pPr>
    <w:rPr>
      <w:rFonts w:ascii="Book Antiqua" w:hAnsi="Book Antiqua"/>
      <w:b/>
      <w:i/>
      <w:sz w:val="15"/>
      <w:szCs w:val="15"/>
      <w:lang w:val="en-ID"/>
    </w:rPr>
  </w:style>
  <w:style w:type="character" w:customStyle="1" w:styleId="IsisejarahartikelChar">
    <w:name w:val="Isi sejarah artikel Char"/>
    <w:basedOn w:val="DefaultParagraphFont"/>
    <w:link w:val="Isisejarahartikel"/>
    <w:rsid w:val="001B586B"/>
    <w:rPr>
      <w:rFonts w:ascii="Palatino Linotype" w:hAnsi="Palatino Linotype"/>
      <w:sz w:val="15"/>
      <w:szCs w:val="15"/>
      <w:lang w:val="en-ID"/>
    </w:rPr>
  </w:style>
  <w:style w:type="paragraph" w:customStyle="1" w:styleId="Isikatakunci">
    <w:name w:val="Isi kata kunci"/>
    <w:basedOn w:val="Normal"/>
    <w:link w:val="IsikatakunciChar"/>
    <w:qFormat/>
    <w:rsid w:val="001B586B"/>
    <w:pPr>
      <w:spacing w:after="0" w:line="240" w:lineRule="auto"/>
    </w:pPr>
    <w:rPr>
      <w:rFonts w:ascii="Palatino Linotype" w:hAnsi="Palatino Linotype"/>
      <w:iCs/>
      <w:sz w:val="15"/>
      <w:szCs w:val="15"/>
      <w:lang w:val="id-ID"/>
    </w:rPr>
  </w:style>
  <w:style w:type="character" w:customStyle="1" w:styleId="KatakunciChar">
    <w:name w:val="Kata kunci Char"/>
    <w:basedOn w:val="DefaultParagraphFont"/>
    <w:link w:val="Katakunci"/>
    <w:rsid w:val="001B586B"/>
    <w:rPr>
      <w:rFonts w:ascii="Book Antiqua" w:hAnsi="Book Antiqua"/>
      <w:b/>
      <w:i/>
      <w:sz w:val="15"/>
      <w:szCs w:val="15"/>
      <w:lang w:val="en-ID"/>
    </w:rPr>
  </w:style>
  <w:style w:type="paragraph" w:customStyle="1" w:styleId="Isikeywords">
    <w:name w:val="Isi keywords"/>
    <w:basedOn w:val="Normal"/>
    <w:link w:val="IsikeywordsChar"/>
    <w:qFormat/>
    <w:rsid w:val="001B586B"/>
    <w:pPr>
      <w:spacing w:after="0" w:line="240" w:lineRule="auto"/>
    </w:pPr>
    <w:rPr>
      <w:rFonts w:ascii="Palatino Linotype" w:hAnsi="Palatino Linotype"/>
      <w:i/>
      <w:sz w:val="15"/>
      <w:szCs w:val="15"/>
      <w:lang w:val="id-ID"/>
    </w:rPr>
  </w:style>
  <w:style w:type="character" w:customStyle="1" w:styleId="IsikatakunciChar">
    <w:name w:val="Isi kata kunci Char"/>
    <w:basedOn w:val="DefaultParagraphFont"/>
    <w:link w:val="Isikatakunci"/>
    <w:rsid w:val="001B586B"/>
    <w:rPr>
      <w:rFonts w:ascii="Palatino Linotype" w:hAnsi="Palatino Linotype"/>
      <w:iCs/>
      <w:sz w:val="15"/>
      <w:szCs w:val="15"/>
    </w:rPr>
  </w:style>
  <w:style w:type="paragraph" w:customStyle="1" w:styleId="Abstrak">
    <w:name w:val="Abstrak"/>
    <w:basedOn w:val="Title"/>
    <w:link w:val="AbstrakChar"/>
    <w:qFormat/>
    <w:rsid w:val="001B586B"/>
    <w:pPr>
      <w:contextualSpacing w:val="0"/>
      <w:jc w:val="center"/>
      <w:outlineLvl w:val="0"/>
    </w:pPr>
    <w:rPr>
      <w:rFonts w:ascii="Book Antiqua" w:eastAsia="Times New Roman" w:hAnsi="Book Antiqua" w:cs="Times New Roman"/>
      <w:b/>
      <w:bCs/>
      <w:iCs/>
      <w:color w:val="000000" w:themeColor="text1"/>
      <w:spacing w:val="0"/>
      <w:sz w:val="20"/>
      <w:szCs w:val="15"/>
    </w:rPr>
  </w:style>
  <w:style w:type="character" w:customStyle="1" w:styleId="IsikeywordsChar">
    <w:name w:val="Isi keywords Char"/>
    <w:basedOn w:val="DefaultParagraphFont"/>
    <w:link w:val="Isikeywords"/>
    <w:rsid w:val="001B586B"/>
    <w:rPr>
      <w:rFonts w:ascii="Palatino Linotype" w:hAnsi="Palatino Linotype"/>
      <w:i/>
      <w:sz w:val="15"/>
      <w:szCs w:val="15"/>
    </w:rPr>
  </w:style>
  <w:style w:type="paragraph" w:customStyle="1" w:styleId="Isiabstrak">
    <w:name w:val="Isi abstrak"/>
    <w:basedOn w:val="Normal"/>
    <w:link w:val="IsiabstrakChar"/>
    <w:qFormat/>
    <w:rsid w:val="001B586B"/>
    <w:pPr>
      <w:spacing w:after="0" w:line="240" w:lineRule="auto"/>
      <w:jc w:val="both"/>
    </w:pPr>
    <w:rPr>
      <w:rFonts w:ascii="Palatino Linotype" w:hAnsi="Palatino Linotype"/>
      <w:iCs/>
      <w:sz w:val="18"/>
      <w:szCs w:val="15"/>
    </w:rPr>
  </w:style>
  <w:style w:type="character" w:customStyle="1" w:styleId="AbstrakChar">
    <w:name w:val="Abstrak Char"/>
    <w:basedOn w:val="DefaultParagraphFont"/>
    <w:link w:val="Abstrak"/>
    <w:rsid w:val="001B586B"/>
    <w:rPr>
      <w:rFonts w:ascii="Book Antiqua" w:eastAsia="Times New Roman" w:hAnsi="Book Antiqua" w:cs="Times New Roman"/>
      <w:b/>
      <w:bCs/>
      <w:iCs/>
      <w:color w:val="000000" w:themeColor="text1"/>
      <w:kern w:val="28"/>
      <w:sz w:val="20"/>
      <w:szCs w:val="15"/>
      <w:lang w:val="en-US"/>
    </w:rPr>
  </w:style>
  <w:style w:type="paragraph" w:customStyle="1" w:styleId="Abstract">
    <w:name w:val="Abstract"/>
    <w:basedOn w:val="Title"/>
    <w:link w:val="AbstractChar"/>
    <w:qFormat/>
    <w:rsid w:val="001B586B"/>
    <w:pPr>
      <w:contextualSpacing w:val="0"/>
      <w:jc w:val="center"/>
      <w:outlineLvl w:val="0"/>
    </w:pPr>
    <w:rPr>
      <w:rFonts w:ascii="Book Antiqua" w:eastAsia="Times New Roman" w:hAnsi="Book Antiqua" w:cs="Times New Roman"/>
      <w:b/>
      <w:bCs/>
      <w:i/>
      <w:iCs/>
      <w:spacing w:val="0"/>
      <w:sz w:val="20"/>
      <w:szCs w:val="18"/>
    </w:rPr>
  </w:style>
  <w:style w:type="character" w:customStyle="1" w:styleId="IsiabstrakChar">
    <w:name w:val="Isi abstrak Char"/>
    <w:basedOn w:val="DefaultParagraphFont"/>
    <w:link w:val="Isiabstrak"/>
    <w:rsid w:val="001B586B"/>
    <w:rPr>
      <w:rFonts w:ascii="Palatino Linotype" w:hAnsi="Palatino Linotype"/>
      <w:iCs/>
      <w:sz w:val="18"/>
      <w:szCs w:val="15"/>
      <w:lang w:val="en-US"/>
    </w:rPr>
  </w:style>
  <w:style w:type="paragraph" w:customStyle="1" w:styleId="Isiabstract">
    <w:name w:val="Isi abstract"/>
    <w:basedOn w:val="Normal"/>
    <w:link w:val="IsiabstractChar"/>
    <w:qFormat/>
    <w:rsid w:val="001B586B"/>
    <w:pPr>
      <w:spacing w:after="0" w:line="240" w:lineRule="auto"/>
      <w:jc w:val="both"/>
    </w:pPr>
    <w:rPr>
      <w:rFonts w:ascii="Palatino Linotype" w:hAnsi="Palatino Linotype"/>
      <w:i/>
      <w:sz w:val="18"/>
      <w:szCs w:val="15"/>
      <w:lang w:val="sv-SE"/>
    </w:rPr>
  </w:style>
  <w:style w:type="character" w:customStyle="1" w:styleId="AbstractChar">
    <w:name w:val="Abstract Char"/>
    <w:basedOn w:val="DefaultParagraphFont"/>
    <w:link w:val="Abstract"/>
    <w:rsid w:val="001B586B"/>
    <w:rPr>
      <w:rFonts w:ascii="Book Antiqua" w:eastAsia="Times New Roman" w:hAnsi="Book Antiqua" w:cs="Times New Roman"/>
      <w:b/>
      <w:bCs/>
      <w:i/>
      <w:iCs/>
      <w:kern w:val="28"/>
      <w:sz w:val="20"/>
      <w:szCs w:val="18"/>
      <w:lang w:val="en-US"/>
    </w:rPr>
  </w:style>
  <w:style w:type="paragraph" w:customStyle="1" w:styleId="Hakcipta">
    <w:name w:val="Hak cipta"/>
    <w:basedOn w:val="Isiabstract"/>
    <w:link w:val="HakciptaChar"/>
    <w:qFormat/>
    <w:rsid w:val="001B586B"/>
    <w:pPr>
      <w:jc w:val="right"/>
    </w:pPr>
    <w:rPr>
      <w:rFonts w:ascii="Arial Nova Light" w:hAnsi="Arial Nova Light"/>
      <w:i w:val="0"/>
      <w:sz w:val="14"/>
      <w:lang w:val="en-ID"/>
    </w:rPr>
  </w:style>
  <w:style w:type="character" w:customStyle="1" w:styleId="IsiabstractChar">
    <w:name w:val="Isi abstract Char"/>
    <w:basedOn w:val="DefaultParagraphFont"/>
    <w:link w:val="Isiabstract"/>
    <w:rsid w:val="001B586B"/>
    <w:rPr>
      <w:rFonts w:ascii="Palatino Linotype" w:hAnsi="Palatino Linotype"/>
      <w:i/>
      <w:sz w:val="18"/>
      <w:szCs w:val="15"/>
      <w:lang w:val="sv-SE"/>
    </w:rPr>
  </w:style>
  <w:style w:type="character" w:customStyle="1" w:styleId="HakciptaChar">
    <w:name w:val="Hak cipta Char"/>
    <w:basedOn w:val="IsiabstractChar"/>
    <w:link w:val="Hakcipta"/>
    <w:rsid w:val="001B586B"/>
    <w:rPr>
      <w:rFonts w:ascii="Arial Nova Light" w:hAnsi="Arial Nova Light"/>
      <w:i w:val="0"/>
      <w:sz w:val="14"/>
      <w:szCs w:val="15"/>
      <w:lang w:val="en-ID"/>
    </w:rPr>
  </w:style>
  <w:style w:type="paragraph" w:customStyle="1" w:styleId="Sitasi">
    <w:name w:val="Sitasi"/>
    <w:basedOn w:val="Katakunci"/>
    <w:link w:val="SitasiChar"/>
    <w:qFormat/>
    <w:rsid w:val="001B586B"/>
  </w:style>
  <w:style w:type="paragraph" w:customStyle="1" w:styleId="Isisitasi">
    <w:name w:val="Isi sitasi"/>
    <w:basedOn w:val="Isikeywords"/>
    <w:link w:val="IsisitasiChar"/>
    <w:qFormat/>
    <w:rsid w:val="001B586B"/>
    <w:rPr>
      <w:i w:val="0"/>
    </w:rPr>
  </w:style>
  <w:style w:type="character" w:customStyle="1" w:styleId="SitasiChar">
    <w:name w:val="Sitasi Char"/>
    <w:basedOn w:val="KatakunciChar"/>
    <w:link w:val="Sitasi"/>
    <w:rsid w:val="001B586B"/>
    <w:rPr>
      <w:rFonts w:ascii="Book Antiqua" w:hAnsi="Book Antiqua"/>
      <w:b/>
      <w:i/>
      <w:sz w:val="15"/>
      <w:szCs w:val="15"/>
      <w:lang w:val="en-ID"/>
    </w:rPr>
  </w:style>
  <w:style w:type="character" w:customStyle="1" w:styleId="IsisitasiChar">
    <w:name w:val="Isi sitasi Char"/>
    <w:basedOn w:val="IsikeywordsChar"/>
    <w:link w:val="Isisitasi"/>
    <w:rsid w:val="001B586B"/>
    <w:rPr>
      <w:rFonts w:ascii="Palatino Linotype" w:hAnsi="Palatino Linotype"/>
      <w:i w:val="0"/>
      <w:sz w:val="15"/>
      <w:szCs w:val="15"/>
    </w:rPr>
  </w:style>
  <w:style w:type="paragraph" w:styleId="Title">
    <w:name w:val="Title"/>
    <w:basedOn w:val="Normal"/>
    <w:next w:val="Normal"/>
    <w:link w:val="TitleChar"/>
    <w:uiPriority w:val="10"/>
    <w:qFormat/>
    <w:rsid w:val="001B58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586B"/>
    <w:rPr>
      <w:rFonts w:asciiTheme="majorHAnsi" w:eastAsiaTheme="majorEastAsia" w:hAnsiTheme="majorHAnsi" w:cstheme="majorBidi"/>
      <w:spacing w:val="-10"/>
      <w:kern w:val="28"/>
      <w:sz w:val="56"/>
      <w:szCs w:val="56"/>
      <w:lang w:val="en-US"/>
    </w:rPr>
  </w:style>
  <w:style w:type="character" w:styleId="CommentReference">
    <w:name w:val="annotation reference"/>
    <w:basedOn w:val="DefaultParagraphFont"/>
    <w:uiPriority w:val="99"/>
    <w:semiHidden/>
    <w:unhideWhenUsed/>
    <w:rsid w:val="00E5364B"/>
    <w:rPr>
      <w:sz w:val="16"/>
      <w:szCs w:val="16"/>
    </w:rPr>
  </w:style>
  <w:style w:type="paragraph" w:styleId="CommentText">
    <w:name w:val="annotation text"/>
    <w:basedOn w:val="Normal"/>
    <w:link w:val="CommentTextChar"/>
    <w:uiPriority w:val="99"/>
    <w:semiHidden/>
    <w:unhideWhenUsed/>
    <w:rsid w:val="00E5364B"/>
    <w:pPr>
      <w:spacing w:line="240" w:lineRule="auto"/>
    </w:pPr>
    <w:rPr>
      <w:sz w:val="20"/>
      <w:szCs w:val="20"/>
    </w:rPr>
  </w:style>
  <w:style w:type="character" w:customStyle="1" w:styleId="CommentTextChar">
    <w:name w:val="Comment Text Char"/>
    <w:basedOn w:val="DefaultParagraphFont"/>
    <w:link w:val="CommentText"/>
    <w:uiPriority w:val="99"/>
    <w:semiHidden/>
    <w:rsid w:val="00E5364B"/>
    <w:rPr>
      <w:sz w:val="20"/>
      <w:szCs w:val="20"/>
      <w:lang w:val="en-US"/>
    </w:rPr>
  </w:style>
  <w:style w:type="paragraph" w:styleId="CommentSubject">
    <w:name w:val="annotation subject"/>
    <w:basedOn w:val="CommentText"/>
    <w:next w:val="CommentText"/>
    <w:link w:val="CommentSubjectChar"/>
    <w:uiPriority w:val="99"/>
    <w:semiHidden/>
    <w:unhideWhenUsed/>
    <w:rsid w:val="00E5364B"/>
    <w:rPr>
      <w:b/>
      <w:bCs/>
    </w:rPr>
  </w:style>
  <w:style w:type="character" w:customStyle="1" w:styleId="CommentSubjectChar">
    <w:name w:val="Comment Subject Char"/>
    <w:basedOn w:val="CommentTextChar"/>
    <w:link w:val="CommentSubject"/>
    <w:uiPriority w:val="99"/>
    <w:semiHidden/>
    <w:rsid w:val="00E5364B"/>
    <w:rPr>
      <w:b/>
      <w:bCs/>
      <w:sz w:val="20"/>
      <w:szCs w:val="20"/>
      <w:lang w:val="en-US"/>
    </w:rPr>
  </w:style>
  <w:style w:type="paragraph" w:styleId="BalloonText">
    <w:name w:val="Balloon Text"/>
    <w:basedOn w:val="Normal"/>
    <w:link w:val="BalloonTextChar"/>
    <w:uiPriority w:val="99"/>
    <w:semiHidden/>
    <w:unhideWhenUsed/>
    <w:rsid w:val="00E536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64B"/>
    <w:rPr>
      <w:rFonts w:ascii="Segoe UI" w:hAnsi="Segoe UI" w:cs="Segoe UI"/>
      <w:sz w:val="18"/>
      <w:szCs w:val="18"/>
      <w:lang w:val="en-US"/>
    </w:rPr>
  </w:style>
  <w:style w:type="paragraph" w:customStyle="1" w:styleId="Body">
    <w:name w:val="Body"/>
    <w:basedOn w:val="Normal"/>
    <w:link w:val="BodyChar"/>
    <w:qFormat/>
    <w:rsid w:val="00A379EF"/>
    <w:pPr>
      <w:spacing w:after="0" w:line="240" w:lineRule="auto"/>
      <w:ind w:firstLine="426"/>
      <w:jc w:val="both"/>
    </w:pPr>
    <w:rPr>
      <w:rFonts w:ascii="Times New Roman" w:eastAsia="Times New Roman" w:hAnsi="Times New Roman" w:cs="Times New Roman"/>
      <w:color w:val="000000"/>
      <w:sz w:val="20"/>
      <w:szCs w:val="20"/>
      <w:lang w:val="fi-FI" w:eastAsia="x-none"/>
    </w:rPr>
  </w:style>
  <w:style w:type="character" w:customStyle="1" w:styleId="BodyChar">
    <w:name w:val="Body Char"/>
    <w:link w:val="Body"/>
    <w:rsid w:val="00A379EF"/>
    <w:rPr>
      <w:rFonts w:ascii="Times New Roman" w:eastAsia="Times New Roman" w:hAnsi="Times New Roman" w:cs="Times New Roman"/>
      <w:color w:val="000000"/>
      <w:sz w:val="20"/>
      <w:szCs w:val="20"/>
      <w:lang w:val="fi-FI" w:eastAsia="x-none"/>
    </w:rPr>
  </w:style>
  <w:style w:type="paragraph" w:customStyle="1" w:styleId="tablehead">
    <w:name w:val="table head"/>
    <w:rsid w:val="00DF1CD4"/>
    <w:pPr>
      <w:numPr>
        <w:numId w:val="8"/>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Author">
    <w:name w:val="Author"/>
    <w:rsid w:val="00AE2D77"/>
    <w:pPr>
      <w:spacing w:before="360" w:after="40" w:line="240" w:lineRule="auto"/>
      <w:jc w:val="center"/>
    </w:pPr>
    <w:rPr>
      <w:rFonts w:ascii="Times New Roman" w:eastAsia="SimSun" w:hAnsi="Times New Roman"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512569">
      <w:bodyDiv w:val="1"/>
      <w:marLeft w:val="0"/>
      <w:marRight w:val="0"/>
      <w:marTop w:val="0"/>
      <w:marBottom w:val="0"/>
      <w:divBdr>
        <w:top w:val="none" w:sz="0" w:space="0" w:color="auto"/>
        <w:left w:val="none" w:sz="0" w:space="0" w:color="auto"/>
        <w:bottom w:val="none" w:sz="0" w:space="0" w:color="auto"/>
        <w:right w:val="none" w:sz="0" w:space="0" w:color="auto"/>
      </w:divBdr>
    </w:div>
    <w:div w:id="78704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cd@efgh.com1"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mailto:,%20siti.ska@bsi.ac.id%20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gus.asj@bsi.ac.id" TargetMode="External"/><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9.gif"/><Relationship Id="rId2" Type="http://schemas.openxmlformats.org/officeDocument/2006/relationships/hyperlink" Target="http://ejournal.amikompurwokerto.ac.id/index.php/telematika/"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111CE-BCF3-42AF-A260-355719FB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10</Pages>
  <Words>10233</Words>
  <Characters>58330</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Rizki Wahyudi</dc:creator>
  <cp:keywords/>
  <dc:description/>
  <cp:lastModifiedBy>lenovo</cp:lastModifiedBy>
  <cp:revision>19</cp:revision>
  <cp:lastPrinted>2023-05-03T10:42:00Z</cp:lastPrinted>
  <dcterms:created xsi:type="dcterms:W3CDTF">2023-01-18T09:49:00Z</dcterms:created>
  <dcterms:modified xsi:type="dcterms:W3CDTF">2023-05-03T12:38:00Z</dcterms:modified>
</cp:coreProperties>
</file>