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4A03" w:rsidRPr="00A94A03" w:rsidRDefault="002C6063" w:rsidP="00A94A03">
      <w:pPr>
        <w:jc w:val="center"/>
        <w:rPr>
          <w:rFonts w:ascii="Times New Roman" w:hAnsi="Times New Roman" w:cs="Times New Roman"/>
          <w:b/>
          <w:sz w:val="28"/>
        </w:rPr>
      </w:pPr>
      <w:r>
        <w:rPr>
          <w:rFonts w:ascii="Times New Roman" w:hAnsi="Times New Roman" w:cs="Times New Roman"/>
          <w:b/>
          <w:sz w:val="28"/>
        </w:rPr>
        <w:t xml:space="preserve">ANALISIS PENGENDALIAN PERSEDIAAN BAHAN BAKU MENGGUNAKAN METODE </w:t>
      </w:r>
      <w:r w:rsidRPr="00940297">
        <w:rPr>
          <w:rFonts w:ascii="Times New Roman" w:hAnsi="Times New Roman" w:cs="Times New Roman"/>
          <w:b/>
          <w:i/>
          <w:sz w:val="28"/>
        </w:rPr>
        <w:t>ECONOMIC ORDER QUANTITY</w:t>
      </w:r>
      <w:r>
        <w:rPr>
          <w:rFonts w:ascii="Times New Roman" w:hAnsi="Times New Roman" w:cs="Times New Roman"/>
          <w:b/>
          <w:sz w:val="28"/>
        </w:rPr>
        <w:t xml:space="preserve"> </w:t>
      </w:r>
      <w:r w:rsidR="00940297">
        <w:rPr>
          <w:rFonts w:ascii="Times New Roman" w:hAnsi="Times New Roman" w:cs="Times New Roman"/>
          <w:b/>
          <w:sz w:val="28"/>
        </w:rPr>
        <w:t xml:space="preserve">DAN </w:t>
      </w:r>
      <w:r w:rsidR="00940297" w:rsidRPr="00940297">
        <w:rPr>
          <w:rFonts w:ascii="Times New Roman" w:hAnsi="Times New Roman" w:cs="Times New Roman"/>
          <w:b/>
          <w:i/>
          <w:sz w:val="28"/>
        </w:rPr>
        <w:t>REORDER POINT</w:t>
      </w:r>
      <w:r w:rsidR="00940297">
        <w:rPr>
          <w:rFonts w:ascii="Times New Roman" w:hAnsi="Times New Roman" w:cs="Times New Roman"/>
          <w:b/>
          <w:sz w:val="28"/>
        </w:rPr>
        <w:t xml:space="preserve"> </w:t>
      </w:r>
      <w:r>
        <w:rPr>
          <w:rFonts w:ascii="Times New Roman" w:hAnsi="Times New Roman" w:cs="Times New Roman"/>
          <w:b/>
          <w:sz w:val="28"/>
        </w:rPr>
        <w:t>(STUDI KASUS PT. BJI)</w:t>
      </w:r>
    </w:p>
    <w:p w:rsidR="00A94A03" w:rsidRPr="00A94A03" w:rsidRDefault="00A94A03" w:rsidP="00A94A03">
      <w:pPr>
        <w:rPr>
          <w:rFonts w:ascii="Times New Roman" w:hAnsi="Times New Roman" w:cs="Times New Roman"/>
        </w:rPr>
      </w:pPr>
    </w:p>
    <w:p w:rsidR="00A94A03" w:rsidRPr="00A94A03" w:rsidRDefault="002C6063" w:rsidP="00A94A03">
      <w:pPr>
        <w:jc w:val="center"/>
        <w:rPr>
          <w:rFonts w:ascii="Times New Roman" w:hAnsi="Times New Roman" w:cs="Times New Roman"/>
          <w:b/>
          <w:lang w:val="id-ID"/>
        </w:rPr>
      </w:pPr>
      <w:r>
        <w:rPr>
          <w:rFonts w:ascii="Times New Roman" w:hAnsi="Times New Roman" w:cs="Times New Roman"/>
          <w:b/>
        </w:rPr>
        <w:t>Alpiah Alpiah</w:t>
      </w:r>
      <w:r w:rsidR="00A94A03" w:rsidRPr="00A94A03">
        <w:rPr>
          <w:rFonts w:ascii="Times New Roman" w:hAnsi="Times New Roman" w:cs="Times New Roman"/>
          <w:b/>
          <w:vertAlign w:val="superscript"/>
        </w:rPr>
        <w:t>1</w:t>
      </w:r>
      <w:r w:rsidR="00A94A03" w:rsidRPr="00A94A03">
        <w:rPr>
          <w:rFonts w:ascii="Times New Roman" w:hAnsi="Times New Roman" w:cs="Times New Roman"/>
          <w:b/>
        </w:rPr>
        <w:t xml:space="preserve">, </w:t>
      </w:r>
      <w:r>
        <w:rPr>
          <w:rFonts w:ascii="Times New Roman" w:hAnsi="Times New Roman" w:cs="Times New Roman"/>
          <w:b/>
        </w:rPr>
        <w:t>Rediawan Miharja</w:t>
      </w:r>
      <w:r w:rsidR="00A94A03" w:rsidRPr="00A94A03">
        <w:rPr>
          <w:rFonts w:ascii="Times New Roman" w:hAnsi="Times New Roman" w:cs="Times New Roman"/>
          <w:b/>
          <w:vertAlign w:val="superscript"/>
        </w:rPr>
        <w:t>2</w:t>
      </w:r>
    </w:p>
    <w:p w:rsidR="00A94A03" w:rsidRPr="00A94A03" w:rsidRDefault="002C6063" w:rsidP="00A94A03">
      <w:pPr>
        <w:pStyle w:val="NoSpacing"/>
        <w:jc w:val="center"/>
        <w:rPr>
          <w:rFonts w:ascii="Times New Roman" w:hAnsi="Times New Roman" w:cs="Times New Roman"/>
        </w:rPr>
      </w:pPr>
      <w:r>
        <w:rPr>
          <w:rFonts w:ascii="Times New Roman" w:hAnsi="Times New Roman" w:cs="Times New Roman"/>
          <w:vertAlign w:val="superscript"/>
          <w:lang w:val="id-ID"/>
        </w:rPr>
        <w:t>1,2</w:t>
      </w:r>
      <w:r w:rsidR="00A94A03" w:rsidRPr="00A94A03">
        <w:rPr>
          <w:rFonts w:ascii="Times New Roman" w:hAnsi="Times New Roman" w:cs="Times New Roman"/>
        </w:rPr>
        <w:t xml:space="preserve">Program </w:t>
      </w:r>
      <w:r w:rsidR="00A94A03" w:rsidRPr="00A94A03">
        <w:rPr>
          <w:rFonts w:ascii="Times New Roman" w:hAnsi="Times New Roman" w:cs="Times New Roman"/>
          <w:lang w:val="id-ID"/>
        </w:rPr>
        <w:t>S</w:t>
      </w:r>
      <w:r>
        <w:rPr>
          <w:rFonts w:ascii="Times New Roman" w:hAnsi="Times New Roman" w:cs="Times New Roman"/>
        </w:rPr>
        <w:t>tudi S1 Manajemen</w:t>
      </w:r>
    </w:p>
    <w:p w:rsidR="00A94A03" w:rsidRPr="00A94A03" w:rsidRDefault="00A94A03" w:rsidP="00A94A03">
      <w:pPr>
        <w:pStyle w:val="NoSpacing"/>
        <w:jc w:val="center"/>
        <w:rPr>
          <w:rFonts w:ascii="Times New Roman" w:hAnsi="Times New Roman" w:cs="Times New Roman"/>
        </w:rPr>
      </w:pPr>
      <w:r w:rsidRPr="00A94A03">
        <w:rPr>
          <w:rFonts w:ascii="Times New Roman" w:hAnsi="Times New Roman" w:cs="Times New Roman"/>
        </w:rPr>
        <w:t>Fakultas</w:t>
      </w:r>
      <w:r w:rsidR="002C6063">
        <w:rPr>
          <w:rFonts w:ascii="Times New Roman" w:hAnsi="Times New Roman" w:cs="Times New Roman"/>
        </w:rPr>
        <w:t xml:space="preserve"> Ekonomi dan Bisnis</w:t>
      </w:r>
    </w:p>
    <w:p w:rsidR="00A94A03" w:rsidRPr="002C6063" w:rsidRDefault="002C6063" w:rsidP="00A94A03">
      <w:pPr>
        <w:pStyle w:val="NoSpacing"/>
        <w:jc w:val="center"/>
        <w:rPr>
          <w:rFonts w:ascii="Times New Roman" w:hAnsi="Times New Roman" w:cs="Times New Roman"/>
        </w:rPr>
      </w:pPr>
      <w:r>
        <w:rPr>
          <w:rFonts w:ascii="Times New Roman" w:hAnsi="Times New Roman" w:cs="Times New Roman"/>
        </w:rPr>
        <w:t>Universitas Singaperbangsa Karawang</w:t>
      </w:r>
    </w:p>
    <w:p w:rsidR="002C6063" w:rsidRPr="002C6063" w:rsidRDefault="00A94A03" w:rsidP="002C6063">
      <w:pPr>
        <w:pStyle w:val="NoSpacing"/>
        <w:jc w:val="center"/>
        <w:rPr>
          <w:rFonts w:ascii="Times New Roman" w:hAnsi="Times New Roman" w:cs="Times New Roman"/>
          <w:vertAlign w:val="superscript"/>
          <w:lang w:val="id-ID"/>
        </w:rPr>
      </w:pPr>
      <w:r w:rsidRPr="00A94A03">
        <w:rPr>
          <w:rFonts w:ascii="Times New Roman" w:hAnsi="Times New Roman" w:cs="Times New Roman"/>
          <w:lang w:val="id-ID"/>
        </w:rPr>
        <w:t>E</w:t>
      </w:r>
      <w:r w:rsidRPr="00A94A03">
        <w:rPr>
          <w:rFonts w:ascii="Times New Roman" w:hAnsi="Times New Roman" w:cs="Times New Roman"/>
        </w:rPr>
        <w:t xml:space="preserve">mail : </w:t>
      </w:r>
      <w:hyperlink r:id="rId8" w:history="1">
        <w:r w:rsidR="002C6063" w:rsidRPr="00CA0D22">
          <w:rPr>
            <w:rStyle w:val="Hyperlink"/>
            <w:rFonts w:ascii="Times New Roman" w:hAnsi="Times New Roman" w:cs="Times New Roman"/>
          </w:rPr>
          <w:t>2010631020004@student.unsika.ac.id</w:t>
        </w:r>
        <w:r w:rsidR="002C6063" w:rsidRPr="00CA0D22">
          <w:rPr>
            <w:rStyle w:val="Hyperlink"/>
            <w:rFonts w:ascii="Times New Roman" w:hAnsi="Times New Roman" w:cs="Times New Roman"/>
            <w:vertAlign w:val="superscript"/>
          </w:rPr>
          <w:t>1</w:t>
        </w:r>
      </w:hyperlink>
      <w:r w:rsidR="002C6063">
        <w:rPr>
          <w:rFonts w:ascii="Times New Roman" w:hAnsi="Times New Roman" w:cs="Times New Roman"/>
        </w:rPr>
        <w:t>, rediawan.miharja@fe.unsika.ac.id</w:t>
      </w:r>
      <w:hyperlink r:id="rId9" w:history="1"/>
      <w:r w:rsidR="002C6063">
        <w:rPr>
          <w:rFonts w:ascii="Times New Roman" w:hAnsi="Times New Roman" w:cs="Times New Roman"/>
          <w:vertAlign w:val="superscript"/>
          <w:lang w:val="id-ID"/>
        </w:rPr>
        <w:t>2</w:t>
      </w:r>
    </w:p>
    <w:p w:rsidR="00A94A03" w:rsidRPr="00A94A03" w:rsidRDefault="00A94A03" w:rsidP="00A94A03">
      <w:pPr>
        <w:rPr>
          <w:rFonts w:ascii="Times New Roman" w:hAnsi="Times New Roman" w:cs="Times New Roman"/>
        </w:rPr>
      </w:pPr>
    </w:p>
    <w:p w:rsidR="00A94A03" w:rsidRDefault="00A94A03" w:rsidP="00A94A03">
      <w:pPr>
        <w:jc w:val="center"/>
        <w:rPr>
          <w:rFonts w:ascii="Times New Roman" w:hAnsi="Times New Roman" w:cs="Times New Roman"/>
          <w:b/>
          <w:sz w:val="28"/>
        </w:rPr>
      </w:pPr>
      <w:r w:rsidRPr="00A94A03">
        <w:rPr>
          <w:rFonts w:ascii="Times New Roman" w:hAnsi="Times New Roman" w:cs="Times New Roman"/>
          <w:b/>
          <w:sz w:val="28"/>
        </w:rPr>
        <w:t>ABSTRAK</w:t>
      </w:r>
    </w:p>
    <w:p w:rsidR="00A0622C" w:rsidRPr="00A0622C" w:rsidRDefault="00A0622C" w:rsidP="00A0622C">
      <w:pPr>
        <w:spacing w:after="0" w:line="240" w:lineRule="auto"/>
        <w:ind w:firstLine="720"/>
        <w:jc w:val="both"/>
        <w:rPr>
          <w:rFonts w:ascii="Times New Roman" w:hAnsi="Times New Roman" w:cs="Times New Roman"/>
        </w:rPr>
      </w:pPr>
      <w:r w:rsidRPr="00A0622C">
        <w:rPr>
          <w:rFonts w:ascii="Times New Roman" w:hAnsi="Times New Roman" w:cs="Times New Roman"/>
        </w:rPr>
        <w:t xml:space="preserve">Persediaan bahan </w:t>
      </w:r>
      <w:proofErr w:type="gramStart"/>
      <w:r w:rsidRPr="00A0622C">
        <w:rPr>
          <w:rFonts w:ascii="Times New Roman" w:hAnsi="Times New Roman" w:cs="Times New Roman"/>
        </w:rPr>
        <w:t>baku</w:t>
      </w:r>
      <w:proofErr w:type="gramEnd"/>
      <w:r w:rsidRPr="00A0622C">
        <w:rPr>
          <w:rFonts w:ascii="Times New Roman" w:hAnsi="Times New Roman" w:cs="Times New Roman"/>
        </w:rPr>
        <w:t xml:space="preserve"> merupakan hal yang sangat penting bagi setiap perusahaan yang bergerak dibidang pengolahan bahan mentah menjadi barang jadi. Kekurangan persediaan dapat mengakibatkan terhentinya siklus produksi, sedangkan kelebihan persediaan dapat berakibat pada biaya yang dikeluarkan lebih besar. Oleh karenanya, pentingnya dilakukan pengendalian persediaan bahan </w:t>
      </w:r>
      <w:proofErr w:type="gramStart"/>
      <w:r w:rsidRPr="00A0622C">
        <w:rPr>
          <w:rFonts w:ascii="Times New Roman" w:hAnsi="Times New Roman" w:cs="Times New Roman"/>
        </w:rPr>
        <w:t>baku</w:t>
      </w:r>
      <w:proofErr w:type="gramEnd"/>
      <w:r w:rsidRPr="00A0622C">
        <w:rPr>
          <w:rFonts w:ascii="Times New Roman" w:hAnsi="Times New Roman" w:cs="Times New Roman"/>
        </w:rPr>
        <w:t xml:space="preserve"> yang optimal. Tujuan dari penelitian ini yaitu untuk menerapkan pengendalian persediaan bahan </w:t>
      </w:r>
      <w:proofErr w:type="gramStart"/>
      <w:r w:rsidRPr="00A0622C">
        <w:rPr>
          <w:rFonts w:ascii="Times New Roman" w:hAnsi="Times New Roman" w:cs="Times New Roman"/>
        </w:rPr>
        <w:t>baku</w:t>
      </w:r>
      <w:proofErr w:type="gramEnd"/>
      <w:r w:rsidRPr="00A0622C">
        <w:rPr>
          <w:rFonts w:ascii="Times New Roman" w:hAnsi="Times New Roman" w:cs="Times New Roman"/>
        </w:rPr>
        <w:t xml:space="preserve"> menggunakan metode </w:t>
      </w:r>
      <w:r w:rsidRPr="00A0622C">
        <w:rPr>
          <w:rFonts w:ascii="Times New Roman" w:hAnsi="Times New Roman" w:cs="Times New Roman"/>
          <w:i/>
        </w:rPr>
        <w:t>Economic Order Quantity</w:t>
      </w:r>
      <w:r w:rsidRPr="00A0622C">
        <w:rPr>
          <w:rFonts w:ascii="Times New Roman" w:hAnsi="Times New Roman" w:cs="Times New Roman"/>
        </w:rPr>
        <w:t xml:space="preserve"> dengan bantuan </w:t>
      </w:r>
      <w:r w:rsidRPr="00A0622C">
        <w:rPr>
          <w:rFonts w:ascii="Times New Roman" w:hAnsi="Times New Roman" w:cs="Times New Roman"/>
          <w:i/>
        </w:rPr>
        <w:t>Microsoft Excel.</w:t>
      </w:r>
      <w:r w:rsidRPr="00A0622C">
        <w:rPr>
          <w:rFonts w:ascii="Times New Roman" w:hAnsi="Times New Roman" w:cs="Times New Roman"/>
        </w:rPr>
        <w:t xml:space="preserve"> Penelitian ini dilakukan dengan pendekatan deskriptif kuantitatif yaitu dengan melakukan observasi dan wawancara serta mengumpulkan beberapa data dokumen yang berkaitan dengan penelitian. Hasil </w:t>
      </w:r>
      <w:r w:rsidRPr="00DF7E05">
        <w:rPr>
          <w:rFonts w:ascii="Times New Roman" w:hAnsi="Times New Roman" w:cs="Times New Roman"/>
        </w:rPr>
        <w:t>penelitian menunjukan bahwa perusahaan mampu menghemat biaya persediaan sebesar</w:t>
      </w:r>
      <w:r w:rsidR="00DF7E05" w:rsidRPr="00DF7E05">
        <w:rPr>
          <w:rFonts w:ascii="Times New Roman" w:hAnsi="Times New Roman" w:cs="Times New Roman"/>
          <w:bCs/>
        </w:rPr>
        <w:t xml:space="preserve"> Rp 7.599.415</w:t>
      </w:r>
      <w:proofErr w:type="gramStart"/>
      <w:r w:rsidR="00DF7E05" w:rsidRPr="00DF7E05">
        <w:rPr>
          <w:rFonts w:ascii="Times New Roman" w:hAnsi="Times New Roman" w:cs="Times New Roman"/>
          <w:bCs/>
        </w:rPr>
        <w:t>,82</w:t>
      </w:r>
      <w:proofErr w:type="gramEnd"/>
      <w:r w:rsidR="00DF7E05" w:rsidRPr="00DF7E05">
        <w:rPr>
          <w:rFonts w:ascii="Times New Roman" w:hAnsi="Times New Roman" w:cs="Times New Roman"/>
          <w:bCs/>
        </w:rPr>
        <w:t>.</w:t>
      </w:r>
    </w:p>
    <w:p w:rsidR="00386FAA" w:rsidRDefault="00386FAA" w:rsidP="00744252">
      <w:pPr>
        <w:rPr>
          <w:rFonts w:ascii="Times New Roman" w:hAnsi="Times New Roman" w:cs="Times New Roman"/>
        </w:rPr>
      </w:pPr>
    </w:p>
    <w:p w:rsidR="00744252" w:rsidRPr="00A0622C" w:rsidRDefault="00A0622C" w:rsidP="00DF7E05">
      <w:pPr>
        <w:jc w:val="both"/>
        <w:rPr>
          <w:rFonts w:ascii="Times New Roman" w:hAnsi="Times New Roman" w:cs="Times New Roman"/>
          <w:i/>
        </w:rPr>
      </w:pPr>
      <w:r>
        <w:rPr>
          <w:rFonts w:ascii="Times New Roman" w:hAnsi="Times New Roman" w:cs="Times New Roman"/>
        </w:rPr>
        <w:t xml:space="preserve">Kata Kunci: pengendalian persediaan, </w:t>
      </w:r>
      <w:r w:rsidRPr="00A0622C">
        <w:rPr>
          <w:rFonts w:ascii="Times New Roman" w:hAnsi="Times New Roman" w:cs="Times New Roman"/>
          <w:i/>
        </w:rPr>
        <w:t>economic order quantity, reorder point, safety stock.</w:t>
      </w:r>
    </w:p>
    <w:p w:rsidR="00744252" w:rsidRDefault="00744252" w:rsidP="00A94A03">
      <w:pPr>
        <w:rPr>
          <w:lang w:val="id-ID"/>
        </w:rPr>
      </w:pPr>
    </w:p>
    <w:p w:rsidR="00386FAA" w:rsidRPr="00386FAA" w:rsidRDefault="00386FAA" w:rsidP="00386FAA">
      <w:pPr>
        <w:jc w:val="center"/>
        <w:rPr>
          <w:rFonts w:ascii="Times New Roman" w:hAnsi="Times New Roman" w:cs="Times New Roman"/>
          <w:b/>
          <w:sz w:val="28"/>
          <w:lang w:val="id-ID"/>
        </w:rPr>
      </w:pPr>
      <w:r>
        <w:rPr>
          <w:rFonts w:ascii="Times New Roman" w:hAnsi="Times New Roman" w:cs="Times New Roman"/>
          <w:b/>
          <w:sz w:val="28"/>
          <w:lang w:val="id-ID"/>
        </w:rPr>
        <w:t>ABSTRACT</w:t>
      </w:r>
    </w:p>
    <w:p w:rsidR="00A0622C" w:rsidRPr="00A0622C" w:rsidRDefault="00A0622C" w:rsidP="00A0622C">
      <w:pPr>
        <w:spacing w:after="0" w:line="240" w:lineRule="auto"/>
        <w:ind w:firstLine="720"/>
        <w:jc w:val="both"/>
        <w:rPr>
          <w:rFonts w:ascii="Times New Roman" w:hAnsi="Times New Roman" w:cs="Times New Roman"/>
          <w:i/>
        </w:rPr>
      </w:pPr>
      <w:r w:rsidRPr="00A0622C">
        <w:rPr>
          <w:rFonts w:ascii="Times New Roman" w:hAnsi="Times New Roman" w:cs="Times New Roman"/>
          <w:i/>
        </w:rPr>
        <w:t xml:space="preserve">The supply of raw materials is very important for any company that moves in the field of processing raw material into finished goods. A shortage of supplies can result in the production cycle being interrupted, while an excess of supply can lead to higher costs. Therefore, it is important to carry out optimum control of raw material supplies. The aim of this research is to implement the control of raw material supplies using the economic order quantity and reorder point method with </w:t>
      </w:r>
      <w:r w:rsidR="00DF7E05">
        <w:rPr>
          <w:rFonts w:ascii="Times New Roman" w:hAnsi="Times New Roman" w:cs="Times New Roman"/>
          <w:i/>
        </w:rPr>
        <w:t>the help of the Microsoft Excel</w:t>
      </w:r>
      <w:r w:rsidRPr="00A0622C">
        <w:rPr>
          <w:rFonts w:ascii="Times New Roman" w:hAnsi="Times New Roman" w:cs="Times New Roman"/>
          <w:i/>
        </w:rPr>
        <w:t xml:space="preserve">. The research was conducted using a quantitative descriptive approach, namely by conducting observations and interview as well as collecting some document data related to the research. The results </w:t>
      </w:r>
      <w:r w:rsidRPr="00DF7E05">
        <w:rPr>
          <w:rFonts w:ascii="Times New Roman" w:hAnsi="Times New Roman" w:cs="Times New Roman"/>
          <w:i/>
        </w:rPr>
        <w:t>of the research show that the company wa able to save inventory cost</w:t>
      </w:r>
      <w:r w:rsidR="00DF7E05" w:rsidRPr="00DF7E05">
        <w:rPr>
          <w:rFonts w:ascii="Times New Roman" w:hAnsi="Times New Roman" w:cs="Times New Roman"/>
          <w:i/>
        </w:rPr>
        <w:t xml:space="preserve">s amounting to </w:t>
      </w:r>
      <w:r w:rsidR="00DF7E05" w:rsidRPr="00DF7E05">
        <w:rPr>
          <w:rFonts w:ascii="Times New Roman" w:hAnsi="Times New Roman" w:cs="Times New Roman"/>
          <w:bCs/>
          <w:i/>
        </w:rPr>
        <w:t>Rp 7.599.415</w:t>
      </w:r>
      <w:proofErr w:type="gramStart"/>
      <w:r w:rsidR="00DF7E05" w:rsidRPr="00DF7E05">
        <w:rPr>
          <w:rFonts w:ascii="Times New Roman" w:hAnsi="Times New Roman" w:cs="Times New Roman"/>
          <w:bCs/>
          <w:i/>
        </w:rPr>
        <w:t>,82</w:t>
      </w:r>
      <w:proofErr w:type="gramEnd"/>
      <w:r w:rsidR="00DF7E05" w:rsidRPr="00DF7E05">
        <w:rPr>
          <w:rFonts w:ascii="Times New Roman" w:hAnsi="Times New Roman" w:cs="Times New Roman"/>
          <w:bCs/>
          <w:i/>
        </w:rPr>
        <w:t>.</w:t>
      </w:r>
    </w:p>
    <w:p w:rsidR="00386FAA" w:rsidRPr="00A0622C" w:rsidRDefault="0013725D" w:rsidP="00A0622C">
      <w:pPr>
        <w:tabs>
          <w:tab w:val="left" w:pos="1652"/>
        </w:tabs>
        <w:spacing w:line="240" w:lineRule="auto"/>
        <w:jc w:val="both"/>
        <w:rPr>
          <w:rFonts w:ascii="Times New Roman" w:hAnsi="Times New Roman" w:cs="Times New Roman"/>
        </w:rPr>
      </w:pPr>
      <w:r w:rsidRPr="00A0622C">
        <w:rPr>
          <w:rFonts w:ascii="Times New Roman" w:hAnsi="Times New Roman" w:cs="Times New Roman"/>
        </w:rPr>
        <w:tab/>
      </w:r>
    </w:p>
    <w:p w:rsidR="0073048B" w:rsidRPr="00A0622C" w:rsidRDefault="0073048B" w:rsidP="00A94A03">
      <w:pPr>
        <w:rPr>
          <w:rFonts w:ascii="Times New Roman" w:hAnsi="Times New Roman" w:cs="Times New Roman"/>
          <w:i/>
        </w:rPr>
      </w:pPr>
      <w:r w:rsidRPr="0073048B">
        <w:rPr>
          <w:rFonts w:ascii="Times New Roman" w:hAnsi="Times New Roman" w:cs="Times New Roman"/>
          <w:i/>
          <w:lang w:val="id-ID"/>
        </w:rPr>
        <w:t>Key</w:t>
      </w:r>
      <w:r w:rsidR="00A0622C">
        <w:rPr>
          <w:rFonts w:ascii="Times New Roman" w:hAnsi="Times New Roman" w:cs="Times New Roman"/>
          <w:i/>
          <w:lang w:val="id-ID"/>
        </w:rPr>
        <w:t>words: in</w:t>
      </w:r>
      <w:r w:rsidR="00A0622C">
        <w:rPr>
          <w:rFonts w:ascii="Times New Roman" w:hAnsi="Times New Roman" w:cs="Times New Roman"/>
          <w:i/>
        </w:rPr>
        <w:t>ventory control, economic order quantity, reorder point, safety stock</w:t>
      </w:r>
    </w:p>
    <w:p w:rsidR="00B52E03" w:rsidRPr="004A6CDD" w:rsidRDefault="00B52E03" w:rsidP="00B52E03">
      <w:pPr>
        <w:pStyle w:val="Heading1"/>
        <w:numPr>
          <w:ilvl w:val="0"/>
          <w:numId w:val="0"/>
        </w:numPr>
        <w:spacing w:line="360" w:lineRule="auto"/>
        <w:ind w:left="431" w:hanging="431"/>
        <w:rPr>
          <w:sz w:val="24"/>
          <w:szCs w:val="24"/>
          <w:lang w:val="en-US"/>
        </w:rPr>
      </w:pPr>
      <w:r w:rsidRPr="004A6CDD">
        <w:rPr>
          <w:sz w:val="24"/>
          <w:szCs w:val="24"/>
          <w:lang w:val="en-US"/>
        </w:rPr>
        <w:lastRenderedPageBreak/>
        <w:t>PENDAHULUAN</w:t>
      </w:r>
    </w:p>
    <w:p w:rsidR="004A6CDD" w:rsidRDefault="004A6CDD" w:rsidP="00B9640A">
      <w:pPr>
        <w:spacing w:after="0" w:line="360" w:lineRule="auto"/>
        <w:ind w:firstLine="720"/>
        <w:jc w:val="both"/>
        <w:rPr>
          <w:rFonts w:ascii="Times New Roman" w:hAnsi="Times New Roman" w:cs="Times New Roman"/>
          <w:sz w:val="24"/>
          <w:szCs w:val="24"/>
        </w:rPr>
      </w:pPr>
      <w:r w:rsidRPr="004A6CDD">
        <w:rPr>
          <w:rFonts w:ascii="Times New Roman" w:hAnsi="Times New Roman" w:cs="Times New Roman"/>
          <w:sz w:val="24"/>
          <w:szCs w:val="24"/>
        </w:rPr>
        <w:t>Industri yang terus berkembang semakin pesat membuat perusahaan terutama yang bergerak</w:t>
      </w:r>
      <w:r w:rsidRPr="00AA3669">
        <w:rPr>
          <w:rFonts w:ascii="Times New Roman" w:hAnsi="Times New Roman" w:cs="Times New Roman"/>
          <w:sz w:val="24"/>
          <w:szCs w:val="24"/>
        </w:rPr>
        <w:t xml:space="preserve"> di industri manufaktur harus terus berbenah agar dapat bertahan dan menghasilkan pendapatan sebesar-besarnya. Pertumbuhan industri pengolahan pada triwulan III tahun 2023 tumbuh sebesar 5,2% (YoY) dengan kontribusi terbesar oleh subsektor Industri Makanan dan Minuman serta Industri Logam</w:t>
      </w:r>
      <w:r w:rsidR="00711EF6">
        <w:rPr>
          <w:rFonts w:ascii="Times New Roman" w:hAnsi="Times New Roman" w:cs="Times New Roman"/>
          <w:sz w:val="24"/>
          <w:szCs w:val="24"/>
        </w:rPr>
        <w:t xml:space="preserve"> </w:t>
      </w:r>
      <w:r w:rsidR="00711EF6">
        <w:rPr>
          <w:rFonts w:ascii="Times New Roman" w:hAnsi="Times New Roman" w:cs="Times New Roman"/>
          <w:sz w:val="24"/>
          <w:szCs w:val="24"/>
        </w:rPr>
        <w:fldChar w:fldCharType="begin" w:fldLock="1"/>
      </w:r>
      <w:r w:rsidR="00711EF6">
        <w:rPr>
          <w:rFonts w:ascii="Times New Roman" w:hAnsi="Times New Roman" w:cs="Times New Roman"/>
          <w:sz w:val="24"/>
          <w:szCs w:val="24"/>
        </w:rPr>
        <w:instrText>ADDIN CSL_CITATION {"citationItems":[{"id":"ITEM-1","itemData":{"ISBN":"2580-2518","author":[{"dropping-particle":"","family":"Kementrian PPN / Bappenas","given":"","non-dropping-particle":"","parse-names":false,"suffix":""}],"edition":"7","id":"ITEM-1","issued":{"date-parts":[["2023"]]},"publisher":"Kementrian PPN / Bappenas","title":"Perkembangan Ekonomi Indonesia dan Dunia","type":"book","volume":"7"},"uris":["http://www.mendeley.com/documents/?uuid=1e9be3c4-9621-42d0-b982-e1179804d53e"]}],"mendeley":{"formattedCitation":"(Kementrian PPN / Bappenas 2023)","plainTextFormattedCitation":"(Kementrian PPN / Bappenas 2023)","previouslyFormattedCitation":"(Kementrian PPN / Bappenas 2023)"},"properties":{"noteIndex":0},"schema":"https://github.com/citation-style-language/schema/raw/master/csl-citation.json"}</w:instrText>
      </w:r>
      <w:r w:rsidR="00711EF6">
        <w:rPr>
          <w:rFonts w:ascii="Times New Roman" w:hAnsi="Times New Roman" w:cs="Times New Roman"/>
          <w:sz w:val="24"/>
          <w:szCs w:val="24"/>
        </w:rPr>
        <w:fldChar w:fldCharType="separate"/>
      </w:r>
      <w:r w:rsidR="00711EF6" w:rsidRPr="00711EF6">
        <w:rPr>
          <w:rFonts w:ascii="Times New Roman" w:hAnsi="Times New Roman" w:cs="Times New Roman"/>
          <w:noProof/>
          <w:sz w:val="24"/>
          <w:szCs w:val="24"/>
        </w:rPr>
        <w:t>(Kementrian PPN / Bappenas 2023)</w:t>
      </w:r>
      <w:r w:rsidR="00711EF6">
        <w:rPr>
          <w:rFonts w:ascii="Times New Roman" w:hAnsi="Times New Roman" w:cs="Times New Roman"/>
          <w:sz w:val="24"/>
          <w:szCs w:val="24"/>
        </w:rPr>
        <w:fldChar w:fldCharType="end"/>
      </w:r>
      <w:r w:rsidRPr="00AA3669">
        <w:rPr>
          <w:rFonts w:ascii="Times New Roman" w:hAnsi="Times New Roman" w:cs="Times New Roman"/>
          <w:sz w:val="24"/>
          <w:szCs w:val="24"/>
        </w:rPr>
        <w:t xml:space="preserve">. Setiap perusahaan yang mengubah bahan mentah menjadi barang jadi harus menerapkan pengendalian stok bahan. Memenuhi kebutuhan bahan </w:t>
      </w:r>
      <w:proofErr w:type="gramStart"/>
      <w:r w:rsidRPr="00AA3669">
        <w:rPr>
          <w:rFonts w:ascii="Times New Roman" w:hAnsi="Times New Roman" w:cs="Times New Roman"/>
          <w:sz w:val="24"/>
          <w:szCs w:val="24"/>
        </w:rPr>
        <w:t>baku</w:t>
      </w:r>
      <w:proofErr w:type="gramEnd"/>
      <w:r w:rsidRPr="00AA3669">
        <w:rPr>
          <w:rFonts w:ascii="Times New Roman" w:hAnsi="Times New Roman" w:cs="Times New Roman"/>
          <w:sz w:val="24"/>
          <w:szCs w:val="24"/>
        </w:rPr>
        <w:t xml:space="preserve"> tidak dapat dipisahkan dari pengendalian kesesuaian jumlah yang diharapkan dan biaya yang paling kecil untuk memenuhi stok bahan dengan jumlah yang ideal. Persediaan bahan dianggap sebagai aset yang paling mahal di banyak asosiasi</w:t>
      </w:r>
      <w:r w:rsidR="00711EF6">
        <w:rPr>
          <w:rFonts w:ascii="Times New Roman" w:hAnsi="Times New Roman" w:cs="Times New Roman"/>
          <w:sz w:val="24"/>
          <w:szCs w:val="24"/>
        </w:rPr>
        <w:t xml:space="preserve"> </w:t>
      </w:r>
      <w:r w:rsidR="00711EF6">
        <w:rPr>
          <w:rFonts w:ascii="Times New Roman" w:hAnsi="Times New Roman" w:cs="Times New Roman"/>
          <w:sz w:val="24"/>
          <w:szCs w:val="24"/>
        </w:rPr>
        <w:fldChar w:fldCharType="begin" w:fldLock="1"/>
      </w:r>
      <w:r w:rsidR="00711EF6">
        <w:rPr>
          <w:rFonts w:ascii="Times New Roman" w:hAnsi="Times New Roman" w:cs="Times New Roman"/>
          <w:sz w:val="24"/>
          <w:szCs w:val="24"/>
        </w:rPr>
        <w:instrText>ADDIN CSL_CITATION {"citationItems":[{"id":"ITEM-1","itemData":{"ISBN":"9780135173626","author":[{"dropping-particle":"","family":"Heizer","given":"Jay","non-dropping-particle":"","parse-names":false,"suffix":""},{"dropping-particle":"","family":"Render","given":"Barry","non-dropping-particle":"","parse-names":false,"suffix":""},{"dropping-particle":"","family":"Munson","given":"Chuck","non-dropping-particle":"","parse-names":false,"suffix":""}],"edition":"13","id":"ITEM-1","issued":{"date-parts":[["2020"]]},"title":"Operations Management Sustainability and Supply Chain Management","type":"book"},"uris":["http://www.mendeley.com/documents/?uuid=2f25b953-254a-4614-9923-a45f17a078d4"]}],"mendeley":{"formattedCitation":"(Heizer, Render, and Munson 2020)","plainTextFormattedCitation":"(Heizer, Render, and Munson 2020)","previouslyFormattedCitation":"(Heizer, Render, and Munson 2020)"},"properties":{"noteIndex":0},"schema":"https://github.com/citation-style-language/schema/raw/master/csl-citation.json"}</w:instrText>
      </w:r>
      <w:r w:rsidR="00711EF6">
        <w:rPr>
          <w:rFonts w:ascii="Times New Roman" w:hAnsi="Times New Roman" w:cs="Times New Roman"/>
          <w:sz w:val="24"/>
          <w:szCs w:val="24"/>
        </w:rPr>
        <w:fldChar w:fldCharType="separate"/>
      </w:r>
      <w:r w:rsidR="00711EF6" w:rsidRPr="00711EF6">
        <w:rPr>
          <w:rFonts w:ascii="Times New Roman" w:hAnsi="Times New Roman" w:cs="Times New Roman"/>
          <w:noProof/>
          <w:sz w:val="24"/>
          <w:szCs w:val="24"/>
        </w:rPr>
        <w:t>(Heizer, Render, and Munson 2020)</w:t>
      </w:r>
      <w:r w:rsidR="00711EF6">
        <w:rPr>
          <w:rFonts w:ascii="Times New Roman" w:hAnsi="Times New Roman" w:cs="Times New Roman"/>
          <w:sz w:val="24"/>
          <w:szCs w:val="24"/>
        </w:rPr>
        <w:fldChar w:fldCharType="end"/>
      </w:r>
      <w:r w:rsidRPr="00AA3669">
        <w:rPr>
          <w:rFonts w:ascii="Times New Roman" w:hAnsi="Times New Roman" w:cs="Times New Roman"/>
          <w:sz w:val="24"/>
          <w:szCs w:val="24"/>
        </w:rPr>
        <w:t>. Dalam menggabungkan bahan-bahan, tentunya setiap asosiasi atau perusahaan mempunyai sistem yang berbeda, misalnya mengenai berapa banyak bahan mentah, kapan d</w:t>
      </w:r>
      <w:r>
        <w:rPr>
          <w:rFonts w:ascii="Times New Roman" w:hAnsi="Times New Roman" w:cs="Times New Roman"/>
          <w:sz w:val="24"/>
          <w:szCs w:val="24"/>
        </w:rPr>
        <w:t>ibutuhkan atau berapa biayanya.</w:t>
      </w:r>
    </w:p>
    <w:p w:rsidR="00F154AF" w:rsidRPr="004A6CDD" w:rsidRDefault="004A6CDD" w:rsidP="00B9640A">
      <w:pPr>
        <w:pStyle w:val="NoSpacing"/>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Pada periode tahun 2023, PT. BJI telah melakukan pembelian bahan baku sebanyak 7342 kg untuk 7 bahan baku yang terdiri dari SS400 1050 kg, SS41 1100 kg, S45C 1005 kg, SC50 1110 kg, SKD11 1070 kg, SKD61 1000 kg, dan SKD65 950 kg. Adapun dari pembelian bahan baku tersebut perusahaan masih sering adanya kelebihan dan kekurangan bahan baku misalnya SS400 terjadi kelebihan 105 kg, SS41 kelebihan 69 kg, S45C kekurangan 53 kg, SC50 kelebihan 67 kg, SKD11 kelebihan 62 kg, SKD61 kelebihan 63 kg, dan SKD65 kekurangan 97 kg.</w:t>
      </w:r>
    </w:p>
    <w:p w:rsidR="004A6CDD" w:rsidRPr="00BE3C93" w:rsidRDefault="004A6CDD" w:rsidP="00B9640A">
      <w:pPr>
        <w:spacing w:after="0" w:line="360" w:lineRule="auto"/>
        <w:ind w:firstLine="720"/>
        <w:jc w:val="both"/>
        <w:rPr>
          <w:rFonts w:ascii="Times New Roman" w:hAnsi="Times New Roman" w:cs="Times New Roman"/>
          <w:sz w:val="24"/>
          <w:szCs w:val="24"/>
        </w:rPr>
      </w:pPr>
      <w:r w:rsidRPr="00BE3C93">
        <w:rPr>
          <w:rFonts w:ascii="Times New Roman" w:hAnsi="Times New Roman" w:cs="Times New Roman"/>
          <w:sz w:val="24"/>
          <w:szCs w:val="24"/>
        </w:rPr>
        <w:t xml:space="preserve">Kelebihan persediaan bahan </w:t>
      </w:r>
      <w:proofErr w:type="gramStart"/>
      <w:r w:rsidRPr="00BE3C93">
        <w:rPr>
          <w:rFonts w:ascii="Times New Roman" w:hAnsi="Times New Roman" w:cs="Times New Roman"/>
          <w:sz w:val="24"/>
          <w:szCs w:val="24"/>
        </w:rPr>
        <w:t>baku</w:t>
      </w:r>
      <w:proofErr w:type="gramEnd"/>
      <w:r w:rsidRPr="00BE3C93">
        <w:rPr>
          <w:rFonts w:ascii="Times New Roman" w:hAnsi="Times New Roman" w:cs="Times New Roman"/>
          <w:sz w:val="24"/>
          <w:szCs w:val="24"/>
        </w:rPr>
        <w:t xml:space="preserve"> menyebabkan penundaan modal yang menimbulkan kerugian bagi perusahaan. Selain itu bahan </w:t>
      </w:r>
      <w:proofErr w:type="gramStart"/>
      <w:r w:rsidRPr="00BE3C93">
        <w:rPr>
          <w:rFonts w:ascii="Times New Roman" w:hAnsi="Times New Roman" w:cs="Times New Roman"/>
          <w:sz w:val="24"/>
          <w:szCs w:val="24"/>
        </w:rPr>
        <w:t>baku</w:t>
      </w:r>
      <w:proofErr w:type="gramEnd"/>
      <w:r w:rsidRPr="00BE3C93">
        <w:rPr>
          <w:rFonts w:ascii="Times New Roman" w:hAnsi="Times New Roman" w:cs="Times New Roman"/>
          <w:sz w:val="24"/>
          <w:szCs w:val="24"/>
        </w:rPr>
        <w:t xml:space="preserve"> yang digunakan oleh perusahaan ini berbahan dari baja sehingga berpotensi terjadinya korosi atau karatan yang jika digunakan dalam proses produksi dapat menurunkan kualitas. Sebaliknya kurangnya persediaan bahan </w:t>
      </w:r>
      <w:proofErr w:type="gramStart"/>
      <w:r w:rsidRPr="00BE3C93">
        <w:rPr>
          <w:rFonts w:ascii="Times New Roman" w:hAnsi="Times New Roman" w:cs="Times New Roman"/>
          <w:sz w:val="24"/>
          <w:szCs w:val="24"/>
        </w:rPr>
        <w:t>baku</w:t>
      </w:r>
      <w:proofErr w:type="gramEnd"/>
      <w:r w:rsidRPr="00BE3C93">
        <w:rPr>
          <w:rFonts w:ascii="Times New Roman" w:hAnsi="Times New Roman" w:cs="Times New Roman"/>
          <w:sz w:val="24"/>
          <w:szCs w:val="24"/>
        </w:rPr>
        <w:t xml:space="preserve"> saat dibutuhkan dapat menyebabkan terhentinya siklus produksi. Konsekuensinya, diperlukan pengendalian persediaan bahan </w:t>
      </w:r>
      <w:proofErr w:type="gramStart"/>
      <w:r w:rsidRPr="00BE3C93">
        <w:rPr>
          <w:rFonts w:ascii="Times New Roman" w:hAnsi="Times New Roman" w:cs="Times New Roman"/>
          <w:sz w:val="24"/>
          <w:szCs w:val="24"/>
        </w:rPr>
        <w:t>baku</w:t>
      </w:r>
      <w:proofErr w:type="gramEnd"/>
      <w:r w:rsidRPr="00BE3C93">
        <w:rPr>
          <w:rFonts w:ascii="Times New Roman" w:hAnsi="Times New Roman" w:cs="Times New Roman"/>
          <w:sz w:val="24"/>
          <w:szCs w:val="24"/>
        </w:rPr>
        <w:t xml:space="preserve"> agar lebih optimal dan efisien. Oleh karenanya, PT. </w:t>
      </w:r>
      <w:r>
        <w:rPr>
          <w:rFonts w:ascii="Times New Roman" w:hAnsi="Times New Roman" w:cs="Times New Roman"/>
          <w:sz w:val="24"/>
          <w:szCs w:val="24"/>
        </w:rPr>
        <w:t>BJI</w:t>
      </w:r>
      <w:r w:rsidRPr="00BE3C93">
        <w:rPr>
          <w:rFonts w:ascii="Times New Roman" w:hAnsi="Times New Roman" w:cs="Times New Roman"/>
          <w:sz w:val="24"/>
          <w:szCs w:val="24"/>
        </w:rPr>
        <w:t xml:space="preserve"> perlu melakukan pengendalian persediaan bahan </w:t>
      </w:r>
      <w:proofErr w:type="gramStart"/>
      <w:r w:rsidRPr="00BE3C93">
        <w:rPr>
          <w:rFonts w:ascii="Times New Roman" w:hAnsi="Times New Roman" w:cs="Times New Roman"/>
          <w:sz w:val="24"/>
          <w:szCs w:val="24"/>
        </w:rPr>
        <w:t>baku</w:t>
      </w:r>
      <w:proofErr w:type="gramEnd"/>
      <w:r w:rsidRPr="00BE3C93">
        <w:rPr>
          <w:rFonts w:ascii="Times New Roman" w:hAnsi="Times New Roman" w:cs="Times New Roman"/>
          <w:sz w:val="24"/>
          <w:szCs w:val="24"/>
        </w:rPr>
        <w:t xml:space="preserve"> yang tepat agar lebih optimal.</w:t>
      </w:r>
    </w:p>
    <w:p w:rsidR="00FD2D24" w:rsidRDefault="00FD2D24" w:rsidP="00FD2D24">
      <w:pPr>
        <w:spacing w:after="0" w:line="360" w:lineRule="auto"/>
        <w:ind w:firstLine="720"/>
        <w:jc w:val="both"/>
        <w:rPr>
          <w:rFonts w:ascii="Times New Roman" w:hAnsi="Times New Roman" w:cs="Times New Roman"/>
          <w:sz w:val="24"/>
          <w:szCs w:val="24"/>
        </w:rPr>
      </w:pPr>
      <w:r w:rsidRPr="00AA3669">
        <w:rPr>
          <w:rFonts w:ascii="Times New Roman" w:hAnsi="Times New Roman" w:cs="Times New Roman"/>
          <w:sz w:val="24"/>
          <w:szCs w:val="24"/>
        </w:rPr>
        <w:lastRenderedPageBreak/>
        <w:t xml:space="preserve">Ada beberapa metode yang dapat digunakan untuk mengendalikan persediaan bahan </w:t>
      </w:r>
      <w:proofErr w:type="gramStart"/>
      <w:r w:rsidRPr="00AA3669">
        <w:rPr>
          <w:rFonts w:ascii="Times New Roman" w:hAnsi="Times New Roman" w:cs="Times New Roman"/>
          <w:sz w:val="24"/>
          <w:szCs w:val="24"/>
        </w:rPr>
        <w:t>baku</w:t>
      </w:r>
      <w:proofErr w:type="gramEnd"/>
      <w:r w:rsidRPr="00AA3669">
        <w:rPr>
          <w:rFonts w:ascii="Times New Roman" w:hAnsi="Times New Roman" w:cs="Times New Roman"/>
          <w:sz w:val="24"/>
          <w:szCs w:val="24"/>
        </w:rPr>
        <w:t xml:space="preserve"> salah satunya yaitu metode </w:t>
      </w:r>
      <w:r w:rsidRPr="00AA3669">
        <w:rPr>
          <w:rFonts w:ascii="Times New Roman" w:hAnsi="Times New Roman" w:cs="Times New Roman"/>
          <w:i/>
          <w:sz w:val="24"/>
          <w:szCs w:val="24"/>
        </w:rPr>
        <w:t>Economic Order Quantity</w:t>
      </w:r>
      <w:r w:rsidRPr="00AA3669">
        <w:rPr>
          <w:rFonts w:ascii="Times New Roman" w:hAnsi="Times New Roman" w:cs="Times New Roman"/>
          <w:sz w:val="24"/>
          <w:szCs w:val="24"/>
        </w:rPr>
        <w:t xml:space="preserve"> (EOQ) dengan bantuan </w:t>
      </w:r>
      <w:r>
        <w:rPr>
          <w:rFonts w:ascii="Times New Roman" w:hAnsi="Times New Roman" w:cs="Times New Roman"/>
          <w:i/>
          <w:sz w:val="24"/>
          <w:szCs w:val="24"/>
        </w:rPr>
        <w:t>Microsoft Excel</w:t>
      </w:r>
      <w:r w:rsidRPr="00AA3669">
        <w:rPr>
          <w:rFonts w:ascii="Times New Roman" w:hAnsi="Times New Roman" w:cs="Times New Roman"/>
          <w:sz w:val="24"/>
          <w:szCs w:val="24"/>
        </w:rPr>
        <w:t xml:space="preserve">. Metode EOQ yaitu prosedur yang dapat digunakan untuk menentukan jumlah permintaan bahan </w:t>
      </w:r>
      <w:proofErr w:type="gramStart"/>
      <w:r w:rsidRPr="00AA3669">
        <w:rPr>
          <w:rFonts w:ascii="Times New Roman" w:hAnsi="Times New Roman" w:cs="Times New Roman"/>
          <w:sz w:val="24"/>
          <w:szCs w:val="24"/>
        </w:rPr>
        <w:t>baku</w:t>
      </w:r>
      <w:proofErr w:type="gramEnd"/>
      <w:r w:rsidRPr="00AA3669">
        <w:rPr>
          <w:rFonts w:ascii="Times New Roman" w:hAnsi="Times New Roman" w:cs="Times New Roman"/>
          <w:sz w:val="24"/>
          <w:szCs w:val="24"/>
        </w:rPr>
        <w:t xml:space="preserve"> sehingga dapat meminimumkan harga. Dengan menggunakan metode EOQ diharapkan dapat menyelesaikan permasalahan pengendalian persediaan yang terjadi di PT. </w:t>
      </w:r>
      <w:r>
        <w:rPr>
          <w:rFonts w:ascii="Times New Roman" w:hAnsi="Times New Roman" w:cs="Times New Roman"/>
          <w:sz w:val="24"/>
          <w:szCs w:val="24"/>
        </w:rPr>
        <w:t>BJI</w:t>
      </w:r>
      <w:r w:rsidRPr="00AA3669">
        <w:rPr>
          <w:rFonts w:ascii="Times New Roman" w:hAnsi="Times New Roman" w:cs="Times New Roman"/>
          <w:sz w:val="24"/>
          <w:szCs w:val="24"/>
        </w:rPr>
        <w:t>.</w:t>
      </w:r>
    </w:p>
    <w:p w:rsidR="00415DCD" w:rsidRDefault="00746FBB" w:rsidP="00FD2D24">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B</w:t>
      </w:r>
      <w:r w:rsidR="00415DCD">
        <w:rPr>
          <w:rFonts w:ascii="Times New Roman" w:hAnsi="Times New Roman" w:cs="Times New Roman"/>
          <w:sz w:val="24"/>
          <w:szCs w:val="24"/>
        </w:rPr>
        <w:t>erdasarkan beberapa penelitian sebelumnya mengenai pengendalian persediaan bahan baku penerapan metode EOQ dianggap efektif, misalnya penelitian yang dilakukan oleh</w:t>
      </w:r>
      <w:r w:rsidR="00711EF6">
        <w:rPr>
          <w:rFonts w:ascii="Times New Roman" w:hAnsi="Times New Roman" w:cs="Times New Roman"/>
          <w:sz w:val="24"/>
          <w:szCs w:val="24"/>
        </w:rPr>
        <w:t xml:space="preserve"> </w:t>
      </w:r>
      <w:r w:rsidR="00711EF6">
        <w:rPr>
          <w:rFonts w:ascii="Times New Roman" w:hAnsi="Times New Roman" w:cs="Times New Roman"/>
          <w:sz w:val="24"/>
          <w:szCs w:val="24"/>
        </w:rPr>
        <w:fldChar w:fldCharType="begin" w:fldLock="1"/>
      </w:r>
      <w:r w:rsidR="00711EF6">
        <w:rPr>
          <w:rFonts w:ascii="Times New Roman" w:hAnsi="Times New Roman" w:cs="Times New Roman"/>
          <w:sz w:val="24"/>
          <w:szCs w:val="24"/>
        </w:rPr>
        <w:instrText>ADDIN CSL_CITATION {"citationItems":[{"id":"ITEM-1","itemData":{"author":[{"dropping-particle":"V","family":"Langke","given":"Andreano","non-dropping-particle":"","parse-names":false,"suffix":""},{"dropping-particle":"","family":"Palandeng","given":"Indrie D","non-dropping-particle":"","parse-names":false,"suffix":""},{"dropping-particle":"","family":"Karuntu","given":"Merlyn M","non-dropping-particle":"","parse-names":false,"suffix":""}],"container-title":"Jural EMBA","id":"ITEM-1","issue":"3","issued":{"date-parts":[["2018"]]},"page":"1158-1167","title":"Analisis Pengendalian Persediaan Bahan Baku Kelapa Pada PT. Tropica Cocoprima Menggunakan Economic Order Quantity","type":"article-journal","volume":"6"},"uris":["http://www.mendeley.com/documents/?uuid=d9bb9443-10cd-4c06-b043-7569c9219b54"]}],"mendeley":{"formattedCitation":"(Langke, Palandeng, and Karuntu 2018)","plainTextFormattedCitation":"(Langke, Palandeng, and Karuntu 2018)","previouslyFormattedCitation":"(Langke, Palandeng, and Karuntu 2018)"},"properties":{"noteIndex":0},"schema":"https://github.com/citation-style-language/schema/raw/master/csl-citation.json"}</w:instrText>
      </w:r>
      <w:r w:rsidR="00711EF6">
        <w:rPr>
          <w:rFonts w:ascii="Times New Roman" w:hAnsi="Times New Roman" w:cs="Times New Roman"/>
          <w:sz w:val="24"/>
          <w:szCs w:val="24"/>
        </w:rPr>
        <w:fldChar w:fldCharType="separate"/>
      </w:r>
      <w:r w:rsidR="00711EF6" w:rsidRPr="00711EF6">
        <w:rPr>
          <w:rFonts w:ascii="Times New Roman" w:hAnsi="Times New Roman" w:cs="Times New Roman"/>
          <w:noProof/>
          <w:sz w:val="24"/>
          <w:szCs w:val="24"/>
        </w:rPr>
        <w:t>(Langke, Palandeng, and Karuntu 2018)</w:t>
      </w:r>
      <w:r w:rsidR="00711EF6">
        <w:rPr>
          <w:rFonts w:ascii="Times New Roman" w:hAnsi="Times New Roman" w:cs="Times New Roman"/>
          <w:sz w:val="24"/>
          <w:szCs w:val="24"/>
        </w:rPr>
        <w:fldChar w:fldCharType="end"/>
      </w:r>
      <w:r w:rsidR="00415DCD">
        <w:rPr>
          <w:rFonts w:ascii="Times New Roman" w:hAnsi="Times New Roman" w:cs="Times New Roman"/>
          <w:sz w:val="24"/>
          <w:szCs w:val="24"/>
        </w:rPr>
        <w:t xml:space="preserve"> </w:t>
      </w:r>
      <w:r w:rsidR="00415DCD" w:rsidRPr="00B03CF1">
        <w:rPr>
          <w:rFonts w:ascii="Times New Roman" w:hAnsi="Times New Roman" w:cs="Times New Roman"/>
          <w:sz w:val="24"/>
          <w:szCs w:val="24"/>
        </w:rPr>
        <w:t>hasil penelitian menunjukan  bahwa  metode EOQ lebih hemat dimana pada tahun 2016 hemat biaya persediaan Rp 20.343.606 dan tahun 2017 Rp 16.876.383.</w:t>
      </w:r>
      <w:r w:rsidR="00415DCD">
        <w:rPr>
          <w:rFonts w:ascii="Times New Roman" w:hAnsi="Times New Roman" w:cs="Times New Roman"/>
          <w:sz w:val="24"/>
          <w:szCs w:val="24"/>
        </w:rPr>
        <w:t xml:space="preserve"> Adapun penelitian lain yang dilakukan oleh</w:t>
      </w:r>
      <w:r w:rsidR="00711EF6">
        <w:rPr>
          <w:rFonts w:ascii="Times New Roman" w:hAnsi="Times New Roman" w:cs="Times New Roman"/>
          <w:sz w:val="24"/>
          <w:szCs w:val="24"/>
        </w:rPr>
        <w:t xml:space="preserve"> </w:t>
      </w:r>
      <w:r w:rsidR="00711EF6">
        <w:rPr>
          <w:rFonts w:ascii="Times New Roman" w:hAnsi="Times New Roman" w:cs="Times New Roman"/>
          <w:sz w:val="24"/>
          <w:szCs w:val="24"/>
        </w:rPr>
        <w:fldChar w:fldCharType="begin" w:fldLock="1"/>
      </w:r>
      <w:r w:rsidR="00711EF6">
        <w:rPr>
          <w:rFonts w:ascii="Times New Roman" w:hAnsi="Times New Roman" w:cs="Times New Roman"/>
          <w:sz w:val="24"/>
          <w:szCs w:val="24"/>
        </w:rPr>
        <w:instrText>ADDIN CSL_CITATION {"citationItems":[{"id":"ITEM-1","itemData":{"author":[{"dropping-particle":"","family":"Qurthuby","given":"Muhammad","non-dropping-particle":"","parse-names":false,"suffix":""},{"dropping-particle":"","family":"Ali","given":"Anis","non-dropping-particle":"","parse-names":false,"suffix":""}],"id":"ITEM-1","issued":{"date-parts":[["2023"]]},"page":"537-545","title":"Analisis Pengendalian Persediaan Bahan Baku Sprei Menggunakan Metode EOQ","type":"article-journal"},"uris":["http://www.mendeley.com/documents/?uuid=0a99ffca-20bb-4cff-96c7-c214efc4d219"]}],"mendeley":{"formattedCitation":"(Qurthuby and Ali 2023)","plainTextFormattedCitation":"(Qurthuby and Ali 2023)","previouslyFormattedCitation":"(Qurthuby and Ali 2023)"},"properties":{"noteIndex":0},"schema":"https://github.com/citation-style-language/schema/raw/master/csl-citation.json"}</w:instrText>
      </w:r>
      <w:r w:rsidR="00711EF6">
        <w:rPr>
          <w:rFonts w:ascii="Times New Roman" w:hAnsi="Times New Roman" w:cs="Times New Roman"/>
          <w:sz w:val="24"/>
          <w:szCs w:val="24"/>
        </w:rPr>
        <w:fldChar w:fldCharType="separate"/>
      </w:r>
      <w:r w:rsidR="00711EF6" w:rsidRPr="00711EF6">
        <w:rPr>
          <w:rFonts w:ascii="Times New Roman" w:hAnsi="Times New Roman" w:cs="Times New Roman"/>
          <w:noProof/>
          <w:sz w:val="24"/>
          <w:szCs w:val="24"/>
        </w:rPr>
        <w:t>(Qurthuby and Ali 2023)</w:t>
      </w:r>
      <w:r w:rsidR="00711EF6">
        <w:rPr>
          <w:rFonts w:ascii="Times New Roman" w:hAnsi="Times New Roman" w:cs="Times New Roman"/>
          <w:sz w:val="24"/>
          <w:szCs w:val="24"/>
        </w:rPr>
        <w:fldChar w:fldCharType="end"/>
      </w:r>
      <w:r w:rsidR="00415DCD" w:rsidRPr="00B03CF1">
        <w:rPr>
          <w:rFonts w:ascii="Times New Roman" w:hAnsi="Times New Roman" w:cs="Times New Roman"/>
          <w:sz w:val="24"/>
          <w:szCs w:val="24"/>
        </w:rPr>
        <w:t xml:space="preserve"> hasilnya adalah ketika menggunakan metode EOQ untuk frekuensi optimal adalah 1 kali pemesanan dalam 6 bulan dan </w:t>
      </w:r>
      <w:r w:rsidR="00415DCD" w:rsidRPr="00B03CF1">
        <w:rPr>
          <w:rFonts w:ascii="Times New Roman" w:hAnsi="Times New Roman" w:cs="Times New Roman"/>
          <w:i/>
          <w:sz w:val="24"/>
          <w:szCs w:val="24"/>
        </w:rPr>
        <w:t xml:space="preserve">safety stock </w:t>
      </w:r>
      <w:r w:rsidR="00415DCD" w:rsidRPr="00B03CF1">
        <w:rPr>
          <w:rFonts w:ascii="Times New Roman" w:hAnsi="Times New Roman" w:cs="Times New Roman"/>
          <w:sz w:val="24"/>
          <w:szCs w:val="24"/>
        </w:rPr>
        <w:t>yang dibutuhkan adalah 5 bal.</w:t>
      </w:r>
      <w:r w:rsidR="00415DCD">
        <w:rPr>
          <w:rFonts w:ascii="Times New Roman" w:hAnsi="Times New Roman" w:cs="Times New Roman"/>
          <w:sz w:val="24"/>
          <w:szCs w:val="24"/>
        </w:rPr>
        <w:t xml:space="preserve"> Sehingga perhitungan EOQ selain menemukan jumlah pemesanan yang optimal menjunjukkan juga frekuensi pembelian yang efisien.</w:t>
      </w:r>
      <w:r w:rsidR="00FD2D24">
        <w:rPr>
          <w:rFonts w:ascii="Times New Roman" w:hAnsi="Times New Roman" w:cs="Times New Roman"/>
          <w:sz w:val="24"/>
          <w:szCs w:val="24"/>
        </w:rPr>
        <w:t xml:space="preserve"> Meskipun demikian, perlu adanya penelitian lanjutan untuk mengetahui pengendalian persediaan. </w:t>
      </w:r>
    </w:p>
    <w:p w:rsidR="00800641" w:rsidRDefault="004A6CDD" w:rsidP="00FD2D24">
      <w:pPr>
        <w:spacing w:after="0" w:line="360" w:lineRule="auto"/>
        <w:ind w:firstLine="720"/>
        <w:jc w:val="both"/>
        <w:rPr>
          <w:rFonts w:ascii="Times New Roman" w:hAnsi="Times New Roman" w:cs="Times New Roman"/>
          <w:sz w:val="24"/>
          <w:szCs w:val="24"/>
        </w:rPr>
      </w:pPr>
      <w:r w:rsidRPr="00BE3C93">
        <w:rPr>
          <w:rFonts w:ascii="Times New Roman" w:hAnsi="Times New Roman" w:cs="Times New Roman"/>
          <w:sz w:val="24"/>
          <w:szCs w:val="24"/>
        </w:rPr>
        <w:t>Oleh karena itu,</w:t>
      </w:r>
      <w:r w:rsidR="00FD2D24">
        <w:rPr>
          <w:rFonts w:ascii="Times New Roman" w:hAnsi="Times New Roman" w:cs="Times New Roman"/>
          <w:sz w:val="24"/>
          <w:szCs w:val="24"/>
        </w:rPr>
        <w:t xml:space="preserve"> berdasarka latar belakang masalah dan teori terdahulu maka dalam penelitian ini berfokus pada pengendalian persediaan bahan </w:t>
      </w:r>
      <w:proofErr w:type="gramStart"/>
      <w:r w:rsidR="00FD2D24">
        <w:rPr>
          <w:rFonts w:ascii="Times New Roman" w:hAnsi="Times New Roman" w:cs="Times New Roman"/>
          <w:sz w:val="24"/>
          <w:szCs w:val="24"/>
        </w:rPr>
        <w:t>baku</w:t>
      </w:r>
      <w:proofErr w:type="gramEnd"/>
      <w:r w:rsidR="00FD2D24">
        <w:rPr>
          <w:rFonts w:ascii="Times New Roman" w:hAnsi="Times New Roman" w:cs="Times New Roman"/>
          <w:sz w:val="24"/>
          <w:szCs w:val="24"/>
        </w:rPr>
        <w:t xml:space="preserve"> di PT. BJI yaitu SS40</w:t>
      </w:r>
      <w:r w:rsidRPr="00AA3669">
        <w:rPr>
          <w:rFonts w:ascii="Times New Roman" w:hAnsi="Times New Roman" w:cs="Times New Roman"/>
          <w:sz w:val="24"/>
          <w:szCs w:val="24"/>
        </w:rPr>
        <w:t>0</w:t>
      </w:r>
      <w:r>
        <w:rPr>
          <w:rFonts w:ascii="Times New Roman" w:hAnsi="Times New Roman" w:cs="Times New Roman"/>
          <w:sz w:val="24"/>
          <w:szCs w:val="24"/>
        </w:rPr>
        <w:t>, SS41, S45C, SC50, SKD11, SKD61 dan SKD65</w:t>
      </w:r>
      <w:r w:rsidRPr="00AA3669">
        <w:rPr>
          <w:rFonts w:ascii="Times New Roman" w:hAnsi="Times New Roman" w:cs="Times New Roman"/>
          <w:sz w:val="24"/>
          <w:szCs w:val="24"/>
        </w:rPr>
        <w:t xml:space="preserve">. </w:t>
      </w:r>
      <w:r w:rsidR="00FD2D24">
        <w:rPr>
          <w:rFonts w:ascii="Times New Roman" w:hAnsi="Times New Roman" w:cs="Times New Roman"/>
          <w:sz w:val="24"/>
          <w:szCs w:val="24"/>
        </w:rPr>
        <w:t xml:space="preserve">Sehingga, dapat dirumuskan yaitu “Bagaimana Analisis Pengendalian Persediaan </w:t>
      </w:r>
      <w:proofErr w:type="gramStart"/>
      <w:r w:rsidR="00FD2D24">
        <w:rPr>
          <w:rFonts w:ascii="Times New Roman" w:hAnsi="Times New Roman" w:cs="Times New Roman"/>
          <w:sz w:val="24"/>
          <w:szCs w:val="24"/>
        </w:rPr>
        <w:t>Bahan  Baku</w:t>
      </w:r>
      <w:proofErr w:type="gramEnd"/>
      <w:r w:rsidR="00FD2D24">
        <w:rPr>
          <w:rFonts w:ascii="Times New Roman" w:hAnsi="Times New Roman" w:cs="Times New Roman"/>
          <w:sz w:val="24"/>
          <w:szCs w:val="24"/>
        </w:rPr>
        <w:t xml:space="preserve"> Menggunkan Metode </w:t>
      </w:r>
      <w:r w:rsidR="00FD2D24" w:rsidRPr="00FD2D24">
        <w:rPr>
          <w:rFonts w:ascii="Times New Roman" w:hAnsi="Times New Roman" w:cs="Times New Roman"/>
          <w:i/>
          <w:sz w:val="24"/>
          <w:szCs w:val="24"/>
        </w:rPr>
        <w:t>Economic Order Quantity</w:t>
      </w:r>
      <w:r w:rsidR="00FD2D24">
        <w:rPr>
          <w:rFonts w:ascii="Times New Roman" w:hAnsi="Times New Roman" w:cs="Times New Roman"/>
          <w:sz w:val="24"/>
          <w:szCs w:val="24"/>
        </w:rPr>
        <w:t xml:space="preserve"> dan </w:t>
      </w:r>
      <w:r w:rsidR="00FD2D24" w:rsidRPr="00FD2D24">
        <w:rPr>
          <w:rFonts w:ascii="Times New Roman" w:hAnsi="Times New Roman" w:cs="Times New Roman"/>
          <w:i/>
          <w:sz w:val="24"/>
          <w:szCs w:val="24"/>
        </w:rPr>
        <w:t>Reorder Point</w:t>
      </w:r>
      <w:r w:rsidR="00FD2D24">
        <w:rPr>
          <w:rFonts w:ascii="Times New Roman" w:hAnsi="Times New Roman" w:cs="Times New Roman"/>
          <w:i/>
          <w:sz w:val="24"/>
          <w:szCs w:val="24"/>
        </w:rPr>
        <w:t xml:space="preserve"> </w:t>
      </w:r>
      <w:r w:rsidR="00FD2D24">
        <w:rPr>
          <w:rFonts w:ascii="Times New Roman" w:hAnsi="Times New Roman" w:cs="Times New Roman"/>
          <w:sz w:val="24"/>
          <w:szCs w:val="24"/>
        </w:rPr>
        <w:t>(Studi Kasus PT. BJI)”.  Dengan tujuan penelitian untuk mengetahui, menganalisis dan memahami dari penerapan metode EOQ dan ROP terhadap pengendalian persediaan di PT. BJI.</w:t>
      </w:r>
    </w:p>
    <w:p w:rsidR="00FD2D24" w:rsidRDefault="00FD2D24" w:rsidP="00FD2D24">
      <w:pPr>
        <w:spacing w:after="0" w:line="360" w:lineRule="auto"/>
        <w:ind w:firstLine="720"/>
        <w:jc w:val="both"/>
        <w:rPr>
          <w:rFonts w:ascii="Times New Roman" w:hAnsi="Times New Roman" w:cs="Times New Roman"/>
          <w:sz w:val="24"/>
          <w:szCs w:val="24"/>
        </w:rPr>
      </w:pPr>
    </w:p>
    <w:p w:rsidR="00800641" w:rsidRPr="00764451" w:rsidRDefault="00800641" w:rsidP="00800641">
      <w:pPr>
        <w:pStyle w:val="Heading1"/>
        <w:numPr>
          <w:ilvl w:val="0"/>
          <w:numId w:val="0"/>
        </w:numPr>
        <w:spacing w:line="360" w:lineRule="auto"/>
        <w:ind w:left="431" w:hanging="431"/>
        <w:rPr>
          <w:sz w:val="24"/>
          <w:szCs w:val="24"/>
          <w:lang w:val="en-US"/>
        </w:rPr>
      </w:pPr>
      <w:r w:rsidRPr="00764451">
        <w:rPr>
          <w:sz w:val="24"/>
          <w:szCs w:val="24"/>
          <w:lang w:val="en-US"/>
        </w:rPr>
        <w:t>METODE PENELITIAN</w:t>
      </w:r>
    </w:p>
    <w:p w:rsidR="0093264B" w:rsidRDefault="000675C2" w:rsidP="0093264B">
      <w:pPr>
        <w:spacing w:after="0" w:line="360" w:lineRule="auto"/>
        <w:ind w:firstLine="720"/>
        <w:jc w:val="both"/>
        <w:rPr>
          <w:sz w:val="24"/>
          <w:szCs w:val="24"/>
        </w:rPr>
      </w:pPr>
      <w:r w:rsidRPr="00AD1A48">
        <w:rPr>
          <w:rFonts w:ascii="Times New Roman" w:hAnsi="Times New Roman" w:cs="Times New Roman"/>
          <w:sz w:val="24"/>
          <w:szCs w:val="24"/>
        </w:rPr>
        <w:t xml:space="preserve">Pada penelitian ini menggunakan </w:t>
      </w:r>
      <w:r w:rsidR="0093264B">
        <w:rPr>
          <w:rFonts w:ascii="Times New Roman" w:hAnsi="Times New Roman" w:cs="Times New Roman"/>
          <w:sz w:val="24"/>
          <w:szCs w:val="24"/>
        </w:rPr>
        <w:t xml:space="preserve">metode </w:t>
      </w:r>
      <w:r w:rsidRPr="00AD1A48">
        <w:rPr>
          <w:rFonts w:ascii="Times New Roman" w:hAnsi="Times New Roman" w:cs="Times New Roman"/>
          <w:sz w:val="24"/>
          <w:szCs w:val="24"/>
        </w:rPr>
        <w:t xml:space="preserve">pendekatan </w:t>
      </w:r>
      <w:proofErr w:type="gramStart"/>
      <w:r w:rsidRPr="00AD1A48">
        <w:rPr>
          <w:rFonts w:ascii="Times New Roman" w:hAnsi="Times New Roman" w:cs="Times New Roman"/>
          <w:sz w:val="24"/>
          <w:szCs w:val="24"/>
        </w:rPr>
        <w:t>penelitian  deskriptif</w:t>
      </w:r>
      <w:proofErr w:type="gramEnd"/>
      <w:r w:rsidRPr="00AD1A48">
        <w:rPr>
          <w:rFonts w:ascii="Times New Roman" w:hAnsi="Times New Roman" w:cs="Times New Roman"/>
          <w:sz w:val="24"/>
          <w:szCs w:val="24"/>
        </w:rPr>
        <w:t xml:space="preserve"> kuantitatif. Menurut Wirartha</w:t>
      </w:r>
      <w:r w:rsidR="00711EF6">
        <w:rPr>
          <w:rFonts w:ascii="Times New Roman" w:hAnsi="Times New Roman" w:cs="Times New Roman"/>
          <w:sz w:val="24"/>
          <w:szCs w:val="24"/>
        </w:rPr>
        <w:t xml:space="preserve"> yang dikutip dalam </w:t>
      </w:r>
      <w:r w:rsidR="00711EF6">
        <w:rPr>
          <w:rFonts w:ascii="Times New Roman" w:hAnsi="Times New Roman" w:cs="Times New Roman"/>
          <w:sz w:val="24"/>
          <w:szCs w:val="24"/>
        </w:rPr>
        <w:fldChar w:fldCharType="begin" w:fldLock="1"/>
      </w:r>
      <w:r w:rsidR="00711EF6">
        <w:rPr>
          <w:rFonts w:ascii="Times New Roman" w:hAnsi="Times New Roman" w:cs="Times New Roman"/>
          <w:sz w:val="24"/>
          <w:szCs w:val="24"/>
        </w:rPr>
        <w:instrText>ADDIN CSL_CITATION {"citationItems":[{"id":"ITEM-1","itemData":{"author":[{"dropping-particle":"","family":"Kansil","given":"Gerald Marvin","non-dropping-particle":"","parse-names":false,"suffix":""},{"dropping-particle":"","family":"Jan","given":"Arrazi Hasan","non-dropping-particle":"","parse-names":false,"suffix":""},{"dropping-particle":"","family":"Pondang","given":"Jessy J","non-dropping-particle":"","parse-names":false,"suffix":""}],"container-title":"Ekonomi Manajemen Bisnis dan Akuntansi (EMBA)","id":"ITEM-1","issue":"4","issued":{"date-parts":[["2019"]]},"page":"4767-4776","title":"Analisis Pengendalian Persediaan Bahan Baku Ikan Menggunakan Metode Economic Order Quantity Pada Restoran D'Fish Mega Mas Manado","type":"article-journal","volume":"7"},"uris":["http://www.mendeley.com/documents/?uuid=a5afc3dc-4194-4864-b5fa-bdd8ab63c165"]}],"mendeley":{"formattedCitation":"(Kansil, Jan, and Pondang 2019)","plainTextFormattedCitation":"(Kansil, Jan, and Pondang 2019)","previouslyFormattedCitation":"(Kansil, Jan, and Pondang 2019)"},"properties":{"noteIndex":0},"schema":"https://github.com/citation-style-language/schema/raw/master/csl-citation.json"}</w:instrText>
      </w:r>
      <w:r w:rsidR="00711EF6">
        <w:rPr>
          <w:rFonts w:ascii="Times New Roman" w:hAnsi="Times New Roman" w:cs="Times New Roman"/>
          <w:sz w:val="24"/>
          <w:szCs w:val="24"/>
        </w:rPr>
        <w:fldChar w:fldCharType="separate"/>
      </w:r>
      <w:r w:rsidR="00711EF6" w:rsidRPr="00711EF6">
        <w:rPr>
          <w:rFonts w:ascii="Times New Roman" w:hAnsi="Times New Roman" w:cs="Times New Roman"/>
          <w:noProof/>
          <w:sz w:val="24"/>
          <w:szCs w:val="24"/>
        </w:rPr>
        <w:t>(Kansil, Jan, and Pondang 2019)</w:t>
      </w:r>
      <w:r w:rsidR="00711EF6">
        <w:rPr>
          <w:rFonts w:ascii="Times New Roman" w:hAnsi="Times New Roman" w:cs="Times New Roman"/>
          <w:sz w:val="24"/>
          <w:szCs w:val="24"/>
        </w:rPr>
        <w:fldChar w:fldCharType="end"/>
      </w:r>
      <w:r w:rsidR="00711EF6">
        <w:rPr>
          <w:rFonts w:ascii="Times New Roman" w:hAnsi="Times New Roman" w:cs="Times New Roman"/>
          <w:sz w:val="24"/>
          <w:szCs w:val="24"/>
        </w:rPr>
        <w:t xml:space="preserve"> </w:t>
      </w:r>
      <w:r w:rsidRPr="00AD1A48">
        <w:rPr>
          <w:rFonts w:ascii="Times New Roman" w:hAnsi="Times New Roman" w:cs="Times New Roman"/>
          <w:sz w:val="24"/>
          <w:szCs w:val="24"/>
        </w:rPr>
        <w:t xml:space="preserve">penelitian deskriptif kuantitatif yaitu menganalisis, menggambarkan dan meringkas berbagai kondisi, situasi dari berbagai data </w:t>
      </w:r>
      <w:r w:rsidRPr="0093264B">
        <w:rPr>
          <w:rFonts w:ascii="Times New Roman" w:hAnsi="Times New Roman" w:cs="Times New Roman"/>
          <w:sz w:val="24"/>
          <w:szCs w:val="24"/>
        </w:rPr>
        <w:t xml:space="preserve">dalam bentuk angka-angka yang </w:t>
      </w:r>
      <w:r w:rsidRPr="0093264B">
        <w:rPr>
          <w:rFonts w:ascii="Times New Roman" w:hAnsi="Times New Roman" w:cs="Times New Roman"/>
          <w:sz w:val="24"/>
          <w:szCs w:val="24"/>
        </w:rPr>
        <w:lastRenderedPageBreak/>
        <w:t>dikumpulkan dari hasil analisis dan wawancara atau pengamatan mengenai masalah yang dite</w:t>
      </w:r>
      <w:r w:rsidR="0093264B" w:rsidRPr="0093264B">
        <w:rPr>
          <w:rFonts w:ascii="Times New Roman" w:hAnsi="Times New Roman" w:cs="Times New Roman"/>
          <w:sz w:val="24"/>
          <w:szCs w:val="24"/>
        </w:rPr>
        <w:t xml:space="preserve">liti yang terjadi di lapangan. Populasinya data persediaann PT. BJI, sedangkan sampel yaitu data persediaan material SS400, SS41, S45C, SC50, SKD11, SKD61, SKD65 dan biaya persediaan selama tahun 2023. Adapun teknik pengambilan sampel menggunkan teknik sampling </w:t>
      </w:r>
      <w:r w:rsidR="0093264B" w:rsidRPr="0093264B">
        <w:rPr>
          <w:rFonts w:ascii="Times New Roman" w:hAnsi="Times New Roman" w:cs="Times New Roman"/>
          <w:i/>
          <w:sz w:val="24"/>
          <w:szCs w:val="24"/>
        </w:rPr>
        <w:t>snowball sampling</w:t>
      </w:r>
      <w:r w:rsidR="00711EF6">
        <w:rPr>
          <w:rFonts w:ascii="Times New Roman" w:hAnsi="Times New Roman" w:cs="Times New Roman"/>
          <w:sz w:val="24"/>
          <w:szCs w:val="24"/>
        </w:rPr>
        <w:t xml:space="preserve"> </w:t>
      </w:r>
      <w:r w:rsidR="00711EF6">
        <w:rPr>
          <w:rFonts w:ascii="Times New Roman" w:hAnsi="Times New Roman" w:cs="Times New Roman"/>
          <w:sz w:val="24"/>
          <w:szCs w:val="24"/>
        </w:rPr>
        <w:fldChar w:fldCharType="begin" w:fldLock="1"/>
      </w:r>
      <w:r w:rsidR="00711EF6">
        <w:rPr>
          <w:rFonts w:ascii="Times New Roman" w:hAnsi="Times New Roman" w:cs="Times New Roman"/>
          <w:sz w:val="24"/>
          <w:szCs w:val="24"/>
        </w:rPr>
        <w:instrText>ADDIN CSL_CITATION {"citationItems":[{"id":"ITEM-1","itemData":{"author":[{"dropping-particle":"","family":"Sugiyono","given":"","non-dropping-particle":"","parse-names":false,"suffix":""}],"edition":"22","id":"ITEM-1","issued":{"date-parts":[["2015"]]},"publisher":"Alfabet Bandung","publisher-place":"Bandung","title":"Metode Penelitian Kuantitatif, Kualitatif dan R&amp;D","type":"book"},"uris":["http://www.mendeley.com/documents/?uuid=f2bb5512-8dab-4bc0-987d-020856655b59"]}],"mendeley":{"formattedCitation":"(Sugiyono 2015)","plainTextFormattedCitation":"(Sugiyono 2015)","previouslyFormattedCitation":"(Sugiyono 2015)"},"properties":{"noteIndex":0},"schema":"https://github.com/citation-style-language/schema/raw/master/csl-citation.json"}</w:instrText>
      </w:r>
      <w:r w:rsidR="00711EF6">
        <w:rPr>
          <w:rFonts w:ascii="Times New Roman" w:hAnsi="Times New Roman" w:cs="Times New Roman"/>
          <w:sz w:val="24"/>
          <w:szCs w:val="24"/>
        </w:rPr>
        <w:fldChar w:fldCharType="separate"/>
      </w:r>
      <w:r w:rsidR="00711EF6" w:rsidRPr="00711EF6">
        <w:rPr>
          <w:rFonts w:ascii="Times New Roman" w:hAnsi="Times New Roman" w:cs="Times New Roman"/>
          <w:noProof/>
          <w:sz w:val="24"/>
          <w:szCs w:val="24"/>
        </w:rPr>
        <w:t>(Sugiyono 2015)</w:t>
      </w:r>
      <w:r w:rsidR="00711EF6">
        <w:rPr>
          <w:rFonts w:ascii="Times New Roman" w:hAnsi="Times New Roman" w:cs="Times New Roman"/>
          <w:sz w:val="24"/>
          <w:szCs w:val="24"/>
        </w:rPr>
        <w:fldChar w:fldCharType="end"/>
      </w:r>
      <w:r w:rsidR="0093264B" w:rsidRPr="0093264B">
        <w:rPr>
          <w:rFonts w:ascii="Times New Roman" w:hAnsi="Times New Roman" w:cs="Times New Roman"/>
          <w:sz w:val="24"/>
          <w:szCs w:val="24"/>
        </w:rPr>
        <w:t>.</w:t>
      </w:r>
      <w:r w:rsidR="0093264B">
        <w:rPr>
          <w:rFonts w:ascii="Times New Roman" w:hAnsi="Times New Roman" w:cs="Times New Roman"/>
          <w:sz w:val="24"/>
          <w:szCs w:val="24"/>
        </w:rPr>
        <w:t xml:space="preserve"> Sedangkan teknik analisis data menggunakan sebagai berikut:</w:t>
      </w:r>
    </w:p>
    <w:p w:rsidR="000675C2" w:rsidRPr="009B0B13" w:rsidRDefault="000675C2" w:rsidP="000675C2">
      <w:pPr>
        <w:pStyle w:val="ListParagraph"/>
        <w:numPr>
          <w:ilvl w:val="0"/>
          <w:numId w:val="14"/>
        </w:numPr>
        <w:spacing w:after="0" w:line="360" w:lineRule="auto"/>
        <w:jc w:val="both"/>
        <w:rPr>
          <w:rFonts w:ascii="Times New Roman" w:hAnsi="Times New Roman" w:cs="Times New Roman"/>
          <w:b/>
          <w:sz w:val="24"/>
          <w:szCs w:val="24"/>
        </w:rPr>
      </w:pPr>
      <w:bookmarkStart w:id="0" w:name="_Toc159864236"/>
      <w:bookmarkStart w:id="1" w:name="_Toc160894221"/>
      <w:r w:rsidRPr="009B0B13">
        <w:rPr>
          <w:rFonts w:ascii="Times New Roman" w:hAnsi="Times New Roman" w:cs="Times New Roman"/>
          <w:b/>
          <w:sz w:val="24"/>
          <w:szCs w:val="24"/>
        </w:rPr>
        <w:t xml:space="preserve">Menghitung </w:t>
      </w:r>
      <w:r w:rsidRPr="009B0B13">
        <w:rPr>
          <w:rFonts w:ascii="Times New Roman" w:hAnsi="Times New Roman" w:cs="Times New Roman"/>
          <w:b/>
          <w:i/>
          <w:color w:val="000000" w:themeColor="text1"/>
          <w:sz w:val="24"/>
          <w:szCs w:val="24"/>
        </w:rPr>
        <w:t>Economic Order Quantity</w:t>
      </w:r>
      <w:r w:rsidRPr="009B0B13">
        <w:rPr>
          <w:rFonts w:ascii="Times New Roman" w:hAnsi="Times New Roman" w:cs="Times New Roman"/>
          <w:b/>
          <w:color w:val="000000" w:themeColor="text1"/>
          <w:sz w:val="24"/>
          <w:szCs w:val="24"/>
        </w:rPr>
        <w:t xml:space="preserve"> (EOQ</w:t>
      </w:r>
      <w:bookmarkEnd w:id="0"/>
      <w:r w:rsidRPr="009B0B13">
        <w:rPr>
          <w:rFonts w:ascii="Times New Roman" w:hAnsi="Times New Roman" w:cs="Times New Roman"/>
          <w:b/>
          <w:color w:val="000000" w:themeColor="text1"/>
          <w:sz w:val="24"/>
          <w:szCs w:val="24"/>
        </w:rPr>
        <w:t>)</w:t>
      </w:r>
      <w:bookmarkEnd w:id="1"/>
    </w:p>
    <w:p w:rsidR="000675C2" w:rsidRPr="009B0B13" w:rsidRDefault="000675C2" w:rsidP="000675C2">
      <w:pPr>
        <w:pStyle w:val="ListParagraph"/>
        <w:spacing w:after="0" w:line="360" w:lineRule="auto"/>
        <w:ind w:left="360"/>
        <w:jc w:val="both"/>
        <w:rPr>
          <w:rFonts w:ascii="Times New Roman" w:hAnsi="Times New Roman" w:cs="Times New Roman"/>
          <w:b/>
          <w:sz w:val="24"/>
          <w:szCs w:val="24"/>
        </w:rPr>
      </w:pPr>
      <w:r w:rsidRPr="009B0B13">
        <w:rPr>
          <w:rFonts w:ascii="Times New Roman" w:hAnsi="Times New Roman" w:cs="Times New Roman"/>
          <w:sz w:val="24"/>
          <w:szCs w:val="24"/>
        </w:rPr>
        <w:t xml:space="preserve">Adapun dalam menentukan jumlah pemesanan yang ekonomis berdasarkan metode EOQ. menurut </w:t>
      </w:r>
      <w:r w:rsidR="00711EF6">
        <w:rPr>
          <w:rFonts w:ascii="Times New Roman" w:hAnsi="Times New Roman" w:cs="Times New Roman"/>
          <w:sz w:val="24"/>
          <w:szCs w:val="24"/>
        </w:rPr>
        <w:fldChar w:fldCharType="begin" w:fldLock="1"/>
      </w:r>
      <w:r w:rsidR="009A13A2">
        <w:rPr>
          <w:rFonts w:ascii="Times New Roman" w:hAnsi="Times New Roman" w:cs="Times New Roman"/>
          <w:sz w:val="24"/>
          <w:szCs w:val="24"/>
        </w:rPr>
        <w:instrText>ADDIN CSL_CITATION {"citationItems":[{"id":"ITEM-1","itemData":{"ISBN":"9780135173626","author":[{"dropping-particle":"","family":"Heizer","given":"Jay","non-dropping-particle":"","parse-names":false,"suffix":""},{"dropping-particle":"","family":"Render","given":"Barry","non-dropping-particle":"","parse-names":false,"suffix":""},{"dropping-particle":"","family":"Munson","given":"Chuck","non-dropping-particle":"","parse-names":false,"suffix":""}],"edition":"13","id":"ITEM-1","issued":{"date-parts":[["2020"]]},"title":"Operations Management Sustainability and Supply Chain Management","type":"book"},"uris":["http://www.mendeley.com/documents/?uuid=2f25b953-254a-4614-9923-a45f17a078d4"]}],"mendeley":{"formattedCitation":"(Heizer et al. 2020)","plainTextFormattedCitation":"(Heizer et al. 2020)","previouslyFormattedCitation":"(Heizer et al. 2020)"},"properties":{"noteIndex":0},"schema":"https://github.com/citation-style-language/schema/raw/master/csl-citation.json"}</w:instrText>
      </w:r>
      <w:r w:rsidR="00711EF6">
        <w:rPr>
          <w:rFonts w:ascii="Times New Roman" w:hAnsi="Times New Roman" w:cs="Times New Roman"/>
          <w:sz w:val="24"/>
          <w:szCs w:val="24"/>
        </w:rPr>
        <w:fldChar w:fldCharType="separate"/>
      </w:r>
      <w:r w:rsidR="00711EF6" w:rsidRPr="00711EF6">
        <w:rPr>
          <w:rFonts w:ascii="Times New Roman" w:hAnsi="Times New Roman" w:cs="Times New Roman"/>
          <w:noProof/>
          <w:sz w:val="24"/>
          <w:szCs w:val="24"/>
        </w:rPr>
        <w:t>(Heizer et al. 2020)</w:t>
      </w:r>
      <w:r w:rsidR="00711EF6">
        <w:rPr>
          <w:rFonts w:ascii="Times New Roman" w:hAnsi="Times New Roman" w:cs="Times New Roman"/>
          <w:sz w:val="24"/>
          <w:szCs w:val="24"/>
        </w:rPr>
        <w:fldChar w:fldCharType="end"/>
      </w:r>
      <w:r w:rsidRPr="009B0B13">
        <w:rPr>
          <w:rFonts w:ascii="Times New Roman" w:hAnsi="Times New Roman" w:cs="Times New Roman"/>
          <w:sz w:val="24"/>
          <w:szCs w:val="24"/>
        </w:rPr>
        <w:t xml:space="preserve"> dapat dirumuskan sebagai berikut : </w:t>
      </w:r>
    </w:p>
    <w:p w:rsidR="000675C2" w:rsidRPr="009B0B13" w:rsidRDefault="00892970" w:rsidP="000675C2">
      <w:pPr>
        <w:spacing w:after="0" w:line="360" w:lineRule="auto"/>
        <w:ind w:firstLine="360"/>
        <w:jc w:val="both"/>
        <w:rPr>
          <w:rFonts w:ascii="Times New Roman" w:eastAsiaTheme="minorEastAsia" w:hAnsi="Times New Roman" w:cs="Times New Roman"/>
          <w:sz w:val="24"/>
          <w:szCs w:val="24"/>
        </w:rPr>
      </w:pPr>
      <m:oMathPara>
        <m:oMath>
          <m:sSup>
            <m:sSupPr>
              <m:ctrlPr>
                <w:rPr>
                  <w:rFonts w:ascii="Cambria Math" w:hAnsi="Cambria Math" w:cs="Times New Roman"/>
                  <w:sz w:val="24"/>
                  <w:szCs w:val="24"/>
                </w:rPr>
              </m:ctrlPr>
            </m:sSupPr>
            <m:e>
              <m:r>
                <m:rPr>
                  <m:sty m:val="p"/>
                </m:rPr>
                <w:rPr>
                  <w:rFonts w:ascii="Cambria Math" w:hAnsi="Cambria Math" w:cs="Times New Roman"/>
                  <w:sz w:val="24"/>
                  <w:szCs w:val="24"/>
                </w:rPr>
                <m:t>Q</m:t>
              </m:r>
            </m:e>
            <m:sup>
              <m:r>
                <m:rPr>
                  <m:sty m:val="p"/>
                </m:rPr>
                <w:rPr>
                  <w:rFonts w:ascii="Cambria Math" w:hAnsi="Cambria Math" w:cs="Times New Roman"/>
                  <w:sz w:val="24"/>
                  <w:szCs w:val="24"/>
                </w:rPr>
                <m:t>*</m:t>
              </m:r>
            </m:sup>
          </m:sSup>
          <m:r>
            <m:rPr>
              <m:sty m:val="p"/>
            </m:rPr>
            <w:rPr>
              <w:rFonts w:ascii="Cambria Math" w:hAnsi="Cambria Math" w:cs="Times New Roman"/>
              <w:sz w:val="24"/>
              <w:szCs w:val="24"/>
            </w:rPr>
            <m:t>=</m:t>
          </m:r>
          <m:rad>
            <m:radPr>
              <m:degHide m:val="1"/>
              <m:ctrlPr>
                <w:rPr>
                  <w:rFonts w:ascii="Cambria Math" w:hAnsi="Cambria Math" w:cs="Times New Roman"/>
                  <w:sz w:val="24"/>
                  <w:szCs w:val="24"/>
                </w:rPr>
              </m:ctrlPr>
            </m:radPr>
            <m:deg/>
            <m:e>
              <m:f>
                <m:fPr>
                  <m:ctrlPr>
                    <w:rPr>
                      <w:rFonts w:ascii="Cambria Math" w:hAnsi="Cambria Math" w:cs="Times New Roman"/>
                      <w:sz w:val="24"/>
                      <w:szCs w:val="24"/>
                    </w:rPr>
                  </m:ctrlPr>
                </m:fPr>
                <m:num>
                  <m:r>
                    <m:rPr>
                      <m:sty m:val="p"/>
                    </m:rPr>
                    <w:rPr>
                      <w:rFonts w:ascii="Cambria Math" w:hAnsi="Cambria Math" w:cs="Times New Roman"/>
                      <w:sz w:val="24"/>
                      <w:szCs w:val="24"/>
                    </w:rPr>
                    <m:t>2 D S</m:t>
                  </m:r>
                </m:num>
                <m:den>
                  <m:r>
                    <m:rPr>
                      <m:sty m:val="p"/>
                    </m:rPr>
                    <w:rPr>
                      <w:rFonts w:ascii="Cambria Math" w:hAnsi="Cambria Math" w:cs="Times New Roman"/>
                      <w:sz w:val="24"/>
                      <w:szCs w:val="24"/>
                    </w:rPr>
                    <m:t>H</m:t>
                  </m:r>
                </m:den>
              </m:f>
            </m:e>
          </m:rad>
        </m:oMath>
      </m:oMathPara>
    </w:p>
    <w:p w:rsidR="000675C2" w:rsidRPr="009B0B13" w:rsidRDefault="000675C2" w:rsidP="000675C2">
      <w:pPr>
        <w:spacing w:after="0" w:line="360" w:lineRule="auto"/>
        <w:ind w:firstLine="720"/>
        <w:jc w:val="both"/>
        <w:rPr>
          <w:rFonts w:ascii="Times New Roman" w:eastAsiaTheme="minorEastAsia" w:hAnsi="Times New Roman" w:cs="Times New Roman"/>
          <w:sz w:val="24"/>
          <w:szCs w:val="24"/>
        </w:rPr>
      </w:pPr>
      <w:proofErr w:type="gramStart"/>
      <w:r w:rsidRPr="009B0B13">
        <w:rPr>
          <w:rFonts w:ascii="Times New Roman" w:eastAsiaTheme="minorEastAsia" w:hAnsi="Times New Roman" w:cs="Times New Roman"/>
          <w:sz w:val="24"/>
          <w:szCs w:val="24"/>
        </w:rPr>
        <w:t>Keterangan :</w:t>
      </w:r>
      <w:proofErr w:type="gramEnd"/>
    </w:p>
    <w:p w:rsidR="000675C2" w:rsidRPr="009B0B13" w:rsidRDefault="00892970" w:rsidP="000675C2">
      <w:pPr>
        <w:spacing w:after="0" w:line="360" w:lineRule="auto"/>
        <w:ind w:firstLine="720"/>
        <w:jc w:val="both"/>
        <w:rPr>
          <w:rFonts w:ascii="Times New Roman" w:eastAsiaTheme="minorEastAsia" w:hAnsi="Times New Roman" w:cs="Times New Roman"/>
          <w:sz w:val="24"/>
          <w:szCs w:val="24"/>
        </w:rPr>
      </w:pPr>
      <m:oMath>
        <m:sSup>
          <m:sSupPr>
            <m:ctrlPr>
              <w:rPr>
                <w:rFonts w:ascii="Cambria Math" w:hAnsi="Cambria Math" w:cs="Times New Roman"/>
                <w:sz w:val="24"/>
                <w:szCs w:val="24"/>
              </w:rPr>
            </m:ctrlPr>
          </m:sSupPr>
          <m:e>
            <m:r>
              <m:rPr>
                <m:sty m:val="p"/>
              </m:rPr>
              <w:rPr>
                <w:rFonts w:ascii="Cambria Math" w:hAnsi="Cambria Math" w:cs="Times New Roman"/>
                <w:sz w:val="24"/>
                <w:szCs w:val="24"/>
              </w:rPr>
              <m:t>Q</m:t>
            </m:r>
          </m:e>
          <m:sup>
            <m:r>
              <m:rPr>
                <m:sty m:val="p"/>
              </m:rPr>
              <w:rPr>
                <w:rFonts w:ascii="Cambria Math" w:hAnsi="Cambria Math" w:cs="Times New Roman"/>
                <w:sz w:val="24"/>
                <w:szCs w:val="24"/>
              </w:rPr>
              <m:t>*</m:t>
            </m:r>
          </m:sup>
        </m:sSup>
      </m:oMath>
      <w:r w:rsidR="000675C2" w:rsidRPr="009B0B13">
        <w:rPr>
          <w:rFonts w:ascii="Times New Roman" w:eastAsiaTheme="minorEastAsia" w:hAnsi="Times New Roman" w:cs="Times New Roman"/>
          <w:sz w:val="24"/>
          <w:szCs w:val="24"/>
        </w:rPr>
        <w:t xml:space="preserve"> = Jumlah pesanan yang ekonomis</w:t>
      </w:r>
    </w:p>
    <w:p w:rsidR="000675C2" w:rsidRPr="009B0B13" w:rsidRDefault="000675C2" w:rsidP="000675C2">
      <w:pPr>
        <w:spacing w:after="0" w:line="360" w:lineRule="auto"/>
        <w:ind w:firstLine="720"/>
        <w:jc w:val="both"/>
        <w:rPr>
          <w:rFonts w:ascii="Times New Roman" w:eastAsiaTheme="minorEastAsia" w:hAnsi="Times New Roman" w:cs="Times New Roman"/>
          <w:sz w:val="24"/>
          <w:szCs w:val="24"/>
        </w:rPr>
      </w:pPr>
      <w:r w:rsidRPr="009B0B13">
        <w:rPr>
          <w:rFonts w:ascii="Times New Roman" w:eastAsiaTheme="minorEastAsia" w:hAnsi="Times New Roman" w:cs="Times New Roman"/>
          <w:sz w:val="24"/>
          <w:szCs w:val="24"/>
        </w:rPr>
        <w:t>D = Jumlah kebutuhan dalam satuan unit per tahun</w:t>
      </w:r>
    </w:p>
    <w:p w:rsidR="000675C2" w:rsidRPr="009B0B13" w:rsidRDefault="000675C2" w:rsidP="000675C2">
      <w:pPr>
        <w:spacing w:after="0" w:line="360" w:lineRule="auto"/>
        <w:ind w:firstLine="720"/>
        <w:jc w:val="both"/>
        <w:rPr>
          <w:rFonts w:ascii="Times New Roman" w:eastAsiaTheme="minorEastAsia" w:hAnsi="Times New Roman" w:cs="Times New Roman"/>
          <w:sz w:val="24"/>
          <w:szCs w:val="24"/>
        </w:rPr>
      </w:pPr>
      <w:r w:rsidRPr="009B0B13">
        <w:rPr>
          <w:rFonts w:ascii="Times New Roman" w:eastAsiaTheme="minorEastAsia" w:hAnsi="Times New Roman" w:cs="Times New Roman"/>
          <w:sz w:val="24"/>
          <w:szCs w:val="24"/>
        </w:rPr>
        <w:t>S = Biaya pemesanan untuk sekali pesan</w:t>
      </w:r>
    </w:p>
    <w:p w:rsidR="000675C2" w:rsidRPr="009B0B13" w:rsidRDefault="000675C2" w:rsidP="00DF7E05">
      <w:pPr>
        <w:spacing w:after="0" w:line="360" w:lineRule="auto"/>
        <w:ind w:firstLine="720"/>
        <w:jc w:val="both"/>
        <w:rPr>
          <w:rFonts w:ascii="Times New Roman" w:eastAsiaTheme="minorEastAsia" w:hAnsi="Times New Roman" w:cs="Times New Roman"/>
          <w:sz w:val="24"/>
          <w:szCs w:val="24"/>
        </w:rPr>
      </w:pPr>
      <w:r w:rsidRPr="009B0B13">
        <w:rPr>
          <w:rFonts w:ascii="Times New Roman" w:eastAsiaTheme="minorEastAsia" w:hAnsi="Times New Roman" w:cs="Times New Roman"/>
          <w:sz w:val="24"/>
          <w:szCs w:val="24"/>
        </w:rPr>
        <w:t>H = Biaya penyimpanan per unit per tahun</w:t>
      </w:r>
      <w:bookmarkStart w:id="2" w:name="_Toc159864237"/>
      <w:bookmarkStart w:id="3" w:name="_Toc160894222"/>
    </w:p>
    <w:p w:rsidR="000675C2" w:rsidRPr="000675C2" w:rsidRDefault="000675C2" w:rsidP="00DF7E05">
      <w:pPr>
        <w:pStyle w:val="ListParagraph"/>
        <w:numPr>
          <w:ilvl w:val="0"/>
          <w:numId w:val="14"/>
        </w:numPr>
        <w:spacing w:after="0" w:line="360" w:lineRule="auto"/>
        <w:jc w:val="both"/>
        <w:rPr>
          <w:rFonts w:ascii="Times New Roman" w:eastAsiaTheme="minorEastAsia" w:hAnsi="Times New Roman" w:cs="Times New Roman"/>
          <w:b/>
          <w:sz w:val="24"/>
          <w:szCs w:val="24"/>
        </w:rPr>
      </w:pPr>
      <w:r w:rsidRPr="000675C2">
        <w:rPr>
          <w:rFonts w:ascii="Times New Roman" w:hAnsi="Times New Roman" w:cs="Times New Roman"/>
          <w:b/>
          <w:color w:val="000000" w:themeColor="text1"/>
          <w:sz w:val="24"/>
          <w:szCs w:val="24"/>
        </w:rPr>
        <w:t>Menghitung Titik Pemesanan Kembali Kembali (</w:t>
      </w:r>
      <w:r w:rsidR="00892970">
        <w:rPr>
          <w:rFonts w:ascii="Times New Roman" w:hAnsi="Times New Roman" w:cs="Times New Roman"/>
          <w:b/>
          <w:i/>
          <w:color w:val="000000" w:themeColor="text1"/>
          <w:sz w:val="24"/>
          <w:szCs w:val="24"/>
        </w:rPr>
        <w:t>Reo</w:t>
      </w:r>
      <w:r w:rsidRPr="000675C2">
        <w:rPr>
          <w:rFonts w:ascii="Times New Roman" w:hAnsi="Times New Roman" w:cs="Times New Roman"/>
          <w:b/>
          <w:i/>
          <w:color w:val="000000" w:themeColor="text1"/>
          <w:sz w:val="24"/>
          <w:szCs w:val="24"/>
        </w:rPr>
        <w:t>rder Point)</w:t>
      </w:r>
      <w:bookmarkEnd w:id="2"/>
      <w:bookmarkEnd w:id="3"/>
    </w:p>
    <w:p w:rsidR="000675C2" w:rsidRPr="009B0B13" w:rsidRDefault="000675C2" w:rsidP="000675C2">
      <w:pPr>
        <w:pStyle w:val="ListParagraph"/>
        <w:spacing w:line="360" w:lineRule="auto"/>
        <w:ind w:left="360"/>
        <w:jc w:val="both"/>
        <w:rPr>
          <w:rFonts w:ascii="Times New Roman" w:eastAsiaTheme="minorEastAsia" w:hAnsi="Times New Roman" w:cs="Times New Roman"/>
          <w:sz w:val="24"/>
          <w:szCs w:val="24"/>
        </w:rPr>
      </w:pPr>
      <w:r w:rsidRPr="009B0B13">
        <w:rPr>
          <w:rFonts w:ascii="Times New Roman" w:hAnsi="Times New Roman" w:cs="Times New Roman"/>
          <w:sz w:val="24"/>
          <w:szCs w:val="24"/>
        </w:rPr>
        <w:t xml:space="preserve">Adapun rumus untuk menentukan pemesanan kembali sebagai </w:t>
      </w:r>
      <w:proofErr w:type="gramStart"/>
      <w:r w:rsidRPr="009B0B13">
        <w:rPr>
          <w:rFonts w:ascii="Times New Roman" w:hAnsi="Times New Roman" w:cs="Times New Roman"/>
          <w:sz w:val="24"/>
          <w:szCs w:val="24"/>
        </w:rPr>
        <w:t>berikut :</w:t>
      </w:r>
      <w:proofErr w:type="gramEnd"/>
    </w:p>
    <w:p w:rsidR="000675C2" w:rsidRPr="009B0B13" w:rsidRDefault="000675C2" w:rsidP="00DF7E05">
      <w:pPr>
        <w:pStyle w:val="ListParagraph"/>
        <w:spacing w:after="0" w:line="360" w:lineRule="auto"/>
        <w:ind w:left="142" w:firstLine="578"/>
        <w:jc w:val="center"/>
        <w:rPr>
          <w:rFonts w:ascii="Times New Roman" w:eastAsiaTheme="minorEastAsia" w:hAnsi="Times New Roman" w:cs="Times New Roman"/>
          <w:sz w:val="24"/>
          <w:szCs w:val="24"/>
        </w:rPr>
      </w:pPr>
      <m:oMathPara>
        <m:oMath>
          <m:r>
            <m:rPr>
              <m:sty m:val="p"/>
            </m:rPr>
            <w:rPr>
              <w:rFonts w:ascii="Cambria Math" w:hAnsi="Cambria Math" w:cs="Times New Roman"/>
              <w:sz w:val="24"/>
              <w:szCs w:val="24"/>
            </w:rPr>
            <m:t>ROP=</m:t>
          </m:r>
          <m:d>
            <m:dPr>
              <m:ctrlPr>
                <w:rPr>
                  <w:rFonts w:ascii="Cambria Math" w:hAnsi="Cambria Math" w:cs="Times New Roman"/>
                  <w:sz w:val="24"/>
                  <w:szCs w:val="24"/>
                </w:rPr>
              </m:ctrlPr>
            </m:dPr>
            <m:e>
              <m:r>
                <m:rPr>
                  <m:sty m:val="p"/>
                </m:rPr>
                <w:rPr>
                  <w:rFonts w:ascii="Cambria Math" w:hAnsi="Cambria Math" w:cs="Times New Roman"/>
                  <w:sz w:val="24"/>
                  <w:szCs w:val="24"/>
                </w:rPr>
                <m:t>d ×L</m:t>
              </m:r>
            </m:e>
          </m:d>
          <m:r>
            <w:rPr>
              <w:rFonts w:ascii="Cambria Math" w:hAnsi="Cambria Math" w:cs="Times New Roman"/>
              <w:sz w:val="24"/>
              <w:szCs w:val="24"/>
            </w:rPr>
            <m:t>+SS</m:t>
          </m:r>
        </m:oMath>
      </m:oMathPara>
    </w:p>
    <w:p w:rsidR="000675C2" w:rsidRPr="009B0B13" w:rsidRDefault="000675C2" w:rsidP="00DF7E05">
      <w:pPr>
        <w:spacing w:after="0" w:line="360" w:lineRule="auto"/>
        <w:ind w:firstLine="720"/>
        <w:jc w:val="both"/>
        <w:rPr>
          <w:rFonts w:ascii="Times New Roman" w:hAnsi="Times New Roman" w:cs="Times New Roman"/>
          <w:sz w:val="24"/>
          <w:szCs w:val="24"/>
        </w:rPr>
      </w:pPr>
      <w:proofErr w:type="gramStart"/>
      <w:r w:rsidRPr="009B0B13">
        <w:rPr>
          <w:rFonts w:ascii="Times New Roman" w:hAnsi="Times New Roman" w:cs="Times New Roman"/>
          <w:sz w:val="24"/>
          <w:szCs w:val="24"/>
        </w:rPr>
        <w:t>Keterangan :</w:t>
      </w:r>
      <w:proofErr w:type="gramEnd"/>
    </w:p>
    <w:p w:rsidR="000675C2" w:rsidRPr="009B0B13" w:rsidRDefault="000675C2" w:rsidP="00DF7E05">
      <w:pPr>
        <w:spacing w:after="0" w:line="360" w:lineRule="auto"/>
        <w:ind w:firstLine="720"/>
        <w:jc w:val="both"/>
        <w:rPr>
          <w:rFonts w:ascii="Times New Roman" w:hAnsi="Times New Roman" w:cs="Times New Roman"/>
          <w:sz w:val="24"/>
          <w:szCs w:val="24"/>
        </w:rPr>
      </w:pPr>
      <w:r w:rsidRPr="009B0B13">
        <w:rPr>
          <w:rFonts w:ascii="Times New Roman" w:hAnsi="Times New Roman" w:cs="Times New Roman"/>
          <w:sz w:val="24"/>
          <w:szCs w:val="24"/>
        </w:rPr>
        <w:t>ROP = Titik pemesanan kembali</w:t>
      </w:r>
    </w:p>
    <w:p w:rsidR="000675C2" w:rsidRPr="009B0B13" w:rsidRDefault="000675C2" w:rsidP="00DF7E05">
      <w:pPr>
        <w:spacing w:after="0" w:line="360" w:lineRule="auto"/>
        <w:ind w:firstLine="720"/>
        <w:jc w:val="both"/>
        <w:rPr>
          <w:rFonts w:ascii="Times New Roman" w:hAnsi="Times New Roman" w:cs="Times New Roman"/>
          <w:sz w:val="24"/>
          <w:szCs w:val="24"/>
        </w:rPr>
      </w:pPr>
      <w:r w:rsidRPr="009B0B13">
        <w:rPr>
          <w:rFonts w:ascii="Times New Roman" w:hAnsi="Times New Roman" w:cs="Times New Roman"/>
          <w:sz w:val="24"/>
          <w:szCs w:val="24"/>
        </w:rPr>
        <w:t>d = Permintaan per hari</w:t>
      </w:r>
    </w:p>
    <w:p w:rsidR="000675C2" w:rsidRPr="009B0B13" w:rsidRDefault="000675C2" w:rsidP="00DF7E05">
      <w:pPr>
        <w:spacing w:after="0" w:line="360" w:lineRule="auto"/>
        <w:ind w:firstLine="720"/>
        <w:jc w:val="both"/>
        <w:rPr>
          <w:rFonts w:ascii="Times New Roman" w:hAnsi="Times New Roman" w:cs="Times New Roman"/>
          <w:sz w:val="24"/>
          <w:szCs w:val="24"/>
        </w:rPr>
      </w:pPr>
      <w:r w:rsidRPr="009B0B13">
        <w:rPr>
          <w:rFonts w:ascii="Times New Roman" w:hAnsi="Times New Roman" w:cs="Times New Roman"/>
          <w:sz w:val="24"/>
          <w:szCs w:val="24"/>
        </w:rPr>
        <w:t>L = Waktu tunggu untuk pemesanan baru dalam hari</w:t>
      </w:r>
    </w:p>
    <w:p w:rsidR="009F57FF" w:rsidRPr="000675C2" w:rsidRDefault="000675C2" w:rsidP="00DF7E05">
      <w:pPr>
        <w:spacing w:after="0" w:line="360" w:lineRule="auto"/>
        <w:ind w:firstLine="720"/>
        <w:jc w:val="both"/>
        <w:rPr>
          <w:rFonts w:ascii="Times New Roman" w:hAnsi="Times New Roman" w:cs="Times New Roman"/>
          <w:i/>
          <w:sz w:val="24"/>
          <w:szCs w:val="24"/>
        </w:rPr>
      </w:pPr>
      <w:r w:rsidRPr="009B0B13">
        <w:rPr>
          <w:rFonts w:ascii="Times New Roman" w:hAnsi="Times New Roman" w:cs="Times New Roman"/>
          <w:sz w:val="24"/>
          <w:szCs w:val="24"/>
        </w:rPr>
        <w:t xml:space="preserve">SS = </w:t>
      </w:r>
      <w:r>
        <w:rPr>
          <w:rFonts w:ascii="Times New Roman" w:hAnsi="Times New Roman" w:cs="Times New Roman"/>
          <w:i/>
          <w:sz w:val="24"/>
          <w:szCs w:val="24"/>
        </w:rPr>
        <w:t>Safety stock</w:t>
      </w:r>
    </w:p>
    <w:p w:rsidR="009F57FF" w:rsidRPr="00764451" w:rsidRDefault="009F57FF" w:rsidP="00DF7E05">
      <w:pPr>
        <w:pStyle w:val="Heading1"/>
        <w:numPr>
          <w:ilvl w:val="0"/>
          <w:numId w:val="0"/>
        </w:numPr>
        <w:spacing w:line="360" w:lineRule="auto"/>
        <w:ind w:left="431" w:hanging="431"/>
        <w:rPr>
          <w:sz w:val="24"/>
          <w:szCs w:val="24"/>
          <w:lang w:val="en-US"/>
        </w:rPr>
      </w:pPr>
      <w:r w:rsidRPr="00764451">
        <w:rPr>
          <w:sz w:val="24"/>
          <w:szCs w:val="24"/>
          <w:lang w:val="en-US"/>
        </w:rPr>
        <w:t>HASIL DAN PEMBAHASAN</w:t>
      </w:r>
    </w:p>
    <w:p w:rsidR="00290E97" w:rsidRDefault="00290E97" w:rsidP="00DF7E05">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PT. BJI saat ini masih melakukan pengendalian persediaan bahan </w:t>
      </w:r>
      <w:proofErr w:type="gramStart"/>
      <w:r>
        <w:rPr>
          <w:rFonts w:ascii="Times New Roman" w:hAnsi="Times New Roman" w:cs="Times New Roman"/>
          <w:sz w:val="24"/>
          <w:szCs w:val="24"/>
        </w:rPr>
        <w:t>baku</w:t>
      </w:r>
      <w:proofErr w:type="gramEnd"/>
      <w:r>
        <w:rPr>
          <w:rFonts w:ascii="Times New Roman" w:hAnsi="Times New Roman" w:cs="Times New Roman"/>
          <w:sz w:val="24"/>
          <w:szCs w:val="24"/>
        </w:rPr>
        <w:t xml:space="preserve"> yang sederhana. Berdasarkan informasi yang diperoleh melalui wawancara langsung dengan pihak perusahaan, sistem persediaan berdasarkan PO tetapi diketahui bahwa selama tahun 2023 perusahaan mengalami kelebihan </w:t>
      </w:r>
      <w:proofErr w:type="gramStart"/>
      <w:r>
        <w:rPr>
          <w:rFonts w:ascii="Times New Roman" w:hAnsi="Times New Roman" w:cs="Times New Roman"/>
          <w:sz w:val="24"/>
          <w:szCs w:val="24"/>
        </w:rPr>
        <w:t>baku</w:t>
      </w:r>
      <w:proofErr w:type="gramEnd"/>
      <w:r>
        <w:rPr>
          <w:rFonts w:ascii="Times New Roman" w:hAnsi="Times New Roman" w:cs="Times New Roman"/>
          <w:sz w:val="24"/>
          <w:szCs w:val="24"/>
        </w:rPr>
        <w:t>.</w:t>
      </w:r>
    </w:p>
    <w:p w:rsidR="00290E97" w:rsidRDefault="00290E97" w:rsidP="00290E97">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Bahan </w:t>
      </w:r>
      <w:proofErr w:type="gramStart"/>
      <w:r>
        <w:rPr>
          <w:rFonts w:ascii="Times New Roman" w:hAnsi="Times New Roman" w:cs="Times New Roman"/>
          <w:sz w:val="24"/>
          <w:szCs w:val="24"/>
        </w:rPr>
        <w:t>baku</w:t>
      </w:r>
      <w:proofErr w:type="gramEnd"/>
      <w:r>
        <w:rPr>
          <w:rFonts w:ascii="Times New Roman" w:hAnsi="Times New Roman" w:cs="Times New Roman"/>
          <w:sz w:val="24"/>
          <w:szCs w:val="24"/>
        </w:rPr>
        <w:t xml:space="preserve"> yang digunakan yaitu SS400, SS41, S45C, SC50, SKD11, SKD61, SKD65. Mengingat pentingnya pengendalian persediaan bahan </w:t>
      </w:r>
      <w:proofErr w:type="gramStart"/>
      <w:r>
        <w:rPr>
          <w:rFonts w:ascii="Times New Roman" w:hAnsi="Times New Roman" w:cs="Times New Roman"/>
          <w:sz w:val="24"/>
          <w:szCs w:val="24"/>
        </w:rPr>
        <w:t>baku</w:t>
      </w:r>
      <w:proofErr w:type="gramEnd"/>
      <w:r>
        <w:rPr>
          <w:rFonts w:ascii="Times New Roman" w:hAnsi="Times New Roman" w:cs="Times New Roman"/>
          <w:sz w:val="24"/>
          <w:szCs w:val="24"/>
        </w:rPr>
        <w:t xml:space="preserve"> untuk mendukung aktivitas produksi maka perusahaan harus melakukan pengelolaan persediaan secara maksimal. Berikut data persediaan bahan </w:t>
      </w:r>
      <w:proofErr w:type="gramStart"/>
      <w:r>
        <w:rPr>
          <w:rFonts w:ascii="Times New Roman" w:hAnsi="Times New Roman" w:cs="Times New Roman"/>
          <w:sz w:val="24"/>
          <w:szCs w:val="24"/>
        </w:rPr>
        <w:t>baku</w:t>
      </w:r>
      <w:proofErr w:type="gramEnd"/>
      <w:r>
        <w:rPr>
          <w:rFonts w:ascii="Times New Roman" w:hAnsi="Times New Roman" w:cs="Times New Roman"/>
          <w:sz w:val="24"/>
          <w:szCs w:val="24"/>
        </w:rPr>
        <w:t xml:space="preserve"> tahun 2023.</w:t>
      </w:r>
    </w:p>
    <w:p w:rsidR="00290E97" w:rsidRPr="005E6F82" w:rsidRDefault="00290E97" w:rsidP="00290E97">
      <w:pPr>
        <w:spacing w:after="0" w:line="360" w:lineRule="auto"/>
        <w:jc w:val="center"/>
        <w:rPr>
          <w:rFonts w:ascii="Times New Roman" w:hAnsi="Times New Roman" w:cs="Times New Roman"/>
          <w:b/>
          <w:sz w:val="24"/>
          <w:szCs w:val="24"/>
        </w:rPr>
      </w:pPr>
      <w:r w:rsidRPr="005E6F82">
        <w:rPr>
          <w:rFonts w:ascii="Times New Roman" w:hAnsi="Times New Roman" w:cs="Times New Roman"/>
          <w:b/>
          <w:sz w:val="24"/>
          <w:szCs w:val="24"/>
        </w:rPr>
        <w:t xml:space="preserve">Tabel 1. Pembelian Bahan </w:t>
      </w:r>
      <w:proofErr w:type="gramStart"/>
      <w:r w:rsidRPr="005E6F82">
        <w:rPr>
          <w:rFonts w:ascii="Times New Roman" w:hAnsi="Times New Roman" w:cs="Times New Roman"/>
          <w:b/>
          <w:sz w:val="24"/>
          <w:szCs w:val="24"/>
        </w:rPr>
        <w:t xml:space="preserve">Baku </w:t>
      </w:r>
      <w:r>
        <w:rPr>
          <w:rFonts w:ascii="Times New Roman" w:hAnsi="Times New Roman" w:cs="Times New Roman"/>
          <w:b/>
          <w:sz w:val="24"/>
          <w:szCs w:val="24"/>
        </w:rPr>
        <w:t xml:space="preserve"> pada</w:t>
      </w:r>
      <w:proofErr w:type="gramEnd"/>
      <w:r>
        <w:rPr>
          <w:rFonts w:ascii="Times New Roman" w:hAnsi="Times New Roman" w:cs="Times New Roman"/>
          <w:b/>
          <w:sz w:val="24"/>
          <w:szCs w:val="24"/>
        </w:rPr>
        <w:t xml:space="preserve"> BJI </w:t>
      </w:r>
      <w:r w:rsidRPr="005E6F82">
        <w:rPr>
          <w:rFonts w:ascii="Times New Roman" w:hAnsi="Times New Roman" w:cs="Times New Roman"/>
          <w:b/>
          <w:sz w:val="24"/>
          <w:szCs w:val="24"/>
        </w:rPr>
        <w:t>Tahun 2023</w:t>
      </w:r>
    </w:p>
    <w:tbl>
      <w:tblPr>
        <w:tblStyle w:val="TableGrid"/>
        <w:tblW w:w="8500" w:type="dxa"/>
        <w:jc w:val="center"/>
        <w:tblLayout w:type="fixed"/>
        <w:tblLook w:val="04A0" w:firstRow="1" w:lastRow="0" w:firstColumn="1" w:lastColumn="0" w:noHBand="0" w:noVBand="1"/>
      </w:tblPr>
      <w:tblGrid>
        <w:gridCol w:w="567"/>
        <w:gridCol w:w="1418"/>
        <w:gridCol w:w="850"/>
        <w:gridCol w:w="851"/>
        <w:gridCol w:w="850"/>
        <w:gridCol w:w="846"/>
        <w:gridCol w:w="992"/>
        <w:gridCol w:w="992"/>
        <w:gridCol w:w="1134"/>
      </w:tblGrid>
      <w:tr w:rsidR="00290E97" w:rsidRPr="00B03AFC" w:rsidTr="00290E97">
        <w:trPr>
          <w:jc w:val="center"/>
        </w:trPr>
        <w:tc>
          <w:tcPr>
            <w:tcW w:w="567" w:type="dxa"/>
            <w:vMerge w:val="restart"/>
            <w:tcBorders>
              <w:top w:val="single" w:sz="4" w:space="0" w:color="auto"/>
              <w:left w:val="single" w:sz="4" w:space="0" w:color="auto"/>
              <w:right w:val="single" w:sz="4" w:space="0" w:color="auto"/>
            </w:tcBorders>
            <w:vAlign w:val="center"/>
            <w:hideMark/>
          </w:tcPr>
          <w:p w:rsidR="00290E97" w:rsidRPr="00B03AFC" w:rsidRDefault="00290E97" w:rsidP="00290E97">
            <w:pPr>
              <w:pStyle w:val="ListParagraph"/>
              <w:ind w:left="0"/>
              <w:jc w:val="center"/>
              <w:rPr>
                <w:rFonts w:ascii="Times New Roman" w:hAnsi="Times New Roman" w:cs="Times New Roman"/>
                <w:b/>
                <w:sz w:val="24"/>
                <w:szCs w:val="24"/>
              </w:rPr>
            </w:pPr>
            <w:r w:rsidRPr="00B03AFC">
              <w:rPr>
                <w:rFonts w:ascii="Times New Roman" w:hAnsi="Times New Roman" w:cs="Times New Roman"/>
                <w:b/>
                <w:sz w:val="24"/>
                <w:szCs w:val="24"/>
              </w:rPr>
              <w:t>No</w:t>
            </w:r>
          </w:p>
        </w:tc>
        <w:tc>
          <w:tcPr>
            <w:tcW w:w="1418" w:type="dxa"/>
            <w:vMerge w:val="restart"/>
            <w:tcBorders>
              <w:top w:val="single" w:sz="4" w:space="0" w:color="auto"/>
              <w:left w:val="single" w:sz="4" w:space="0" w:color="auto"/>
              <w:right w:val="single" w:sz="4" w:space="0" w:color="auto"/>
            </w:tcBorders>
            <w:vAlign w:val="center"/>
          </w:tcPr>
          <w:p w:rsidR="00290E97" w:rsidRPr="00B03AFC" w:rsidRDefault="00290E97" w:rsidP="00290E97">
            <w:pPr>
              <w:pStyle w:val="ListParagraph"/>
              <w:ind w:left="0"/>
              <w:jc w:val="center"/>
              <w:rPr>
                <w:rFonts w:ascii="Times New Roman" w:hAnsi="Times New Roman" w:cs="Times New Roman"/>
                <w:b/>
                <w:sz w:val="24"/>
                <w:szCs w:val="24"/>
              </w:rPr>
            </w:pPr>
            <w:r w:rsidRPr="00B03AFC">
              <w:rPr>
                <w:rFonts w:ascii="Times New Roman" w:hAnsi="Times New Roman" w:cs="Times New Roman"/>
                <w:b/>
                <w:sz w:val="24"/>
                <w:szCs w:val="24"/>
              </w:rPr>
              <w:t>Bulan</w:t>
            </w:r>
          </w:p>
        </w:tc>
        <w:tc>
          <w:tcPr>
            <w:tcW w:w="6515" w:type="dxa"/>
            <w:gridSpan w:val="7"/>
            <w:tcBorders>
              <w:top w:val="single" w:sz="4" w:space="0" w:color="auto"/>
              <w:left w:val="single" w:sz="4" w:space="0" w:color="auto"/>
              <w:bottom w:val="single" w:sz="4" w:space="0" w:color="auto"/>
              <w:right w:val="single" w:sz="4" w:space="0" w:color="auto"/>
            </w:tcBorders>
            <w:vAlign w:val="center"/>
            <w:hideMark/>
          </w:tcPr>
          <w:p w:rsidR="00290E97" w:rsidRPr="00B03AFC" w:rsidRDefault="00290E97" w:rsidP="00290E97">
            <w:pPr>
              <w:pStyle w:val="ListParagraph"/>
              <w:ind w:left="0"/>
              <w:jc w:val="center"/>
              <w:rPr>
                <w:rFonts w:ascii="Times New Roman" w:hAnsi="Times New Roman" w:cs="Times New Roman"/>
                <w:b/>
                <w:sz w:val="24"/>
                <w:szCs w:val="24"/>
              </w:rPr>
            </w:pPr>
            <w:r w:rsidRPr="00B03AFC">
              <w:rPr>
                <w:rFonts w:ascii="Times New Roman" w:hAnsi="Times New Roman" w:cs="Times New Roman"/>
                <w:b/>
                <w:sz w:val="24"/>
                <w:szCs w:val="24"/>
              </w:rPr>
              <w:t>Bahan Baku</w:t>
            </w:r>
          </w:p>
        </w:tc>
      </w:tr>
      <w:tr w:rsidR="00290E97" w:rsidRPr="00B03AFC" w:rsidTr="00290E97">
        <w:trPr>
          <w:jc w:val="center"/>
        </w:trPr>
        <w:tc>
          <w:tcPr>
            <w:tcW w:w="567" w:type="dxa"/>
            <w:vMerge/>
            <w:tcBorders>
              <w:left w:val="single" w:sz="4" w:space="0" w:color="auto"/>
              <w:bottom w:val="single" w:sz="4" w:space="0" w:color="auto"/>
              <w:right w:val="single" w:sz="4" w:space="0" w:color="auto"/>
            </w:tcBorders>
            <w:vAlign w:val="center"/>
          </w:tcPr>
          <w:p w:rsidR="00290E97" w:rsidRPr="00B03AFC" w:rsidRDefault="00290E97" w:rsidP="00290E97">
            <w:pPr>
              <w:pStyle w:val="ListParagraph"/>
              <w:ind w:left="0"/>
              <w:jc w:val="center"/>
              <w:rPr>
                <w:rFonts w:ascii="Times New Roman" w:hAnsi="Times New Roman" w:cs="Times New Roman"/>
                <w:b/>
                <w:sz w:val="24"/>
                <w:szCs w:val="24"/>
              </w:rPr>
            </w:pPr>
          </w:p>
        </w:tc>
        <w:tc>
          <w:tcPr>
            <w:tcW w:w="1418" w:type="dxa"/>
            <w:vMerge/>
            <w:tcBorders>
              <w:left w:val="single" w:sz="4" w:space="0" w:color="auto"/>
              <w:bottom w:val="single" w:sz="4" w:space="0" w:color="auto"/>
              <w:right w:val="single" w:sz="4" w:space="0" w:color="auto"/>
            </w:tcBorders>
            <w:vAlign w:val="center"/>
          </w:tcPr>
          <w:p w:rsidR="00290E97" w:rsidRPr="00B03AFC" w:rsidRDefault="00290E97" w:rsidP="00290E97">
            <w:pPr>
              <w:pStyle w:val="ListParagraph"/>
              <w:ind w:left="0"/>
              <w:jc w:val="center"/>
              <w:rPr>
                <w:rFonts w:ascii="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290E97" w:rsidRPr="00B03AFC" w:rsidRDefault="00290E97" w:rsidP="00290E97">
            <w:pPr>
              <w:pStyle w:val="ListParagraph"/>
              <w:ind w:left="0"/>
              <w:jc w:val="center"/>
              <w:rPr>
                <w:rFonts w:ascii="Times New Roman" w:hAnsi="Times New Roman" w:cs="Times New Roman"/>
                <w:b/>
                <w:sz w:val="24"/>
                <w:szCs w:val="24"/>
              </w:rPr>
            </w:pPr>
            <w:r w:rsidRPr="00B03AFC">
              <w:rPr>
                <w:rFonts w:ascii="Times New Roman" w:hAnsi="Times New Roman" w:cs="Times New Roman"/>
                <w:b/>
                <w:sz w:val="24"/>
                <w:szCs w:val="24"/>
              </w:rPr>
              <w:t>SS400</w:t>
            </w:r>
          </w:p>
        </w:tc>
        <w:tc>
          <w:tcPr>
            <w:tcW w:w="851" w:type="dxa"/>
            <w:tcBorders>
              <w:top w:val="single" w:sz="4" w:space="0" w:color="auto"/>
              <w:left w:val="single" w:sz="4" w:space="0" w:color="auto"/>
              <w:bottom w:val="single" w:sz="4" w:space="0" w:color="auto"/>
              <w:right w:val="single" w:sz="4" w:space="0" w:color="auto"/>
            </w:tcBorders>
            <w:vAlign w:val="center"/>
          </w:tcPr>
          <w:p w:rsidR="00290E97" w:rsidRPr="00B03AFC" w:rsidRDefault="00290E97" w:rsidP="00290E97">
            <w:pPr>
              <w:pStyle w:val="ListParagraph"/>
              <w:ind w:left="0"/>
              <w:jc w:val="center"/>
              <w:rPr>
                <w:rFonts w:ascii="Times New Roman" w:hAnsi="Times New Roman" w:cs="Times New Roman"/>
                <w:b/>
                <w:sz w:val="24"/>
                <w:szCs w:val="24"/>
              </w:rPr>
            </w:pPr>
            <w:r w:rsidRPr="00B03AFC">
              <w:rPr>
                <w:rFonts w:ascii="Times New Roman" w:hAnsi="Times New Roman" w:cs="Times New Roman"/>
                <w:b/>
                <w:sz w:val="24"/>
                <w:szCs w:val="24"/>
              </w:rPr>
              <w:t>SS41</w:t>
            </w:r>
          </w:p>
        </w:tc>
        <w:tc>
          <w:tcPr>
            <w:tcW w:w="850" w:type="dxa"/>
            <w:tcBorders>
              <w:top w:val="single" w:sz="4" w:space="0" w:color="auto"/>
              <w:left w:val="single" w:sz="4" w:space="0" w:color="auto"/>
              <w:bottom w:val="single" w:sz="4" w:space="0" w:color="auto"/>
              <w:right w:val="single" w:sz="4" w:space="0" w:color="auto"/>
            </w:tcBorders>
            <w:vAlign w:val="center"/>
          </w:tcPr>
          <w:p w:rsidR="00290E97" w:rsidRPr="00B03AFC" w:rsidRDefault="00290E97" w:rsidP="00290E97">
            <w:pPr>
              <w:pStyle w:val="ListParagraph"/>
              <w:ind w:left="0"/>
              <w:jc w:val="center"/>
              <w:rPr>
                <w:rFonts w:ascii="Times New Roman" w:hAnsi="Times New Roman" w:cs="Times New Roman"/>
                <w:b/>
                <w:sz w:val="24"/>
                <w:szCs w:val="24"/>
              </w:rPr>
            </w:pPr>
            <w:r w:rsidRPr="00B03AFC">
              <w:rPr>
                <w:rFonts w:ascii="Times New Roman" w:hAnsi="Times New Roman" w:cs="Times New Roman"/>
                <w:b/>
                <w:sz w:val="24"/>
                <w:szCs w:val="24"/>
              </w:rPr>
              <w:t>S45C</w:t>
            </w:r>
          </w:p>
        </w:tc>
        <w:tc>
          <w:tcPr>
            <w:tcW w:w="846" w:type="dxa"/>
            <w:tcBorders>
              <w:top w:val="single" w:sz="4" w:space="0" w:color="auto"/>
              <w:left w:val="single" w:sz="4" w:space="0" w:color="auto"/>
              <w:bottom w:val="single" w:sz="4" w:space="0" w:color="auto"/>
              <w:right w:val="single" w:sz="4" w:space="0" w:color="auto"/>
            </w:tcBorders>
          </w:tcPr>
          <w:p w:rsidR="00290E97" w:rsidRPr="00B03AFC" w:rsidRDefault="00290E97" w:rsidP="00290E97">
            <w:pPr>
              <w:pStyle w:val="ListParagraph"/>
              <w:ind w:left="0"/>
              <w:jc w:val="center"/>
              <w:rPr>
                <w:rFonts w:ascii="Times New Roman" w:hAnsi="Times New Roman" w:cs="Times New Roman"/>
                <w:b/>
                <w:sz w:val="24"/>
                <w:szCs w:val="24"/>
              </w:rPr>
            </w:pPr>
            <w:r w:rsidRPr="00B03AFC">
              <w:rPr>
                <w:rFonts w:ascii="Times New Roman" w:hAnsi="Times New Roman" w:cs="Times New Roman"/>
                <w:b/>
                <w:sz w:val="24"/>
                <w:szCs w:val="24"/>
              </w:rPr>
              <w:t>SC50</w:t>
            </w:r>
          </w:p>
        </w:tc>
        <w:tc>
          <w:tcPr>
            <w:tcW w:w="992" w:type="dxa"/>
            <w:tcBorders>
              <w:top w:val="single" w:sz="4" w:space="0" w:color="auto"/>
              <w:left w:val="single" w:sz="4" w:space="0" w:color="auto"/>
              <w:bottom w:val="single" w:sz="4" w:space="0" w:color="auto"/>
              <w:right w:val="single" w:sz="4" w:space="0" w:color="auto"/>
            </w:tcBorders>
          </w:tcPr>
          <w:p w:rsidR="00290E97" w:rsidRPr="00B03AFC" w:rsidRDefault="00290E97" w:rsidP="00290E97">
            <w:pPr>
              <w:pStyle w:val="ListParagraph"/>
              <w:ind w:left="0"/>
              <w:jc w:val="center"/>
              <w:rPr>
                <w:rFonts w:ascii="Times New Roman" w:hAnsi="Times New Roman" w:cs="Times New Roman"/>
                <w:b/>
                <w:sz w:val="24"/>
                <w:szCs w:val="24"/>
              </w:rPr>
            </w:pPr>
            <w:r w:rsidRPr="00B03AFC">
              <w:rPr>
                <w:rFonts w:ascii="Times New Roman" w:hAnsi="Times New Roman" w:cs="Times New Roman"/>
                <w:b/>
                <w:sz w:val="24"/>
                <w:szCs w:val="24"/>
              </w:rPr>
              <w:t>SKD11</w:t>
            </w:r>
          </w:p>
        </w:tc>
        <w:tc>
          <w:tcPr>
            <w:tcW w:w="992" w:type="dxa"/>
            <w:tcBorders>
              <w:top w:val="single" w:sz="4" w:space="0" w:color="auto"/>
              <w:left w:val="single" w:sz="4" w:space="0" w:color="auto"/>
              <w:bottom w:val="single" w:sz="4" w:space="0" w:color="auto"/>
              <w:right w:val="single" w:sz="4" w:space="0" w:color="auto"/>
            </w:tcBorders>
          </w:tcPr>
          <w:p w:rsidR="00290E97" w:rsidRPr="00B03AFC" w:rsidRDefault="00290E97" w:rsidP="00290E97">
            <w:pPr>
              <w:pStyle w:val="ListParagraph"/>
              <w:ind w:left="0"/>
              <w:jc w:val="center"/>
              <w:rPr>
                <w:rFonts w:ascii="Times New Roman" w:hAnsi="Times New Roman" w:cs="Times New Roman"/>
                <w:b/>
                <w:sz w:val="24"/>
                <w:szCs w:val="24"/>
              </w:rPr>
            </w:pPr>
            <w:r w:rsidRPr="00B03AFC">
              <w:rPr>
                <w:rFonts w:ascii="Times New Roman" w:hAnsi="Times New Roman" w:cs="Times New Roman"/>
                <w:b/>
                <w:sz w:val="24"/>
                <w:szCs w:val="24"/>
              </w:rPr>
              <w:t>SKD61</w:t>
            </w:r>
          </w:p>
        </w:tc>
        <w:tc>
          <w:tcPr>
            <w:tcW w:w="1134" w:type="dxa"/>
            <w:tcBorders>
              <w:top w:val="single" w:sz="4" w:space="0" w:color="auto"/>
              <w:left w:val="single" w:sz="4" w:space="0" w:color="auto"/>
              <w:bottom w:val="single" w:sz="4" w:space="0" w:color="auto"/>
              <w:right w:val="single" w:sz="4" w:space="0" w:color="auto"/>
            </w:tcBorders>
          </w:tcPr>
          <w:p w:rsidR="00290E97" w:rsidRPr="00B03AFC" w:rsidRDefault="00290E97" w:rsidP="00290E97">
            <w:pPr>
              <w:pStyle w:val="ListParagraph"/>
              <w:ind w:left="0"/>
              <w:jc w:val="center"/>
              <w:rPr>
                <w:rFonts w:ascii="Times New Roman" w:hAnsi="Times New Roman" w:cs="Times New Roman"/>
                <w:b/>
                <w:sz w:val="24"/>
                <w:szCs w:val="24"/>
              </w:rPr>
            </w:pPr>
            <w:r w:rsidRPr="00B03AFC">
              <w:rPr>
                <w:rFonts w:ascii="Times New Roman" w:hAnsi="Times New Roman" w:cs="Times New Roman"/>
                <w:b/>
                <w:sz w:val="24"/>
                <w:szCs w:val="24"/>
              </w:rPr>
              <w:t>SKD65</w:t>
            </w:r>
          </w:p>
        </w:tc>
      </w:tr>
      <w:tr w:rsidR="00290E97" w:rsidRPr="00B03AFC" w:rsidTr="00290E97">
        <w:trPr>
          <w:jc w:val="center"/>
        </w:trPr>
        <w:tc>
          <w:tcPr>
            <w:tcW w:w="567" w:type="dxa"/>
            <w:tcBorders>
              <w:top w:val="single" w:sz="4" w:space="0" w:color="auto"/>
              <w:left w:val="single" w:sz="4" w:space="0" w:color="auto"/>
              <w:bottom w:val="single" w:sz="4" w:space="0" w:color="auto"/>
              <w:right w:val="single" w:sz="4" w:space="0" w:color="auto"/>
            </w:tcBorders>
            <w:vAlign w:val="center"/>
            <w:hideMark/>
          </w:tcPr>
          <w:p w:rsidR="00290E97" w:rsidRPr="00B03AFC" w:rsidRDefault="00290E97" w:rsidP="00290E97">
            <w:pPr>
              <w:pStyle w:val="ListParagraph"/>
              <w:ind w:left="0"/>
              <w:jc w:val="center"/>
              <w:rPr>
                <w:rFonts w:ascii="Times New Roman" w:hAnsi="Times New Roman" w:cs="Times New Roman"/>
                <w:sz w:val="24"/>
                <w:szCs w:val="24"/>
              </w:rPr>
            </w:pPr>
            <w:r w:rsidRPr="00B03AFC">
              <w:rPr>
                <w:rFonts w:ascii="Times New Roman" w:hAnsi="Times New Roman" w:cs="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vAlign w:val="center"/>
          </w:tcPr>
          <w:p w:rsidR="00290E97" w:rsidRPr="00B03AFC" w:rsidRDefault="00290E97" w:rsidP="00290E97">
            <w:pPr>
              <w:pStyle w:val="ListParagraph"/>
              <w:ind w:left="0"/>
              <w:rPr>
                <w:rFonts w:ascii="Times New Roman" w:hAnsi="Times New Roman" w:cs="Times New Roman"/>
                <w:bCs/>
                <w:sz w:val="24"/>
                <w:szCs w:val="24"/>
              </w:rPr>
            </w:pPr>
            <w:r w:rsidRPr="00B03AFC">
              <w:rPr>
                <w:rFonts w:ascii="Times New Roman" w:hAnsi="Times New Roman" w:cs="Times New Roman"/>
                <w:sz w:val="24"/>
                <w:szCs w:val="24"/>
              </w:rPr>
              <w:t>Januari</w:t>
            </w:r>
          </w:p>
        </w:tc>
        <w:tc>
          <w:tcPr>
            <w:tcW w:w="850" w:type="dxa"/>
            <w:tcBorders>
              <w:top w:val="single" w:sz="4" w:space="0" w:color="auto"/>
              <w:left w:val="single" w:sz="4" w:space="0" w:color="auto"/>
              <w:bottom w:val="single" w:sz="4" w:space="0" w:color="auto"/>
              <w:right w:val="single" w:sz="4" w:space="0" w:color="auto"/>
            </w:tcBorders>
            <w:vAlign w:val="center"/>
            <w:hideMark/>
          </w:tcPr>
          <w:p w:rsidR="00290E97" w:rsidRPr="00B03AFC" w:rsidRDefault="00290E97" w:rsidP="00290E97">
            <w:pPr>
              <w:pStyle w:val="ListParagraph"/>
              <w:ind w:left="0"/>
              <w:jc w:val="center"/>
              <w:rPr>
                <w:rFonts w:ascii="Times New Roman" w:hAnsi="Times New Roman" w:cs="Times New Roman"/>
                <w:bCs/>
                <w:sz w:val="24"/>
                <w:szCs w:val="24"/>
              </w:rPr>
            </w:pPr>
            <w:r w:rsidRPr="00B03AFC">
              <w:rPr>
                <w:rFonts w:ascii="Times New Roman" w:hAnsi="Times New Roman" w:cs="Times New Roman"/>
                <w:bCs/>
                <w:sz w:val="24"/>
                <w:szCs w:val="24"/>
              </w:rPr>
              <w:t>60</w:t>
            </w:r>
          </w:p>
        </w:tc>
        <w:tc>
          <w:tcPr>
            <w:tcW w:w="851" w:type="dxa"/>
            <w:tcBorders>
              <w:top w:val="single" w:sz="4" w:space="0" w:color="auto"/>
              <w:left w:val="single" w:sz="4" w:space="0" w:color="auto"/>
              <w:bottom w:val="single" w:sz="4" w:space="0" w:color="auto"/>
              <w:right w:val="single" w:sz="4" w:space="0" w:color="auto"/>
            </w:tcBorders>
            <w:vAlign w:val="center"/>
            <w:hideMark/>
          </w:tcPr>
          <w:p w:rsidR="00290E97" w:rsidRPr="00B03AFC" w:rsidRDefault="00290E97" w:rsidP="00290E97">
            <w:pPr>
              <w:pStyle w:val="ListParagraph"/>
              <w:ind w:left="0"/>
              <w:jc w:val="center"/>
              <w:rPr>
                <w:rFonts w:ascii="Times New Roman" w:hAnsi="Times New Roman" w:cs="Times New Roman"/>
                <w:bCs/>
                <w:sz w:val="24"/>
                <w:szCs w:val="24"/>
              </w:rPr>
            </w:pPr>
            <w:r w:rsidRPr="00B03AFC">
              <w:rPr>
                <w:rFonts w:ascii="Times New Roman" w:hAnsi="Times New Roman" w:cs="Times New Roman"/>
                <w:bCs/>
                <w:sz w:val="24"/>
                <w:szCs w:val="24"/>
              </w:rPr>
              <w:t>100</w:t>
            </w:r>
          </w:p>
        </w:tc>
        <w:tc>
          <w:tcPr>
            <w:tcW w:w="850" w:type="dxa"/>
            <w:tcBorders>
              <w:top w:val="single" w:sz="4" w:space="0" w:color="auto"/>
              <w:left w:val="single" w:sz="4" w:space="0" w:color="auto"/>
              <w:bottom w:val="single" w:sz="4" w:space="0" w:color="auto"/>
              <w:right w:val="single" w:sz="4" w:space="0" w:color="auto"/>
            </w:tcBorders>
            <w:vAlign w:val="center"/>
            <w:hideMark/>
          </w:tcPr>
          <w:p w:rsidR="00290E97" w:rsidRPr="00B03AFC" w:rsidRDefault="00290E97" w:rsidP="00290E97">
            <w:pPr>
              <w:pStyle w:val="ListParagraph"/>
              <w:ind w:left="0"/>
              <w:jc w:val="center"/>
              <w:rPr>
                <w:rFonts w:ascii="Times New Roman" w:hAnsi="Times New Roman" w:cs="Times New Roman"/>
                <w:bCs/>
                <w:sz w:val="24"/>
                <w:szCs w:val="24"/>
              </w:rPr>
            </w:pPr>
            <w:r w:rsidRPr="00B03AFC">
              <w:rPr>
                <w:rFonts w:ascii="Times New Roman" w:hAnsi="Times New Roman" w:cs="Times New Roman"/>
                <w:bCs/>
                <w:sz w:val="24"/>
                <w:szCs w:val="24"/>
              </w:rPr>
              <w:t>80</w:t>
            </w:r>
          </w:p>
        </w:tc>
        <w:tc>
          <w:tcPr>
            <w:tcW w:w="846" w:type="dxa"/>
            <w:tcBorders>
              <w:top w:val="single" w:sz="4" w:space="0" w:color="auto"/>
              <w:left w:val="single" w:sz="4" w:space="0" w:color="auto"/>
              <w:bottom w:val="single" w:sz="4" w:space="0" w:color="auto"/>
              <w:right w:val="single" w:sz="4" w:space="0" w:color="auto"/>
            </w:tcBorders>
          </w:tcPr>
          <w:p w:rsidR="00290E97" w:rsidRPr="00B03AFC" w:rsidRDefault="00290E97" w:rsidP="00290E97">
            <w:pPr>
              <w:pStyle w:val="ListParagraph"/>
              <w:ind w:left="0"/>
              <w:jc w:val="center"/>
              <w:rPr>
                <w:rFonts w:ascii="Times New Roman" w:hAnsi="Times New Roman" w:cs="Times New Roman"/>
                <w:bCs/>
                <w:sz w:val="24"/>
                <w:szCs w:val="24"/>
              </w:rPr>
            </w:pPr>
            <w:r w:rsidRPr="00B03AFC">
              <w:rPr>
                <w:rFonts w:ascii="Times New Roman" w:hAnsi="Times New Roman" w:cs="Times New Roman"/>
                <w:bCs/>
                <w:sz w:val="24"/>
                <w:szCs w:val="24"/>
              </w:rPr>
              <w:t>100</w:t>
            </w:r>
          </w:p>
        </w:tc>
        <w:tc>
          <w:tcPr>
            <w:tcW w:w="992" w:type="dxa"/>
            <w:tcBorders>
              <w:top w:val="single" w:sz="4" w:space="0" w:color="auto"/>
              <w:left w:val="single" w:sz="4" w:space="0" w:color="auto"/>
              <w:bottom w:val="single" w:sz="4" w:space="0" w:color="auto"/>
              <w:right w:val="single" w:sz="4" w:space="0" w:color="auto"/>
            </w:tcBorders>
          </w:tcPr>
          <w:p w:rsidR="00290E97" w:rsidRPr="00B03AFC" w:rsidRDefault="00290E97" w:rsidP="00290E97">
            <w:pPr>
              <w:pStyle w:val="ListParagraph"/>
              <w:ind w:left="0"/>
              <w:jc w:val="center"/>
              <w:rPr>
                <w:rFonts w:ascii="Times New Roman" w:hAnsi="Times New Roman" w:cs="Times New Roman"/>
                <w:bCs/>
                <w:sz w:val="24"/>
                <w:szCs w:val="24"/>
              </w:rPr>
            </w:pPr>
            <w:r w:rsidRPr="00B03AFC">
              <w:rPr>
                <w:rFonts w:ascii="Times New Roman" w:hAnsi="Times New Roman" w:cs="Times New Roman"/>
                <w:bCs/>
                <w:sz w:val="24"/>
                <w:szCs w:val="24"/>
              </w:rPr>
              <w:t>100</w:t>
            </w:r>
          </w:p>
        </w:tc>
        <w:tc>
          <w:tcPr>
            <w:tcW w:w="992" w:type="dxa"/>
            <w:tcBorders>
              <w:top w:val="single" w:sz="4" w:space="0" w:color="auto"/>
              <w:left w:val="single" w:sz="4" w:space="0" w:color="auto"/>
              <w:bottom w:val="single" w:sz="4" w:space="0" w:color="auto"/>
              <w:right w:val="single" w:sz="4" w:space="0" w:color="auto"/>
            </w:tcBorders>
          </w:tcPr>
          <w:p w:rsidR="00290E97" w:rsidRPr="00B03AFC" w:rsidRDefault="00290E97" w:rsidP="00290E97">
            <w:pPr>
              <w:pStyle w:val="ListParagraph"/>
              <w:ind w:left="0"/>
              <w:jc w:val="center"/>
              <w:rPr>
                <w:rFonts w:ascii="Times New Roman" w:hAnsi="Times New Roman" w:cs="Times New Roman"/>
                <w:bCs/>
                <w:sz w:val="24"/>
                <w:szCs w:val="24"/>
              </w:rPr>
            </w:pPr>
            <w:r w:rsidRPr="00B03AFC">
              <w:rPr>
                <w:rFonts w:ascii="Times New Roman" w:hAnsi="Times New Roman" w:cs="Times New Roman"/>
                <w:bCs/>
                <w:sz w:val="24"/>
                <w:szCs w:val="24"/>
              </w:rPr>
              <w:t>80</w:t>
            </w:r>
          </w:p>
        </w:tc>
        <w:tc>
          <w:tcPr>
            <w:tcW w:w="1134" w:type="dxa"/>
            <w:tcBorders>
              <w:top w:val="single" w:sz="4" w:space="0" w:color="auto"/>
              <w:left w:val="single" w:sz="4" w:space="0" w:color="auto"/>
              <w:bottom w:val="single" w:sz="4" w:space="0" w:color="auto"/>
              <w:right w:val="single" w:sz="4" w:space="0" w:color="auto"/>
            </w:tcBorders>
          </w:tcPr>
          <w:p w:rsidR="00290E97" w:rsidRPr="00B03AFC" w:rsidRDefault="00290E97" w:rsidP="00290E97">
            <w:pPr>
              <w:pStyle w:val="ListParagraph"/>
              <w:ind w:left="0"/>
              <w:jc w:val="center"/>
              <w:rPr>
                <w:rFonts w:ascii="Times New Roman" w:hAnsi="Times New Roman" w:cs="Times New Roman"/>
                <w:bCs/>
                <w:sz w:val="24"/>
                <w:szCs w:val="24"/>
              </w:rPr>
            </w:pPr>
            <w:r w:rsidRPr="00B03AFC">
              <w:rPr>
                <w:rFonts w:ascii="Times New Roman" w:hAnsi="Times New Roman" w:cs="Times New Roman"/>
                <w:bCs/>
                <w:sz w:val="24"/>
                <w:szCs w:val="24"/>
              </w:rPr>
              <w:t>100</w:t>
            </w:r>
          </w:p>
        </w:tc>
      </w:tr>
      <w:tr w:rsidR="00290E97" w:rsidRPr="00B03AFC" w:rsidTr="00290E97">
        <w:trPr>
          <w:jc w:val="center"/>
        </w:trPr>
        <w:tc>
          <w:tcPr>
            <w:tcW w:w="567" w:type="dxa"/>
            <w:tcBorders>
              <w:top w:val="single" w:sz="4" w:space="0" w:color="auto"/>
              <w:left w:val="single" w:sz="4" w:space="0" w:color="auto"/>
              <w:bottom w:val="single" w:sz="4" w:space="0" w:color="auto"/>
              <w:right w:val="single" w:sz="4" w:space="0" w:color="auto"/>
            </w:tcBorders>
            <w:vAlign w:val="center"/>
            <w:hideMark/>
          </w:tcPr>
          <w:p w:rsidR="00290E97" w:rsidRPr="00B03AFC" w:rsidRDefault="00290E97" w:rsidP="00290E97">
            <w:pPr>
              <w:pStyle w:val="ListParagraph"/>
              <w:ind w:left="0"/>
              <w:jc w:val="center"/>
              <w:rPr>
                <w:rFonts w:ascii="Times New Roman" w:hAnsi="Times New Roman" w:cs="Times New Roman"/>
                <w:sz w:val="24"/>
                <w:szCs w:val="24"/>
              </w:rPr>
            </w:pPr>
            <w:r w:rsidRPr="00B03AFC">
              <w:rPr>
                <w:rFonts w:ascii="Times New Roman" w:hAnsi="Times New Roman" w:cs="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vAlign w:val="center"/>
          </w:tcPr>
          <w:p w:rsidR="00290E97" w:rsidRPr="00B03AFC" w:rsidRDefault="00290E97" w:rsidP="00290E97">
            <w:pPr>
              <w:pStyle w:val="ListParagraph"/>
              <w:ind w:left="0"/>
              <w:rPr>
                <w:rFonts w:ascii="Times New Roman" w:hAnsi="Times New Roman" w:cs="Times New Roman"/>
                <w:bCs/>
                <w:sz w:val="24"/>
                <w:szCs w:val="24"/>
              </w:rPr>
            </w:pPr>
            <w:r w:rsidRPr="00B03AFC">
              <w:rPr>
                <w:rFonts w:ascii="Times New Roman" w:hAnsi="Times New Roman" w:cs="Times New Roman"/>
                <w:sz w:val="24"/>
                <w:szCs w:val="24"/>
              </w:rPr>
              <w:t>Februari</w:t>
            </w:r>
          </w:p>
        </w:tc>
        <w:tc>
          <w:tcPr>
            <w:tcW w:w="850" w:type="dxa"/>
            <w:tcBorders>
              <w:top w:val="single" w:sz="4" w:space="0" w:color="auto"/>
              <w:left w:val="single" w:sz="4" w:space="0" w:color="auto"/>
              <w:bottom w:val="single" w:sz="4" w:space="0" w:color="auto"/>
              <w:right w:val="single" w:sz="4" w:space="0" w:color="auto"/>
            </w:tcBorders>
            <w:vAlign w:val="center"/>
            <w:hideMark/>
          </w:tcPr>
          <w:p w:rsidR="00290E97" w:rsidRPr="00B03AFC" w:rsidRDefault="00290E97" w:rsidP="00290E97">
            <w:pPr>
              <w:pStyle w:val="ListParagraph"/>
              <w:ind w:left="0"/>
              <w:jc w:val="center"/>
              <w:rPr>
                <w:rFonts w:ascii="Times New Roman" w:hAnsi="Times New Roman" w:cs="Times New Roman"/>
                <w:bCs/>
                <w:sz w:val="24"/>
                <w:szCs w:val="24"/>
              </w:rPr>
            </w:pPr>
            <w:r w:rsidRPr="00B03AFC">
              <w:rPr>
                <w:rFonts w:ascii="Times New Roman" w:hAnsi="Times New Roman" w:cs="Times New Roman"/>
                <w:bCs/>
                <w:sz w:val="24"/>
                <w:szCs w:val="24"/>
              </w:rPr>
              <w:t>90</w:t>
            </w:r>
          </w:p>
        </w:tc>
        <w:tc>
          <w:tcPr>
            <w:tcW w:w="851" w:type="dxa"/>
            <w:tcBorders>
              <w:top w:val="single" w:sz="4" w:space="0" w:color="auto"/>
              <w:left w:val="single" w:sz="4" w:space="0" w:color="auto"/>
              <w:bottom w:val="single" w:sz="4" w:space="0" w:color="auto"/>
              <w:right w:val="single" w:sz="4" w:space="0" w:color="auto"/>
            </w:tcBorders>
            <w:vAlign w:val="center"/>
            <w:hideMark/>
          </w:tcPr>
          <w:p w:rsidR="00290E97" w:rsidRPr="00B03AFC" w:rsidRDefault="00290E97" w:rsidP="00290E97">
            <w:pPr>
              <w:pStyle w:val="ListParagraph"/>
              <w:ind w:left="0"/>
              <w:jc w:val="center"/>
              <w:rPr>
                <w:rFonts w:ascii="Times New Roman" w:hAnsi="Times New Roman" w:cs="Times New Roman"/>
                <w:bCs/>
                <w:sz w:val="24"/>
                <w:szCs w:val="24"/>
              </w:rPr>
            </w:pPr>
            <w:r w:rsidRPr="00B03AFC">
              <w:rPr>
                <w:rFonts w:ascii="Times New Roman" w:hAnsi="Times New Roman" w:cs="Times New Roman"/>
                <w:bCs/>
                <w:sz w:val="24"/>
                <w:szCs w:val="24"/>
              </w:rPr>
              <w:t>100</w:t>
            </w:r>
          </w:p>
        </w:tc>
        <w:tc>
          <w:tcPr>
            <w:tcW w:w="850" w:type="dxa"/>
            <w:tcBorders>
              <w:top w:val="single" w:sz="4" w:space="0" w:color="auto"/>
              <w:left w:val="single" w:sz="4" w:space="0" w:color="auto"/>
              <w:bottom w:val="single" w:sz="4" w:space="0" w:color="auto"/>
              <w:right w:val="single" w:sz="4" w:space="0" w:color="auto"/>
            </w:tcBorders>
            <w:vAlign w:val="center"/>
            <w:hideMark/>
          </w:tcPr>
          <w:p w:rsidR="00290E97" w:rsidRPr="00B03AFC" w:rsidRDefault="00290E97" w:rsidP="00290E97">
            <w:pPr>
              <w:pStyle w:val="ListParagraph"/>
              <w:ind w:left="0"/>
              <w:jc w:val="center"/>
              <w:rPr>
                <w:rFonts w:ascii="Times New Roman" w:hAnsi="Times New Roman" w:cs="Times New Roman"/>
                <w:bCs/>
                <w:sz w:val="24"/>
                <w:szCs w:val="24"/>
              </w:rPr>
            </w:pPr>
            <w:r w:rsidRPr="00B03AFC">
              <w:rPr>
                <w:rFonts w:ascii="Times New Roman" w:hAnsi="Times New Roman" w:cs="Times New Roman"/>
                <w:bCs/>
                <w:sz w:val="24"/>
                <w:szCs w:val="24"/>
              </w:rPr>
              <w:t>90</w:t>
            </w:r>
          </w:p>
        </w:tc>
        <w:tc>
          <w:tcPr>
            <w:tcW w:w="846" w:type="dxa"/>
            <w:tcBorders>
              <w:top w:val="single" w:sz="4" w:space="0" w:color="auto"/>
              <w:left w:val="single" w:sz="4" w:space="0" w:color="auto"/>
              <w:bottom w:val="single" w:sz="4" w:space="0" w:color="auto"/>
              <w:right w:val="single" w:sz="4" w:space="0" w:color="auto"/>
            </w:tcBorders>
          </w:tcPr>
          <w:p w:rsidR="00290E97" w:rsidRPr="00B03AFC" w:rsidRDefault="00290E97" w:rsidP="00290E97">
            <w:pPr>
              <w:pStyle w:val="ListParagraph"/>
              <w:ind w:left="0"/>
              <w:jc w:val="center"/>
              <w:rPr>
                <w:rFonts w:ascii="Times New Roman" w:hAnsi="Times New Roman" w:cs="Times New Roman"/>
                <w:bCs/>
                <w:sz w:val="24"/>
                <w:szCs w:val="24"/>
              </w:rPr>
            </w:pPr>
            <w:r w:rsidRPr="00B03AFC">
              <w:rPr>
                <w:rFonts w:ascii="Times New Roman" w:hAnsi="Times New Roman" w:cs="Times New Roman"/>
                <w:bCs/>
                <w:sz w:val="24"/>
                <w:szCs w:val="24"/>
              </w:rPr>
              <w:t>100</w:t>
            </w:r>
          </w:p>
        </w:tc>
        <w:tc>
          <w:tcPr>
            <w:tcW w:w="992" w:type="dxa"/>
            <w:tcBorders>
              <w:top w:val="single" w:sz="4" w:space="0" w:color="auto"/>
              <w:left w:val="single" w:sz="4" w:space="0" w:color="auto"/>
              <w:bottom w:val="single" w:sz="4" w:space="0" w:color="auto"/>
              <w:right w:val="single" w:sz="4" w:space="0" w:color="auto"/>
            </w:tcBorders>
          </w:tcPr>
          <w:p w:rsidR="00290E97" w:rsidRPr="00B03AFC" w:rsidRDefault="00290E97" w:rsidP="00290E97">
            <w:pPr>
              <w:pStyle w:val="ListParagraph"/>
              <w:ind w:left="0"/>
              <w:jc w:val="center"/>
              <w:rPr>
                <w:rFonts w:ascii="Times New Roman" w:hAnsi="Times New Roman" w:cs="Times New Roman"/>
                <w:bCs/>
                <w:sz w:val="24"/>
                <w:szCs w:val="24"/>
              </w:rPr>
            </w:pPr>
            <w:r w:rsidRPr="00B03AFC">
              <w:rPr>
                <w:rFonts w:ascii="Times New Roman" w:hAnsi="Times New Roman" w:cs="Times New Roman"/>
                <w:bCs/>
                <w:sz w:val="24"/>
                <w:szCs w:val="24"/>
              </w:rPr>
              <w:t>100</w:t>
            </w:r>
          </w:p>
        </w:tc>
        <w:tc>
          <w:tcPr>
            <w:tcW w:w="992" w:type="dxa"/>
            <w:tcBorders>
              <w:top w:val="single" w:sz="4" w:space="0" w:color="auto"/>
              <w:left w:val="single" w:sz="4" w:space="0" w:color="auto"/>
              <w:bottom w:val="single" w:sz="4" w:space="0" w:color="auto"/>
              <w:right w:val="single" w:sz="4" w:space="0" w:color="auto"/>
            </w:tcBorders>
          </w:tcPr>
          <w:p w:rsidR="00290E97" w:rsidRPr="00B03AFC" w:rsidRDefault="00290E97" w:rsidP="00290E97">
            <w:pPr>
              <w:pStyle w:val="ListParagraph"/>
              <w:ind w:left="0"/>
              <w:jc w:val="center"/>
              <w:rPr>
                <w:rFonts w:ascii="Times New Roman" w:hAnsi="Times New Roman" w:cs="Times New Roman"/>
                <w:bCs/>
                <w:sz w:val="24"/>
                <w:szCs w:val="24"/>
              </w:rPr>
            </w:pPr>
            <w:r w:rsidRPr="00B03AFC">
              <w:rPr>
                <w:rFonts w:ascii="Times New Roman" w:hAnsi="Times New Roman" w:cs="Times New Roman"/>
                <w:bCs/>
                <w:sz w:val="24"/>
                <w:szCs w:val="24"/>
              </w:rPr>
              <w:t>90</w:t>
            </w:r>
          </w:p>
        </w:tc>
        <w:tc>
          <w:tcPr>
            <w:tcW w:w="1134" w:type="dxa"/>
            <w:tcBorders>
              <w:top w:val="single" w:sz="4" w:space="0" w:color="auto"/>
              <w:left w:val="single" w:sz="4" w:space="0" w:color="auto"/>
              <w:bottom w:val="single" w:sz="4" w:space="0" w:color="auto"/>
              <w:right w:val="single" w:sz="4" w:space="0" w:color="auto"/>
            </w:tcBorders>
          </w:tcPr>
          <w:p w:rsidR="00290E97" w:rsidRPr="00B03AFC" w:rsidRDefault="00290E97" w:rsidP="00290E97">
            <w:pPr>
              <w:pStyle w:val="ListParagraph"/>
              <w:ind w:left="0"/>
              <w:jc w:val="center"/>
              <w:rPr>
                <w:rFonts w:ascii="Times New Roman" w:hAnsi="Times New Roman" w:cs="Times New Roman"/>
                <w:bCs/>
                <w:sz w:val="24"/>
                <w:szCs w:val="24"/>
              </w:rPr>
            </w:pPr>
            <w:r w:rsidRPr="00B03AFC">
              <w:rPr>
                <w:rFonts w:ascii="Times New Roman" w:hAnsi="Times New Roman" w:cs="Times New Roman"/>
                <w:bCs/>
                <w:sz w:val="24"/>
                <w:szCs w:val="24"/>
              </w:rPr>
              <w:t>90</w:t>
            </w:r>
          </w:p>
        </w:tc>
      </w:tr>
      <w:tr w:rsidR="00290E97" w:rsidRPr="00B03AFC" w:rsidTr="00290E97">
        <w:trPr>
          <w:jc w:val="center"/>
        </w:trPr>
        <w:tc>
          <w:tcPr>
            <w:tcW w:w="567" w:type="dxa"/>
            <w:tcBorders>
              <w:top w:val="single" w:sz="4" w:space="0" w:color="auto"/>
              <w:left w:val="single" w:sz="4" w:space="0" w:color="auto"/>
              <w:bottom w:val="single" w:sz="4" w:space="0" w:color="auto"/>
              <w:right w:val="single" w:sz="4" w:space="0" w:color="auto"/>
            </w:tcBorders>
            <w:vAlign w:val="center"/>
            <w:hideMark/>
          </w:tcPr>
          <w:p w:rsidR="00290E97" w:rsidRPr="00B03AFC" w:rsidRDefault="00290E97" w:rsidP="00290E97">
            <w:pPr>
              <w:pStyle w:val="ListParagraph"/>
              <w:ind w:left="0"/>
              <w:jc w:val="center"/>
              <w:rPr>
                <w:rFonts w:ascii="Times New Roman" w:hAnsi="Times New Roman" w:cs="Times New Roman"/>
                <w:sz w:val="24"/>
                <w:szCs w:val="24"/>
              </w:rPr>
            </w:pPr>
            <w:r w:rsidRPr="00B03AFC">
              <w:rPr>
                <w:rFonts w:ascii="Times New Roman" w:hAnsi="Times New Roman" w:cs="Times New Roman"/>
                <w:sz w:val="24"/>
                <w:szCs w:val="24"/>
              </w:rPr>
              <w:t>3</w:t>
            </w:r>
          </w:p>
        </w:tc>
        <w:tc>
          <w:tcPr>
            <w:tcW w:w="1418" w:type="dxa"/>
            <w:tcBorders>
              <w:top w:val="single" w:sz="4" w:space="0" w:color="auto"/>
              <w:left w:val="single" w:sz="4" w:space="0" w:color="auto"/>
              <w:bottom w:val="single" w:sz="4" w:space="0" w:color="auto"/>
              <w:right w:val="single" w:sz="4" w:space="0" w:color="auto"/>
            </w:tcBorders>
            <w:vAlign w:val="center"/>
          </w:tcPr>
          <w:p w:rsidR="00290E97" w:rsidRPr="00B03AFC" w:rsidRDefault="00290E97" w:rsidP="00290E97">
            <w:pPr>
              <w:pStyle w:val="ListParagraph"/>
              <w:ind w:left="0"/>
              <w:rPr>
                <w:rFonts w:ascii="Times New Roman" w:hAnsi="Times New Roman" w:cs="Times New Roman"/>
                <w:bCs/>
                <w:sz w:val="24"/>
                <w:szCs w:val="24"/>
              </w:rPr>
            </w:pPr>
            <w:r w:rsidRPr="00B03AFC">
              <w:rPr>
                <w:rFonts w:ascii="Times New Roman" w:hAnsi="Times New Roman" w:cs="Times New Roman"/>
                <w:sz w:val="24"/>
                <w:szCs w:val="24"/>
              </w:rPr>
              <w:t>Maret</w:t>
            </w:r>
          </w:p>
        </w:tc>
        <w:tc>
          <w:tcPr>
            <w:tcW w:w="850" w:type="dxa"/>
            <w:tcBorders>
              <w:top w:val="single" w:sz="4" w:space="0" w:color="auto"/>
              <w:left w:val="single" w:sz="4" w:space="0" w:color="auto"/>
              <w:bottom w:val="single" w:sz="4" w:space="0" w:color="auto"/>
              <w:right w:val="single" w:sz="4" w:space="0" w:color="auto"/>
            </w:tcBorders>
            <w:vAlign w:val="center"/>
            <w:hideMark/>
          </w:tcPr>
          <w:p w:rsidR="00290E97" w:rsidRPr="00B03AFC" w:rsidRDefault="00290E97" w:rsidP="00290E97">
            <w:pPr>
              <w:pStyle w:val="ListParagraph"/>
              <w:ind w:left="0"/>
              <w:jc w:val="center"/>
              <w:rPr>
                <w:rFonts w:ascii="Times New Roman" w:hAnsi="Times New Roman" w:cs="Times New Roman"/>
                <w:bCs/>
                <w:sz w:val="24"/>
                <w:szCs w:val="24"/>
              </w:rPr>
            </w:pPr>
            <w:r w:rsidRPr="00B03AFC">
              <w:rPr>
                <w:rFonts w:ascii="Times New Roman" w:hAnsi="Times New Roman" w:cs="Times New Roman"/>
                <w:bCs/>
                <w:sz w:val="24"/>
                <w:szCs w:val="24"/>
              </w:rPr>
              <w:t>100</w:t>
            </w:r>
          </w:p>
        </w:tc>
        <w:tc>
          <w:tcPr>
            <w:tcW w:w="851" w:type="dxa"/>
            <w:tcBorders>
              <w:top w:val="single" w:sz="4" w:space="0" w:color="auto"/>
              <w:left w:val="single" w:sz="4" w:space="0" w:color="auto"/>
              <w:bottom w:val="single" w:sz="4" w:space="0" w:color="auto"/>
              <w:right w:val="single" w:sz="4" w:space="0" w:color="auto"/>
            </w:tcBorders>
            <w:vAlign w:val="center"/>
            <w:hideMark/>
          </w:tcPr>
          <w:p w:rsidR="00290E97" w:rsidRPr="00B03AFC" w:rsidRDefault="00290E97" w:rsidP="00290E97">
            <w:pPr>
              <w:pStyle w:val="ListParagraph"/>
              <w:ind w:left="0"/>
              <w:jc w:val="center"/>
              <w:rPr>
                <w:rFonts w:ascii="Times New Roman" w:hAnsi="Times New Roman" w:cs="Times New Roman"/>
                <w:bCs/>
                <w:sz w:val="24"/>
                <w:szCs w:val="24"/>
              </w:rPr>
            </w:pPr>
            <w:r w:rsidRPr="00B03AFC">
              <w:rPr>
                <w:rFonts w:ascii="Times New Roman" w:hAnsi="Times New Roman" w:cs="Times New Roman"/>
                <w:bCs/>
                <w:sz w:val="24"/>
                <w:szCs w:val="24"/>
              </w:rPr>
              <w:t>90</w:t>
            </w:r>
          </w:p>
        </w:tc>
        <w:tc>
          <w:tcPr>
            <w:tcW w:w="850" w:type="dxa"/>
            <w:tcBorders>
              <w:top w:val="single" w:sz="4" w:space="0" w:color="auto"/>
              <w:left w:val="single" w:sz="4" w:space="0" w:color="auto"/>
              <w:bottom w:val="single" w:sz="4" w:space="0" w:color="auto"/>
              <w:right w:val="single" w:sz="4" w:space="0" w:color="auto"/>
            </w:tcBorders>
            <w:vAlign w:val="center"/>
            <w:hideMark/>
          </w:tcPr>
          <w:p w:rsidR="00290E97" w:rsidRPr="00B03AFC" w:rsidRDefault="00290E97" w:rsidP="00290E97">
            <w:pPr>
              <w:pStyle w:val="ListParagraph"/>
              <w:ind w:left="0"/>
              <w:jc w:val="center"/>
              <w:rPr>
                <w:rFonts w:ascii="Times New Roman" w:hAnsi="Times New Roman" w:cs="Times New Roman"/>
                <w:bCs/>
                <w:sz w:val="24"/>
                <w:szCs w:val="24"/>
              </w:rPr>
            </w:pPr>
            <w:r w:rsidRPr="00B03AFC">
              <w:rPr>
                <w:rFonts w:ascii="Times New Roman" w:hAnsi="Times New Roman" w:cs="Times New Roman"/>
                <w:bCs/>
                <w:sz w:val="24"/>
                <w:szCs w:val="24"/>
              </w:rPr>
              <w:t>90</w:t>
            </w:r>
          </w:p>
        </w:tc>
        <w:tc>
          <w:tcPr>
            <w:tcW w:w="846" w:type="dxa"/>
            <w:tcBorders>
              <w:top w:val="single" w:sz="4" w:space="0" w:color="auto"/>
              <w:left w:val="single" w:sz="4" w:space="0" w:color="auto"/>
              <w:bottom w:val="single" w:sz="4" w:space="0" w:color="auto"/>
              <w:right w:val="single" w:sz="4" w:space="0" w:color="auto"/>
            </w:tcBorders>
          </w:tcPr>
          <w:p w:rsidR="00290E97" w:rsidRPr="00B03AFC" w:rsidRDefault="00290E97" w:rsidP="00290E97">
            <w:pPr>
              <w:pStyle w:val="ListParagraph"/>
              <w:ind w:left="0"/>
              <w:jc w:val="center"/>
              <w:rPr>
                <w:rFonts w:ascii="Times New Roman" w:hAnsi="Times New Roman" w:cs="Times New Roman"/>
                <w:bCs/>
                <w:sz w:val="24"/>
                <w:szCs w:val="24"/>
              </w:rPr>
            </w:pPr>
            <w:r w:rsidRPr="00B03AFC">
              <w:rPr>
                <w:rFonts w:ascii="Times New Roman" w:hAnsi="Times New Roman" w:cs="Times New Roman"/>
                <w:bCs/>
                <w:sz w:val="24"/>
                <w:szCs w:val="24"/>
              </w:rPr>
              <w:t>100</w:t>
            </w:r>
          </w:p>
        </w:tc>
        <w:tc>
          <w:tcPr>
            <w:tcW w:w="992" w:type="dxa"/>
            <w:tcBorders>
              <w:top w:val="single" w:sz="4" w:space="0" w:color="auto"/>
              <w:left w:val="single" w:sz="4" w:space="0" w:color="auto"/>
              <w:bottom w:val="single" w:sz="4" w:space="0" w:color="auto"/>
              <w:right w:val="single" w:sz="4" w:space="0" w:color="auto"/>
            </w:tcBorders>
          </w:tcPr>
          <w:p w:rsidR="00290E97" w:rsidRPr="00B03AFC" w:rsidRDefault="00290E97" w:rsidP="00290E97">
            <w:pPr>
              <w:pStyle w:val="ListParagraph"/>
              <w:ind w:left="0"/>
              <w:jc w:val="center"/>
              <w:rPr>
                <w:rFonts w:ascii="Times New Roman" w:hAnsi="Times New Roman" w:cs="Times New Roman"/>
                <w:bCs/>
                <w:sz w:val="24"/>
                <w:szCs w:val="24"/>
              </w:rPr>
            </w:pPr>
            <w:r w:rsidRPr="00B03AFC">
              <w:rPr>
                <w:rFonts w:ascii="Times New Roman" w:hAnsi="Times New Roman" w:cs="Times New Roman"/>
                <w:bCs/>
                <w:sz w:val="24"/>
                <w:szCs w:val="24"/>
              </w:rPr>
              <w:t>100</w:t>
            </w:r>
          </w:p>
        </w:tc>
        <w:tc>
          <w:tcPr>
            <w:tcW w:w="992" w:type="dxa"/>
            <w:tcBorders>
              <w:top w:val="single" w:sz="4" w:space="0" w:color="auto"/>
              <w:left w:val="single" w:sz="4" w:space="0" w:color="auto"/>
              <w:bottom w:val="single" w:sz="4" w:space="0" w:color="auto"/>
              <w:right w:val="single" w:sz="4" w:space="0" w:color="auto"/>
            </w:tcBorders>
          </w:tcPr>
          <w:p w:rsidR="00290E97" w:rsidRPr="00B03AFC" w:rsidRDefault="00290E97" w:rsidP="00290E97">
            <w:pPr>
              <w:pStyle w:val="ListParagraph"/>
              <w:ind w:left="0"/>
              <w:jc w:val="center"/>
              <w:rPr>
                <w:rFonts w:ascii="Times New Roman" w:hAnsi="Times New Roman" w:cs="Times New Roman"/>
                <w:bCs/>
                <w:sz w:val="24"/>
                <w:szCs w:val="24"/>
              </w:rPr>
            </w:pPr>
            <w:r w:rsidRPr="00B03AFC">
              <w:rPr>
                <w:rFonts w:ascii="Times New Roman" w:hAnsi="Times New Roman" w:cs="Times New Roman"/>
                <w:bCs/>
                <w:sz w:val="24"/>
                <w:szCs w:val="24"/>
              </w:rPr>
              <w:t>70</w:t>
            </w:r>
          </w:p>
        </w:tc>
        <w:tc>
          <w:tcPr>
            <w:tcW w:w="1134" w:type="dxa"/>
            <w:tcBorders>
              <w:top w:val="single" w:sz="4" w:space="0" w:color="auto"/>
              <w:left w:val="single" w:sz="4" w:space="0" w:color="auto"/>
              <w:bottom w:val="single" w:sz="4" w:space="0" w:color="auto"/>
              <w:right w:val="single" w:sz="4" w:space="0" w:color="auto"/>
            </w:tcBorders>
          </w:tcPr>
          <w:p w:rsidR="00290E97" w:rsidRPr="00B03AFC" w:rsidRDefault="00290E97" w:rsidP="00290E97">
            <w:pPr>
              <w:pStyle w:val="ListParagraph"/>
              <w:ind w:left="0"/>
              <w:jc w:val="center"/>
              <w:rPr>
                <w:rFonts w:ascii="Times New Roman" w:hAnsi="Times New Roman" w:cs="Times New Roman"/>
                <w:bCs/>
                <w:sz w:val="24"/>
                <w:szCs w:val="24"/>
              </w:rPr>
            </w:pPr>
            <w:r w:rsidRPr="00B03AFC">
              <w:rPr>
                <w:rFonts w:ascii="Times New Roman" w:hAnsi="Times New Roman" w:cs="Times New Roman"/>
                <w:bCs/>
                <w:sz w:val="24"/>
                <w:szCs w:val="24"/>
              </w:rPr>
              <w:t>90</w:t>
            </w:r>
          </w:p>
        </w:tc>
      </w:tr>
      <w:tr w:rsidR="00290E97" w:rsidRPr="00B03AFC" w:rsidTr="00290E97">
        <w:trPr>
          <w:jc w:val="center"/>
        </w:trPr>
        <w:tc>
          <w:tcPr>
            <w:tcW w:w="567" w:type="dxa"/>
            <w:tcBorders>
              <w:top w:val="single" w:sz="4" w:space="0" w:color="auto"/>
              <w:left w:val="single" w:sz="4" w:space="0" w:color="auto"/>
              <w:bottom w:val="single" w:sz="4" w:space="0" w:color="auto"/>
              <w:right w:val="single" w:sz="4" w:space="0" w:color="auto"/>
            </w:tcBorders>
            <w:vAlign w:val="center"/>
            <w:hideMark/>
          </w:tcPr>
          <w:p w:rsidR="00290E97" w:rsidRPr="00B03AFC" w:rsidRDefault="00290E97" w:rsidP="00290E97">
            <w:pPr>
              <w:pStyle w:val="ListParagraph"/>
              <w:ind w:left="0"/>
              <w:jc w:val="center"/>
              <w:rPr>
                <w:rFonts w:ascii="Times New Roman" w:hAnsi="Times New Roman" w:cs="Times New Roman"/>
                <w:sz w:val="24"/>
                <w:szCs w:val="24"/>
              </w:rPr>
            </w:pPr>
            <w:r w:rsidRPr="00B03AFC">
              <w:rPr>
                <w:rFonts w:ascii="Times New Roman" w:hAnsi="Times New Roman" w:cs="Times New Roman"/>
                <w:sz w:val="24"/>
                <w:szCs w:val="24"/>
              </w:rPr>
              <w:t>4</w:t>
            </w:r>
          </w:p>
        </w:tc>
        <w:tc>
          <w:tcPr>
            <w:tcW w:w="1418" w:type="dxa"/>
            <w:tcBorders>
              <w:top w:val="single" w:sz="4" w:space="0" w:color="auto"/>
              <w:left w:val="single" w:sz="4" w:space="0" w:color="auto"/>
              <w:bottom w:val="single" w:sz="4" w:space="0" w:color="auto"/>
              <w:right w:val="single" w:sz="4" w:space="0" w:color="auto"/>
            </w:tcBorders>
            <w:vAlign w:val="center"/>
          </w:tcPr>
          <w:p w:rsidR="00290E97" w:rsidRPr="00B03AFC" w:rsidRDefault="00290E97" w:rsidP="00290E97">
            <w:pPr>
              <w:pStyle w:val="ListParagraph"/>
              <w:ind w:left="0"/>
              <w:rPr>
                <w:rFonts w:ascii="Times New Roman" w:hAnsi="Times New Roman" w:cs="Times New Roman"/>
                <w:bCs/>
                <w:sz w:val="24"/>
                <w:szCs w:val="24"/>
              </w:rPr>
            </w:pPr>
            <w:r w:rsidRPr="00B03AFC">
              <w:rPr>
                <w:rFonts w:ascii="Times New Roman" w:hAnsi="Times New Roman" w:cs="Times New Roman"/>
                <w:sz w:val="24"/>
                <w:szCs w:val="24"/>
              </w:rPr>
              <w:t>April</w:t>
            </w:r>
          </w:p>
        </w:tc>
        <w:tc>
          <w:tcPr>
            <w:tcW w:w="850" w:type="dxa"/>
            <w:tcBorders>
              <w:top w:val="single" w:sz="4" w:space="0" w:color="auto"/>
              <w:left w:val="single" w:sz="4" w:space="0" w:color="auto"/>
              <w:bottom w:val="single" w:sz="4" w:space="0" w:color="auto"/>
              <w:right w:val="single" w:sz="4" w:space="0" w:color="auto"/>
            </w:tcBorders>
            <w:vAlign w:val="center"/>
            <w:hideMark/>
          </w:tcPr>
          <w:p w:rsidR="00290E97" w:rsidRPr="00B03AFC" w:rsidRDefault="00290E97" w:rsidP="00290E97">
            <w:pPr>
              <w:pStyle w:val="ListParagraph"/>
              <w:ind w:left="0"/>
              <w:jc w:val="center"/>
              <w:rPr>
                <w:rFonts w:ascii="Times New Roman" w:hAnsi="Times New Roman" w:cs="Times New Roman"/>
                <w:bCs/>
                <w:sz w:val="24"/>
                <w:szCs w:val="24"/>
              </w:rPr>
            </w:pPr>
            <w:r w:rsidRPr="00B03AFC">
              <w:rPr>
                <w:rFonts w:ascii="Times New Roman" w:hAnsi="Times New Roman" w:cs="Times New Roman"/>
                <w:bCs/>
                <w:sz w:val="24"/>
                <w:szCs w:val="24"/>
              </w:rPr>
              <w:t>100</w:t>
            </w:r>
          </w:p>
        </w:tc>
        <w:tc>
          <w:tcPr>
            <w:tcW w:w="851" w:type="dxa"/>
            <w:tcBorders>
              <w:top w:val="single" w:sz="4" w:space="0" w:color="auto"/>
              <w:left w:val="single" w:sz="4" w:space="0" w:color="auto"/>
              <w:bottom w:val="single" w:sz="4" w:space="0" w:color="auto"/>
              <w:right w:val="single" w:sz="4" w:space="0" w:color="auto"/>
            </w:tcBorders>
            <w:vAlign w:val="center"/>
            <w:hideMark/>
          </w:tcPr>
          <w:p w:rsidR="00290E97" w:rsidRPr="00B03AFC" w:rsidRDefault="00290E97" w:rsidP="00290E97">
            <w:pPr>
              <w:pStyle w:val="ListParagraph"/>
              <w:ind w:left="0"/>
              <w:jc w:val="center"/>
              <w:rPr>
                <w:rFonts w:ascii="Times New Roman" w:hAnsi="Times New Roman" w:cs="Times New Roman"/>
                <w:bCs/>
                <w:sz w:val="24"/>
                <w:szCs w:val="24"/>
              </w:rPr>
            </w:pPr>
            <w:r w:rsidRPr="00B03AFC">
              <w:rPr>
                <w:rFonts w:ascii="Times New Roman" w:hAnsi="Times New Roman" w:cs="Times New Roman"/>
                <w:bCs/>
                <w:sz w:val="24"/>
                <w:szCs w:val="24"/>
              </w:rPr>
              <w:t>80</w:t>
            </w:r>
          </w:p>
        </w:tc>
        <w:tc>
          <w:tcPr>
            <w:tcW w:w="850" w:type="dxa"/>
            <w:tcBorders>
              <w:top w:val="single" w:sz="4" w:space="0" w:color="auto"/>
              <w:left w:val="single" w:sz="4" w:space="0" w:color="auto"/>
              <w:bottom w:val="single" w:sz="4" w:space="0" w:color="auto"/>
              <w:right w:val="single" w:sz="4" w:space="0" w:color="auto"/>
            </w:tcBorders>
            <w:vAlign w:val="center"/>
            <w:hideMark/>
          </w:tcPr>
          <w:p w:rsidR="00290E97" w:rsidRPr="00B03AFC" w:rsidRDefault="00290E97" w:rsidP="00290E97">
            <w:pPr>
              <w:pStyle w:val="ListParagraph"/>
              <w:ind w:left="0"/>
              <w:jc w:val="center"/>
              <w:rPr>
                <w:rFonts w:ascii="Times New Roman" w:hAnsi="Times New Roman" w:cs="Times New Roman"/>
                <w:bCs/>
                <w:sz w:val="24"/>
                <w:szCs w:val="24"/>
              </w:rPr>
            </w:pPr>
            <w:r w:rsidRPr="00B03AFC">
              <w:rPr>
                <w:rFonts w:ascii="Times New Roman" w:hAnsi="Times New Roman" w:cs="Times New Roman"/>
                <w:bCs/>
                <w:sz w:val="24"/>
                <w:szCs w:val="24"/>
              </w:rPr>
              <w:t>70</w:t>
            </w:r>
          </w:p>
        </w:tc>
        <w:tc>
          <w:tcPr>
            <w:tcW w:w="846" w:type="dxa"/>
            <w:tcBorders>
              <w:top w:val="single" w:sz="4" w:space="0" w:color="auto"/>
              <w:left w:val="single" w:sz="4" w:space="0" w:color="auto"/>
              <w:bottom w:val="single" w:sz="4" w:space="0" w:color="auto"/>
              <w:right w:val="single" w:sz="4" w:space="0" w:color="auto"/>
            </w:tcBorders>
          </w:tcPr>
          <w:p w:rsidR="00290E97" w:rsidRPr="00B03AFC" w:rsidRDefault="00290E97" w:rsidP="00290E97">
            <w:pPr>
              <w:pStyle w:val="ListParagraph"/>
              <w:ind w:left="0"/>
              <w:jc w:val="center"/>
              <w:rPr>
                <w:rFonts w:ascii="Times New Roman" w:hAnsi="Times New Roman" w:cs="Times New Roman"/>
                <w:bCs/>
                <w:sz w:val="24"/>
                <w:szCs w:val="24"/>
              </w:rPr>
            </w:pPr>
            <w:r w:rsidRPr="00B03AFC">
              <w:rPr>
                <w:rFonts w:ascii="Times New Roman" w:hAnsi="Times New Roman" w:cs="Times New Roman"/>
                <w:bCs/>
                <w:sz w:val="24"/>
                <w:szCs w:val="24"/>
              </w:rPr>
              <w:t>80</w:t>
            </w:r>
          </w:p>
        </w:tc>
        <w:tc>
          <w:tcPr>
            <w:tcW w:w="992" w:type="dxa"/>
            <w:tcBorders>
              <w:top w:val="single" w:sz="4" w:space="0" w:color="auto"/>
              <w:left w:val="single" w:sz="4" w:space="0" w:color="auto"/>
              <w:bottom w:val="single" w:sz="4" w:space="0" w:color="auto"/>
              <w:right w:val="single" w:sz="4" w:space="0" w:color="auto"/>
            </w:tcBorders>
          </w:tcPr>
          <w:p w:rsidR="00290E97" w:rsidRPr="00B03AFC" w:rsidRDefault="00290E97" w:rsidP="00290E97">
            <w:pPr>
              <w:pStyle w:val="ListParagraph"/>
              <w:ind w:left="0"/>
              <w:jc w:val="center"/>
              <w:rPr>
                <w:rFonts w:ascii="Times New Roman" w:hAnsi="Times New Roman" w:cs="Times New Roman"/>
                <w:bCs/>
                <w:sz w:val="24"/>
                <w:szCs w:val="24"/>
              </w:rPr>
            </w:pPr>
            <w:r w:rsidRPr="00B03AFC">
              <w:rPr>
                <w:rFonts w:ascii="Times New Roman" w:hAnsi="Times New Roman" w:cs="Times New Roman"/>
                <w:bCs/>
                <w:sz w:val="24"/>
                <w:szCs w:val="24"/>
              </w:rPr>
              <w:t>90</w:t>
            </w:r>
          </w:p>
        </w:tc>
        <w:tc>
          <w:tcPr>
            <w:tcW w:w="992" w:type="dxa"/>
            <w:tcBorders>
              <w:top w:val="single" w:sz="4" w:space="0" w:color="auto"/>
              <w:left w:val="single" w:sz="4" w:space="0" w:color="auto"/>
              <w:bottom w:val="single" w:sz="4" w:space="0" w:color="auto"/>
              <w:right w:val="single" w:sz="4" w:space="0" w:color="auto"/>
            </w:tcBorders>
          </w:tcPr>
          <w:p w:rsidR="00290E97" w:rsidRPr="00B03AFC" w:rsidRDefault="00290E97" w:rsidP="00290E97">
            <w:pPr>
              <w:pStyle w:val="ListParagraph"/>
              <w:ind w:left="0"/>
              <w:jc w:val="center"/>
              <w:rPr>
                <w:rFonts w:ascii="Times New Roman" w:hAnsi="Times New Roman" w:cs="Times New Roman"/>
                <w:bCs/>
                <w:sz w:val="24"/>
                <w:szCs w:val="24"/>
              </w:rPr>
            </w:pPr>
            <w:r w:rsidRPr="00B03AFC">
              <w:rPr>
                <w:rFonts w:ascii="Times New Roman" w:hAnsi="Times New Roman" w:cs="Times New Roman"/>
                <w:bCs/>
                <w:sz w:val="24"/>
                <w:szCs w:val="24"/>
              </w:rPr>
              <w:t>90</w:t>
            </w:r>
          </w:p>
        </w:tc>
        <w:tc>
          <w:tcPr>
            <w:tcW w:w="1134" w:type="dxa"/>
            <w:tcBorders>
              <w:top w:val="single" w:sz="4" w:space="0" w:color="auto"/>
              <w:left w:val="single" w:sz="4" w:space="0" w:color="auto"/>
              <w:bottom w:val="single" w:sz="4" w:space="0" w:color="auto"/>
              <w:right w:val="single" w:sz="4" w:space="0" w:color="auto"/>
            </w:tcBorders>
          </w:tcPr>
          <w:p w:rsidR="00290E97" w:rsidRPr="00B03AFC" w:rsidRDefault="00290E97" w:rsidP="00290E97">
            <w:pPr>
              <w:pStyle w:val="ListParagraph"/>
              <w:ind w:left="0"/>
              <w:jc w:val="center"/>
              <w:rPr>
                <w:rFonts w:ascii="Times New Roman" w:hAnsi="Times New Roman" w:cs="Times New Roman"/>
                <w:bCs/>
                <w:sz w:val="24"/>
                <w:szCs w:val="24"/>
              </w:rPr>
            </w:pPr>
            <w:r w:rsidRPr="00B03AFC">
              <w:rPr>
                <w:rFonts w:ascii="Times New Roman" w:hAnsi="Times New Roman" w:cs="Times New Roman"/>
                <w:bCs/>
                <w:sz w:val="24"/>
                <w:szCs w:val="24"/>
              </w:rPr>
              <w:t>80</w:t>
            </w:r>
          </w:p>
        </w:tc>
      </w:tr>
      <w:tr w:rsidR="00290E97" w:rsidRPr="00B03AFC" w:rsidTr="00290E97">
        <w:trPr>
          <w:jc w:val="center"/>
        </w:trPr>
        <w:tc>
          <w:tcPr>
            <w:tcW w:w="567" w:type="dxa"/>
            <w:tcBorders>
              <w:top w:val="single" w:sz="4" w:space="0" w:color="auto"/>
              <w:left w:val="single" w:sz="4" w:space="0" w:color="auto"/>
              <w:bottom w:val="single" w:sz="4" w:space="0" w:color="auto"/>
              <w:right w:val="single" w:sz="4" w:space="0" w:color="auto"/>
            </w:tcBorders>
            <w:vAlign w:val="center"/>
            <w:hideMark/>
          </w:tcPr>
          <w:p w:rsidR="00290E97" w:rsidRPr="00B03AFC" w:rsidRDefault="00290E97" w:rsidP="00290E97">
            <w:pPr>
              <w:pStyle w:val="ListParagraph"/>
              <w:ind w:left="0"/>
              <w:jc w:val="center"/>
              <w:rPr>
                <w:rFonts w:ascii="Times New Roman" w:hAnsi="Times New Roman" w:cs="Times New Roman"/>
                <w:sz w:val="24"/>
                <w:szCs w:val="24"/>
              </w:rPr>
            </w:pPr>
            <w:r w:rsidRPr="00B03AFC">
              <w:rPr>
                <w:rFonts w:ascii="Times New Roman" w:hAnsi="Times New Roman" w:cs="Times New Roman"/>
                <w:sz w:val="24"/>
                <w:szCs w:val="24"/>
              </w:rPr>
              <w:t>5</w:t>
            </w:r>
          </w:p>
        </w:tc>
        <w:tc>
          <w:tcPr>
            <w:tcW w:w="1418" w:type="dxa"/>
            <w:tcBorders>
              <w:top w:val="single" w:sz="4" w:space="0" w:color="auto"/>
              <w:left w:val="single" w:sz="4" w:space="0" w:color="auto"/>
              <w:bottom w:val="single" w:sz="4" w:space="0" w:color="auto"/>
              <w:right w:val="single" w:sz="4" w:space="0" w:color="auto"/>
            </w:tcBorders>
            <w:vAlign w:val="center"/>
          </w:tcPr>
          <w:p w:rsidR="00290E97" w:rsidRPr="00B03AFC" w:rsidRDefault="00290E97" w:rsidP="00290E97">
            <w:pPr>
              <w:pStyle w:val="ListParagraph"/>
              <w:ind w:left="0"/>
              <w:rPr>
                <w:rFonts w:ascii="Times New Roman" w:hAnsi="Times New Roman" w:cs="Times New Roman"/>
                <w:bCs/>
                <w:sz w:val="24"/>
                <w:szCs w:val="24"/>
              </w:rPr>
            </w:pPr>
            <w:r w:rsidRPr="00B03AFC">
              <w:rPr>
                <w:rFonts w:ascii="Times New Roman" w:hAnsi="Times New Roman" w:cs="Times New Roman"/>
                <w:sz w:val="24"/>
                <w:szCs w:val="24"/>
              </w:rPr>
              <w:t>Mei</w:t>
            </w:r>
          </w:p>
        </w:tc>
        <w:tc>
          <w:tcPr>
            <w:tcW w:w="850" w:type="dxa"/>
            <w:tcBorders>
              <w:top w:val="single" w:sz="4" w:space="0" w:color="auto"/>
              <w:left w:val="single" w:sz="4" w:space="0" w:color="auto"/>
              <w:bottom w:val="single" w:sz="4" w:space="0" w:color="auto"/>
              <w:right w:val="single" w:sz="4" w:space="0" w:color="auto"/>
            </w:tcBorders>
            <w:vAlign w:val="center"/>
            <w:hideMark/>
          </w:tcPr>
          <w:p w:rsidR="00290E97" w:rsidRPr="00B03AFC" w:rsidRDefault="00290E97" w:rsidP="00290E97">
            <w:pPr>
              <w:pStyle w:val="ListParagraph"/>
              <w:ind w:left="0"/>
              <w:jc w:val="center"/>
              <w:rPr>
                <w:rFonts w:ascii="Times New Roman" w:hAnsi="Times New Roman" w:cs="Times New Roman"/>
                <w:bCs/>
                <w:sz w:val="24"/>
                <w:szCs w:val="24"/>
              </w:rPr>
            </w:pPr>
            <w:r w:rsidRPr="00B03AFC">
              <w:rPr>
                <w:rFonts w:ascii="Times New Roman" w:hAnsi="Times New Roman" w:cs="Times New Roman"/>
                <w:bCs/>
                <w:sz w:val="24"/>
                <w:szCs w:val="24"/>
              </w:rPr>
              <w:t>100</w:t>
            </w:r>
          </w:p>
        </w:tc>
        <w:tc>
          <w:tcPr>
            <w:tcW w:w="851" w:type="dxa"/>
            <w:tcBorders>
              <w:top w:val="single" w:sz="4" w:space="0" w:color="auto"/>
              <w:left w:val="single" w:sz="4" w:space="0" w:color="auto"/>
              <w:bottom w:val="single" w:sz="4" w:space="0" w:color="auto"/>
              <w:right w:val="single" w:sz="4" w:space="0" w:color="auto"/>
            </w:tcBorders>
            <w:vAlign w:val="center"/>
            <w:hideMark/>
          </w:tcPr>
          <w:p w:rsidR="00290E97" w:rsidRPr="00B03AFC" w:rsidRDefault="00290E97" w:rsidP="00290E97">
            <w:pPr>
              <w:pStyle w:val="ListParagraph"/>
              <w:ind w:left="0"/>
              <w:jc w:val="center"/>
              <w:rPr>
                <w:rFonts w:ascii="Times New Roman" w:hAnsi="Times New Roman" w:cs="Times New Roman"/>
                <w:bCs/>
                <w:sz w:val="24"/>
                <w:szCs w:val="24"/>
              </w:rPr>
            </w:pPr>
            <w:r w:rsidRPr="00B03AFC">
              <w:rPr>
                <w:rFonts w:ascii="Times New Roman" w:hAnsi="Times New Roman" w:cs="Times New Roman"/>
                <w:bCs/>
                <w:sz w:val="24"/>
                <w:szCs w:val="24"/>
              </w:rPr>
              <w:t>80</w:t>
            </w:r>
          </w:p>
        </w:tc>
        <w:tc>
          <w:tcPr>
            <w:tcW w:w="850" w:type="dxa"/>
            <w:tcBorders>
              <w:top w:val="single" w:sz="4" w:space="0" w:color="auto"/>
              <w:left w:val="single" w:sz="4" w:space="0" w:color="auto"/>
              <w:bottom w:val="single" w:sz="4" w:space="0" w:color="auto"/>
              <w:right w:val="single" w:sz="4" w:space="0" w:color="auto"/>
            </w:tcBorders>
            <w:vAlign w:val="center"/>
            <w:hideMark/>
          </w:tcPr>
          <w:p w:rsidR="00290E97" w:rsidRPr="00B03AFC" w:rsidRDefault="00290E97" w:rsidP="00290E97">
            <w:pPr>
              <w:pStyle w:val="ListParagraph"/>
              <w:ind w:left="0"/>
              <w:jc w:val="center"/>
              <w:rPr>
                <w:rFonts w:ascii="Times New Roman" w:hAnsi="Times New Roman" w:cs="Times New Roman"/>
                <w:bCs/>
                <w:sz w:val="24"/>
                <w:szCs w:val="24"/>
              </w:rPr>
            </w:pPr>
            <w:r w:rsidRPr="00B03AFC">
              <w:rPr>
                <w:rFonts w:ascii="Times New Roman" w:hAnsi="Times New Roman" w:cs="Times New Roman"/>
                <w:bCs/>
                <w:sz w:val="24"/>
                <w:szCs w:val="24"/>
              </w:rPr>
              <w:t>80</w:t>
            </w:r>
          </w:p>
        </w:tc>
        <w:tc>
          <w:tcPr>
            <w:tcW w:w="846" w:type="dxa"/>
            <w:tcBorders>
              <w:top w:val="single" w:sz="4" w:space="0" w:color="auto"/>
              <w:left w:val="single" w:sz="4" w:space="0" w:color="auto"/>
              <w:bottom w:val="single" w:sz="4" w:space="0" w:color="auto"/>
              <w:right w:val="single" w:sz="4" w:space="0" w:color="auto"/>
            </w:tcBorders>
          </w:tcPr>
          <w:p w:rsidR="00290E97" w:rsidRPr="00B03AFC" w:rsidRDefault="00290E97" w:rsidP="00290E97">
            <w:pPr>
              <w:pStyle w:val="ListParagraph"/>
              <w:ind w:left="0"/>
              <w:jc w:val="center"/>
              <w:rPr>
                <w:rFonts w:ascii="Times New Roman" w:hAnsi="Times New Roman" w:cs="Times New Roman"/>
                <w:bCs/>
                <w:sz w:val="24"/>
                <w:szCs w:val="24"/>
              </w:rPr>
            </w:pPr>
            <w:r w:rsidRPr="00B03AFC">
              <w:rPr>
                <w:rFonts w:ascii="Times New Roman" w:hAnsi="Times New Roman" w:cs="Times New Roman"/>
                <w:bCs/>
                <w:sz w:val="24"/>
                <w:szCs w:val="24"/>
              </w:rPr>
              <w:t>80</w:t>
            </w:r>
          </w:p>
        </w:tc>
        <w:tc>
          <w:tcPr>
            <w:tcW w:w="992" w:type="dxa"/>
            <w:tcBorders>
              <w:top w:val="single" w:sz="4" w:space="0" w:color="auto"/>
              <w:left w:val="single" w:sz="4" w:space="0" w:color="auto"/>
              <w:bottom w:val="single" w:sz="4" w:space="0" w:color="auto"/>
              <w:right w:val="single" w:sz="4" w:space="0" w:color="auto"/>
            </w:tcBorders>
          </w:tcPr>
          <w:p w:rsidR="00290E97" w:rsidRPr="00B03AFC" w:rsidRDefault="00290E97" w:rsidP="00290E97">
            <w:pPr>
              <w:pStyle w:val="ListParagraph"/>
              <w:ind w:left="0"/>
              <w:jc w:val="center"/>
              <w:rPr>
                <w:rFonts w:ascii="Times New Roman" w:hAnsi="Times New Roman" w:cs="Times New Roman"/>
                <w:bCs/>
                <w:sz w:val="24"/>
                <w:szCs w:val="24"/>
              </w:rPr>
            </w:pPr>
            <w:r w:rsidRPr="00B03AFC">
              <w:rPr>
                <w:rFonts w:ascii="Times New Roman" w:hAnsi="Times New Roman" w:cs="Times New Roman"/>
                <w:bCs/>
                <w:sz w:val="24"/>
                <w:szCs w:val="24"/>
              </w:rPr>
              <w:t>80</w:t>
            </w:r>
          </w:p>
        </w:tc>
        <w:tc>
          <w:tcPr>
            <w:tcW w:w="992" w:type="dxa"/>
            <w:tcBorders>
              <w:top w:val="single" w:sz="4" w:space="0" w:color="auto"/>
              <w:left w:val="single" w:sz="4" w:space="0" w:color="auto"/>
              <w:bottom w:val="single" w:sz="4" w:space="0" w:color="auto"/>
              <w:right w:val="single" w:sz="4" w:space="0" w:color="auto"/>
            </w:tcBorders>
          </w:tcPr>
          <w:p w:rsidR="00290E97" w:rsidRPr="00B03AFC" w:rsidRDefault="00290E97" w:rsidP="00290E97">
            <w:pPr>
              <w:pStyle w:val="ListParagraph"/>
              <w:ind w:left="0"/>
              <w:jc w:val="center"/>
              <w:rPr>
                <w:rFonts w:ascii="Times New Roman" w:hAnsi="Times New Roman" w:cs="Times New Roman"/>
                <w:bCs/>
                <w:sz w:val="24"/>
                <w:szCs w:val="24"/>
              </w:rPr>
            </w:pPr>
            <w:r w:rsidRPr="00B03AFC">
              <w:rPr>
                <w:rFonts w:ascii="Times New Roman" w:hAnsi="Times New Roman" w:cs="Times New Roman"/>
                <w:bCs/>
                <w:sz w:val="24"/>
                <w:szCs w:val="24"/>
              </w:rPr>
              <w:t>60</w:t>
            </w:r>
          </w:p>
        </w:tc>
        <w:tc>
          <w:tcPr>
            <w:tcW w:w="1134" w:type="dxa"/>
            <w:tcBorders>
              <w:top w:val="single" w:sz="4" w:space="0" w:color="auto"/>
              <w:left w:val="single" w:sz="4" w:space="0" w:color="auto"/>
              <w:bottom w:val="single" w:sz="4" w:space="0" w:color="auto"/>
              <w:right w:val="single" w:sz="4" w:space="0" w:color="auto"/>
            </w:tcBorders>
          </w:tcPr>
          <w:p w:rsidR="00290E97" w:rsidRPr="00B03AFC" w:rsidRDefault="00290E97" w:rsidP="00290E97">
            <w:pPr>
              <w:pStyle w:val="ListParagraph"/>
              <w:ind w:left="0"/>
              <w:jc w:val="center"/>
              <w:rPr>
                <w:rFonts w:ascii="Times New Roman" w:hAnsi="Times New Roman" w:cs="Times New Roman"/>
                <w:bCs/>
                <w:sz w:val="24"/>
                <w:szCs w:val="24"/>
              </w:rPr>
            </w:pPr>
            <w:r w:rsidRPr="00B03AFC">
              <w:rPr>
                <w:rFonts w:ascii="Times New Roman" w:hAnsi="Times New Roman" w:cs="Times New Roman"/>
                <w:bCs/>
                <w:sz w:val="24"/>
                <w:szCs w:val="24"/>
              </w:rPr>
              <w:t>80</w:t>
            </w:r>
          </w:p>
        </w:tc>
      </w:tr>
      <w:tr w:rsidR="00290E97" w:rsidRPr="00B03AFC" w:rsidTr="00290E97">
        <w:trPr>
          <w:jc w:val="center"/>
        </w:trPr>
        <w:tc>
          <w:tcPr>
            <w:tcW w:w="567" w:type="dxa"/>
            <w:tcBorders>
              <w:top w:val="single" w:sz="4" w:space="0" w:color="auto"/>
              <w:left w:val="single" w:sz="4" w:space="0" w:color="auto"/>
              <w:bottom w:val="single" w:sz="4" w:space="0" w:color="auto"/>
              <w:right w:val="single" w:sz="4" w:space="0" w:color="auto"/>
            </w:tcBorders>
            <w:vAlign w:val="center"/>
            <w:hideMark/>
          </w:tcPr>
          <w:p w:rsidR="00290E97" w:rsidRPr="00B03AFC" w:rsidRDefault="00290E97" w:rsidP="00290E97">
            <w:pPr>
              <w:pStyle w:val="ListParagraph"/>
              <w:ind w:left="0"/>
              <w:jc w:val="center"/>
              <w:rPr>
                <w:rFonts w:ascii="Times New Roman" w:hAnsi="Times New Roman" w:cs="Times New Roman"/>
                <w:sz w:val="24"/>
                <w:szCs w:val="24"/>
              </w:rPr>
            </w:pPr>
            <w:r w:rsidRPr="00B03AFC">
              <w:rPr>
                <w:rFonts w:ascii="Times New Roman" w:hAnsi="Times New Roman" w:cs="Times New Roman"/>
                <w:sz w:val="24"/>
                <w:szCs w:val="24"/>
              </w:rPr>
              <w:t>6</w:t>
            </w:r>
          </w:p>
        </w:tc>
        <w:tc>
          <w:tcPr>
            <w:tcW w:w="1418" w:type="dxa"/>
            <w:tcBorders>
              <w:top w:val="single" w:sz="4" w:space="0" w:color="auto"/>
              <w:left w:val="single" w:sz="4" w:space="0" w:color="auto"/>
              <w:bottom w:val="single" w:sz="4" w:space="0" w:color="auto"/>
              <w:right w:val="single" w:sz="4" w:space="0" w:color="auto"/>
            </w:tcBorders>
            <w:vAlign w:val="center"/>
          </w:tcPr>
          <w:p w:rsidR="00290E97" w:rsidRPr="00B03AFC" w:rsidRDefault="00290E97" w:rsidP="00290E97">
            <w:pPr>
              <w:pStyle w:val="ListParagraph"/>
              <w:ind w:left="0"/>
              <w:rPr>
                <w:rFonts w:ascii="Times New Roman" w:hAnsi="Times New Roman" w:cs="Times New Roman"/>
                <w:bCs/>
                <w:sz w:val="24"/>
                <w:szCs w:val="24"/>
              </w:rPr>
            </w:pPr>
            <w:r w:rsidRPr="00B03AFC">
              <w:rPr>
                <w:rFonts w:ascii="Times New Roman" w:hAnsi="Times New Roman" w:cs="Times New Roman"/>
                <w:sz w:val="24"/>
                <w:szCs w:val="24"/>
              </w:rPr>
              <w:t>Juni</w:t>
            </w:r>
          </w:p>
        </w:tc>
        <w:tc>
          <w:tcPr>
            <w:tcW w:w="850" w:type="dxa"/>
            <w:tcBorders>
              <w:top w:val="single" w:sz="4" w:space="0" w:color="auto"/>
              <w:left w:val="single" w:sz="4" w:space="0" w:color="auto"/>
              <w:bottom w:val="single" w:sz="4" w:space="0" w:color="auto"/>
              <w:right w:val="single" w:sz="4" w:space="0" w:color="auto"/>
            </w:tcBorders>
            <w:vAlign w:val="center"/>
            <w:hideMark/>
          </w:tcPr>
          <w:p w:rsidR="00290E97" w:rsidRPr="00B03AFC" w:rsidRDefault="00290E97" w:rsidP="00290E97">
            <w:pPr>
              <w:pStyle w:val="ListParagraph"/>
              <w:ind w:left="0"/>
              <w:jc w:val="center"/>
              <w:rPr>
                <w:rFonts w:ascii="Times New Roman" w:hAnsi="Times New Roman" w:cs="Times New Roman"/>
                <w:bCs/>
                <w:sz w:val="24"/>
                <w:szCs w:val="24"/>
              </w:rPr>
            </w:pPr>
            <w:r w:rsidRPr="00B03AFC">
              <w:rPr>
                <w:rFonts w:ascii="Times New Roman" w:hAnsi="Times New Roman" w:cs="Times New Roman"/>
                <w:bCs/>
                <w:sz w:val="24"/>
                <w:szCs w:val="24"/>
              </w:rPr>
              <w:t>80</w:t>
            </w:r>
          </w:p>
        </w:tc>
        <w:tc>
          <w:tcPr>
            <w:tcW w:w="851" w:type="dxa"/>
            <w:tcBorders>
              <w:top w:val="single" w:sz="4" w:space="0" w:color="auto"/>
              <w:left w:val="single" w:sz="4" w:space="0" w:color="auto"/>
              <w:bottom w:val="single" w:sz="4" w:space="0" w:color="auto"/>
              <w:right w:val="single" w:sz="4" w:space="0" w:color="auto"/>
            </w:tcBorders>
            <w:vAlign w:val="center"/>
            <w:hideMark/>
          </w:tcPr>
          <w:p w:rsidR="00290E97" w:rsidRPr="00B03AFC" w:rsidRDefault="00290E97" w:rsidP="00290E97">
            <w:pPr>
              <w:pStyle w:val="ListParagraph"/>
              <w:ind w:left="0"/>
              <w:jc w:val="center"/>
              <w:rPr>
                <w:rFonts w:ascii="Times New Roman" w:hAnsi="Times New Roman" w:cs="Times New Roman"/>
                <w:bCs/>
                <w:sz w:val="24"/>
                <w:szCs w:val="24"/>
              </w:rPr>
            </w:pPr>
            <w:r w:rsidRPr="00B03AFC">
              <w:rPr>
                <w:rFonts w:ascii="Times New Roman" w:hAnsi="Times New Roman" w:cs="Times New Roman"/>
                <w:bCs/>
                <w:sz w:val="24"/>
                <w:szCs w:val="24"/>
              </w:rPr>
              <w:t>90</w:t>
            </w:r>
          </w:p>
        </w:tc>
        <w:tc>
          <w:tcPr>
            <w:tcW w:w="850" w:type="dxa"/>
            <w:tcBorders>
              <w:top w:val="single" w:sz="4" w:space="0" w:color="auto"/>
              <w:left w:val="single" w:sz="4" w:space="0" w:color="auto"/>
              <w:bottom w:val="single" w:sz="4" w:space="0" w:color="auto"/>
              <w:right w:val="single" w:sz="4" w:space="0" w:color="auto"/>
            </w:tcBorders>
            <w:vAlign w:val="center"/>
            <w:hideMark/>
          </w:tcPr>
          <w:p w:rsidR="00290E97" w:rsidRPr="00B03AFC" w:rsidRDefault="00290E97" w:rsidP="00290E97">
            <w:pPr>
              <w:pStyle w:val="ListParagraph"/>
              <w:ind w:left="0"/>
              <w:jc w:val="center"/>
              <w:rPr>
                <w:rFonts w:ascii="Times New Roman" w:hAnsi="Times New Roman" w:cs="Times New Roman"/>
                <w:bCs/>
                <w:sz w:val="24"/>
                <w:szCs w:val="24"/>
              </w:rPr>
            </w:pPr>
            <w:r w:rsidRPr="00B03AFC">
              <w:rPr>
                <w:rFonts w:ascii="Times New Roman" w:hAnsi="Times New Roman" w:cs="Times New Roman"/>
                <w:bCs/>
                <w:sz w:val="24"/>
                <w:szCs w:val="24"/>
              </w:rPr>
              <w:t>60</w:t>
            </w:r>
          </w:p>
        </w:tc>
        <w:tc>
          <w:tcPr>
            <w:tcW w:w="846" w:type="dxa"/>
            <w:tcBorders>
              <w:top w:val="single" w:sz="4" w:space="0" w:color="auto"/>
              <w:left w:val="single" w:sz="4" w:space="0" w:color="auto"/>
              <w:bottom w:val="single" w:sz="4" w:space="0" w:color="auto"/>
              <w:right w:val="single" w:sz="4" w:space="0" w:color="auto"/>
            </w:tcBorders>
          </w:tcPr>
          <w:p w:rsidR="00290E97" w:rsidRPr="00B03AFC" w:rsidRDefault="00290E97" w:rsidP="00290E97">
            <w:pPr>
              <w:pStyle w:val="ListParagraph"/>
              <w:ind w:left="0"/>
              <w:jc w:val="center"/>
              <w:rPr>
                <w:rFonts w:ascii="Times New Roman" w:hAnsi="Times New Roman" w:cs="Times New Roman"/>
                <w:bCs/>
                <w:sz w:val="24"/>
                <w:szCs w:val="24"/>
              </w:rPr>
            </w:pPr>
            <w:r w:rsidRPr="00B03AFC">
              <w:rPr>
                <w:rFonts w:ascii="Times New Roman" w:hAnsi="Times New Roman" w:cs="Times New Roman"/>
                <w:bCs/>
                <w:sz w:val="24"/>
                <w:szCs w:val="24"/>
              </w:rPr>
              <w:t>80</w:t>
            </w:r>
          </w:p>
        </w:tc>
        <w:tc>
          <w:tcPr>
            <w:tcW w:w="992" w:type="dxa"/>
            <w:tcBorders>
              <w:top w:val="single" w:sz="4" w:space="0" w:color="auto"/>
              <w:left w:val="single" w:sz="4" w:space="0" w:color="auto"/>
              <w:bottom w:val="single" w:sz="4" w:space="0" w:color="auto"/>
              <w:right w:val="single" w:sz="4" w:space="0" w:color="auto"/>
            </w:tcBorders>
          </w:tcPr>
          <w:p w:rsidR="00290E97" w:rsidRPr="00B03AFC" w:rsidRDefault="00290E97" w:rsidP="00290E97">
            <w:pPr>
              <w:pStyle w:val="ListParagraph"/>
              <w:ind w:left="0"/>
              <w:jc w:val="center"/>
              <w:rPr>
                <w:rFonts w:ascii="Times New Roman" w:hAnsi="Times New Roman" w:cs="Times New Roman"/>
                <w:bCs/>
                <w:sz w:val="24"/>
                <w:szCs w:val="24"/>
              </w:rPr>
            </w:pPr>
            <w:r w:rsidRPr="00B03AFC">
              <w:rPr>
                <w:rFonts w:ascii="Times New Roman" w:hAnsi="Times New Roman" w:cs="Times New Roman"/>
                <w:bCs/>
                <w:sz w:val="24"/>
                <w:szCs w:val="24"/>
              </w:rPr>
              <w:t>85</w:t>
            </w:r>
          </w:p>
        </w:tc>
        <w:tc>
          <w:tcPr>
            <w:tcW w:w="992" w:type="dxa"/>
            <w:tcBorders>
              <w:top w:val="single" w:sz="4" w:space="0" w:color="auto"/>
              <w:left w:val="single" w:sz="4" w:space="0" w:color="auto"/>
              <w:bottom w:val="single" w:sz="4" w:space="0" w:color="auto"/>
              <w:right w:val="single" w:sz="4" w:space="0" w:color="auto"/>
            </w:tcBorders>
          </w:tcPr>
          <w:p w:rsidR="00290E97" w:rsidRPr="00B03AFC" w:rsidRDefault="00290E97" w:rsidP="00290E97">
            <w:pPr>
              <w:pStyle w:val="ListParagraph"/>
              <w:ind w:left="0"/>
              <w:jc w:val="center"/>
              <w:rPr>
                <w:rFonts w:ascii="Times New Roman" w:hAnsi="Times New Roman" w:cs="Times New Roman"/>
                <w:bCs/>
                <w:sz w:val="24"/>
                <w:szCs w:val="24"/>
              </w:rPr>
            </w:pPr>
            <w:r w:rsidRPr="00B03AFC">
              <w:rPr>
                <w:rFonts w:ascii="Times New Roman" w:hAnsi="Times New Roman" w:cs="Times New Roman"/>
                <w:bCs/>
                <w:sz w:val="24"/>
                <w:szCs w:val="24"/>
              </w:rPr>
              <w:t>67</w:t>
            </w:r>
          </w:p>
        </w:tc>
        <w:tc>
          <w:tcPr>
            <w:tcW w:w="1134" w:type="dxa"/>
            <w:tcBorders>
              <w:top w:val="single" w:sz="4" w:space="0" w:color="auto"/>
              <w:left w:val="single" w:sz="4" w:space="0" w:color="auto"/>
              <w:bottom w:val="single" w:sz="4" w:space="0" w:color="auto"/>
              <w:right w:val="single" w:sz="4" w:space="0" w:color="auto"/>
            </w:tcBorders>
          </w:tcPr>
          <w:p w:rsidR="00290E97" w:rsidRPr="00B03AFC" w:rsidRDefault="00290E97" w:rsidP="00290E97">
            <w:pPr>
              <w:pStyle w:val="ListParagraph"/>
              <w:ind w:left="0"/>
              <w:jc w:val="center"/>
              <w:rPr>
                <w:rFonts w:ascii="Times New Roman" w:hAnsi="Times New Roman" w:cs="Times New Roman"/>
                <w:bCs/>
                <w:sz w:val="24"/>
                <w:szCs w:val="24"/>
              </w:rPr>
            </w:pPr>
            <w:r w:rsidRPr="00B03AFC">
              <w:rPr>
                <w:rFonts w:ascii="Times New Roman" w:hAnsi="Times New Roman" w:cs="Times New Roman"/>
                <w:bCs/>
                <w:sz w:val="24"/>
                <w:szCs w:val="24"/>
              </w:rPr>
              <w:t>80</w:t>
            </w:r>
          </w:p>
        </w:tc>
      </w:tr>
      <w:tr w:rsidR="00290E97" w:rsidRPr="00B03AFC" w:rsidTr="00290E97">
        <w:trPr>
          <w:jc w:val="center"/>
        </w:trPr>
        <w:tc>
          <w:tcPr>
            <w:tcW w:w="567" w:type="dxa"/>
            <w:tcBorders>
              <w:top w:val="single" w:sz="4" w:space="0" w:color="auto"/>
              <w:left w:val="single" w:sz="4" w:space="0" w:color="auto"/>
              <w:bottom w:val="single" w:sz="4" w:space="0" w:color="auto"/>
              <w:right w:val="single" w:sz="4" w:space="0" w:color="auto"/>
            </w:tcBorders>
            <w:vAlign w:val="center"/>
            <w:hideMark/>
          </w:tcPr>
          <w:p w:rsidR="00290E97" w:rsidRPr="00B03AFC" w:rsidRDefault="00290E97" w:rsidP="00290E97">
            <w:pPr>
              <w:pStyle w:val="ListParagraph"/>
              <w:ind w:left="0"/>
              <w:jc w:val="center"/>
              <w:rPr>
                <w:rFonts w:ascii="Times New Roman" w:hAnsi="Times New Roman" w:cs="Times New Roman"/>
                <w:sz w:val="24"/>
                <w:szCs w:val="24"/>
              </w:rPr>
            </w:pPr>
            <w:r w:rsidRPr="00B03AFC">
              <w:rPr>
                <w:rFonts w:ascii="Times New Roman" w:hAnsi="Times New Roman" w:cs="Times New Roman"/>
                <w:sz w:val="24"/>
                <w:szCs w:val="24"/>
              </w:rPr>
              <w:t>7</w:t>
            </w:r>
          </w:p>
        </w:tc>
        <w:tc>
          <w:tcPr>
            <w:tcW w:w="1418" w:type="dxa"/>
            <w:tcBorders>
              <w:top w:val="single" w:sz="4" w:space="0" w:color="auto"/>
              <w:left w:val="single" w:sz="4" w:space="0" w:color="auto"/>
              <w:bottom w:val="single" w:sz="4" w:space="0" w:color="auto"/>
              <w:right w:val="single" w:sz="4" w:space="0" w:color="auto"/>
            </w:tcBorders>
            <w:vAlign w:val="center"/>
          </w:tcPr>
          <w:p w:rsidR="00290E97" w:rsidRPr="00B03AFC" w:rsidRDefault="00290E97" w:rsidP="00290E97">
            <w:pPr>
              <w:pStyle w:val="ListParagraph"/>
              <w:ind w:left="0"/>
              <w:rPr>
                <w:rFonts w:ascii="Times New Roman" w:hAnsi="Times New Roman" w:cs="Times New Roman"/>
                <w:bCs/>
                <w:sz w:val="24"/>
                <w:szCs w:val="24"/>
              </w:rPr>
            </w:pPr>
            <w:r w:rsidRPr="00B03AFC">
              <w:rPr>
                <w:rFonts w:ascii="Times New Roman" w:hAnsi="Times New Roman" w:cs="Times New Roman"/>
                <w:sz w:val="24"/>
                <w:szCs w:val="24"/>
              </w:rPr>
              <w:t>Juli</w:t>
            </w:r>
          </w:p>
        </w:tc>
        <w:tc>
          <w:tcPr>
            <w:tcW w:w="850" w:type="dxa"/>
            <w:tcBorders>
              <w:top w:val="single" w:sz="4" w:space="0" w:color="auto"/>
              <w:left w:val="single" w:sz="4" w:space="0" w:color="auto"/>
              <w:bottom w:val="single" w:sz="4" w:space="0" w:color="auto"/>
              <w:right w:val="single" w:sz="4" w:space="0" w:color="auto"/>
            </w:tcBorders>
            <w:vAlign w:val="center"/>
            <w:hideMark/>
          </w:tcPr>
          <w:p w:rsidR="00290E97" w:rsidRPr="00B03AFC" w:rsidRDefault="00290E97" w:rsidP="00290E97">
            <w:pPr>
              <w:pStyle w:val="ListParagraph"/>
              <w:ind w:left="0"/>
              <w:jc w:val="center"/>
              <w:rPr>
                <w:rFonts w:ascii="Times New Roman" w:hAnsi="Times New Roman" w:cs="Times New Roman"/>
                <w:bCs/>
                <w:sz w:val="24"/>
                <w:szCs w:val="24"/>
              </w:rPr>
            </w:pPr>
            <w:r w:rsidRPr="00B03AFC">
              <w:rPr>
                <w:rFonts w:ascii="Times New Roman" w:hAnsi="Times New Roman" w:cs="Times New Roman"/>
                <w:bCs/>
                <w:sz w:val="24"/>
                <w:szCs w:val="24"/>
              </w:rPr>
              <w:t>90</w:t>
            </w:r>
          </w:p>
        </w:tc>
        <w:tc>
          <w:tcPr>
            <w:tcW w:w="851" w:type="dxa"/>
            <w:tcBorders>
              <w:top w:val="single" w:sz="4" w:space="0" w:color="auto"/>
              <w:left w:val="single" w:sz="4" w:space="0" w:color="auto"/>
              <w:bottom w:val="single" w:sz="4" w:space="0" w:color="auto"/>
              <w:right w:val="single" w:sz="4" w:space="0" w:color="auto"/>
            </w:tcBorders>
            <w:vAlign w:val="center"/>
            <w:hideMark/>
          </w:tcPr>
          <w:p w:rsidR="00290E97" w:rsidRPr="00B03AFC" w:rsidRDefault="00290E97" w:rsidP="00290E97">
            <w:pPr>
              <w:pStyle w:val="ListParagraph"/>
              <w:ind w:left="0"/>
              <w:jc w:val="center"/>
              <w:rPr>
                <w:rFonts w:ascii="Times New Roman" w:hAnsi="Times New Roman" w:cs="Times New Roman"/>
                <w:bCs/>
                <w:sz w:val="24"/>
                <w:szCs w:val="24"/>
              </w:rPr>
            </w:pPr>
            <w:r w:rsidRPr="00B03AFC">
              <w:rPr>
                <w:rFonts w:ascii="Times New Roman" w:hAnsi="Times New Roman" w:cs="Times New Roman"/>
                <w:bCs/>
                <w:sz w:val="24"/>
                <w:szCs w:val="24"/>
              </w:rPr>
              <w:t>90</w:t>
            </w:r>
          </w:p>
        </w:tc>
        <w:tc>
          <w:tcPr>
            <w:tcW w:w="850" w:type="dxa"/>
            <w:tcBorders>
              <w:top w:val="single" w:sz="4" w:space="0" w:color="auto"/>
              <w:left w:val="single" w:sz="4" w:space="0" w:color="auto"/>
              <w:bottom w:val="single" w:sz="4" w:space="0" w:color="auto"/>
              <w:right w:val="single" w:sz="4" w:space="0" w:color="auto"/>
            </w:tcBorders>
            <w:vAlign w:val="center"/>
            <w:hideMark/>
          </w:tcPr>
          <w:p w:rsidR="00290E97" w:rsidRPr="00B03AFC" w:rsidRDefault="00290E97" w:rsidP="00290E97">
            <w:pPr>
              <w:pStyle w:val="ListParagraph"/>
              <w:ind w:left="0"/>
              <w:jc w:val="center"/>
              <w:rPr>
                <w:rFonts w:ascii="Times New Roman" w:hAnsi="Times New Roman" w:cs="Times New Roman"/>
                <w:bCs/>
                <w:sz w:val="24"/>
                <w:szCs w:val="24"/>
              </w:rPr>
            </w:pPr>
            <w:r w:rsidRPr="00B03AFC">
              <w:rPr>
                <w:rFonts w:ascii="Times New Roman" w:hAnsi="Times New Roman" w:cs="Times New Roman"/>
                <w:bCs/>
                <w:sz w:val="24"/>
                <w:szCs w:val="24"/>
              </w:rPr>
              <w:t>100</w:t>
            </w:r>
          </w:p>
        </w:tc>
        <w:tc>
          <w:tcPr>
            <w:tcW w:w="846" w:type="dxa"/>
            <w:tcBorders>
              <w:top w:val="single" w:sz="4" w:space="0" w:color="auto"/>
              <w:left w:val="single" w:sz="4" w:space="0" w:color="auto"/>
              <w:bottom w:val="single" w:sz="4" w:space="0" w:color="auto"/>
              <w:right w:val="single" w:sz="4" w:space="0" w:color="auto"/>
            </w:tcBorders>
          </w:tcPr>
          <w:p w:rsidR="00290E97" w:rsidRPr="00B03AFC" w:rsidRDefault="00290E97" w:rsidP="00290E97">
            <w:pPr>
              <w:pStyle w:val="ListParagraph"/>
              <w:ind w:left="0"/>
              <w:jc w:val="center"/>
              <w:rPr>
                <w:rFonts w:ascii="Times New Roman" w:hAnsi="Times New Roman" w:cs="Times New Roman"/>
                <w:bCs/>
                <w:sz w:val="24"/>
                <w:szCs w:val="24"/>
              </w:rPr>
            </w:pPr>
            <w:r w:rsidRPr="00B03AFC">
              <w:rPr>
                <w:rFonts w:ascii="Times New Roman" w:hAnsi="Times New Roman" w:cs="Times New Roman"/>
                <w:bCs/>
                <w:sz w:val="24"/>
                <w:szCs w:val="24"/>
              </w:rPr>
              <w:t>90</w:t>
            </w:r>
          </w:p>
        </w:tc>
        <w:tc>
          <w:tcPr>
            <w:tcW w:w="992" w:type="dxa"/>
            <w:tcBorders>
              <w:top w:val="single" w:sz="4" w:space="0" w:color="auto"/>
              <w:left w:val="single" w:sz="4" w:space="0" w:color="auto"/>
              <w:bottom w:val="single" w:sz="4" w:space="0" w:color="auto"/>
              <w:right w:val="single" w:sz="4" w:space="0" w:color="auto"/>
            </w:tcBorders>
          </w:tcPr>
          <w:p w:rsidR="00290E97" w:rsidRPr="00B03AFC" w:rsidRDefault="00290E97" w:rsidP="00290E97">
            <w:pPr>
              <w:pStyle w:val="ListParagraph"/>
              <w:ind w:left="0"/>
              <w:jc w:val="center"/>
              <w:rPr>
                <w:rFonts w:ascii="Times New Roman" w:hAnsi="Times New Roman" w:cs="Times New Roman"/>
                <w:bCs/>
                <w:sz w:val="24"/>
                <w:szCs w:val="24"/>
              </w:rPr>
            </w:pPr>
            <w:r w:rsidRPr="00B03AFC">
              <w:rPr>
                <w:rFonts w:ascii="Times New Roman" w:hAnsi="Times New Roman" w:cs="Times New Roman"/>
                <w:bCs/>
                <w:sz w:val="24"/>
                <w:szCs w:val="24"/>
              </w:rPr>
              <w:t>80</w:t>
            </w:r>
          </w:p>
        </w:tc>
        <w:tc>
          <w:tcPr>
            <w:tcW w:w="992" w:type="dxa"/>
            <w:tcBorders>
              <w:top w:val="single" w:sz="4" w:space="0" w:color="auto"/>
              <w:left w:val="single" w:sz="4" w:space="0" w:color="auto"/>
              <w:bottom w:val="single" w:sz="4" w:space="0" w:color="auto"/>
              <w:right w:val="single" w:sz="4" w:space="0" w:color="auto"/>
            </w:tcBorders>
          </w:tcPr>
          <w:p w:rsidR="00290E97" w:rsidRPr="00B03AFC" w:rsidRDefault="00290E97" w:rsidP="00290E97">
            <w:pPr>
              <w:pStyle w:val="ListParagraph"/>
              <w:ind w:left="0"/>
              <w:jc w:val="center"/>
              <w:rPr>
                <w:rFonts w:ascii="Times New Roman" w:hAnsi="Times New Roman" w:cs="Times New Roman"/>
                <w:bCs/>
                <w:sz w:val="24"/>
                <w:szCs w:val="24"/>
              </w:rPr>
            </w:pPr>
            <w:r w:rsidRPr="00B03AFC">
              <w:rPr>
                <w:rFonts w:ascii="Times New Roman" w:hAnsi="Times New Roman" w:cs="Times New Roman"/>
                <w:bCs/>
                <w:sz w:val="24"/>
                <w:szCs w:val="24"/>
              </w:rPr>
              <w:t>80</w:t>
            </w:r>
          </w:p>
        </w:tc>
        <w:tc>
          <w:tcPr>
            <w:tcW w:w="1134" w:type="dxa"/>
            <w:tcBorders>
              <w:top w:val="single" w:sz="4" w:space="0" w:color="auto"/>
              <w:left w:val="single" w:sz="4" w:space="0" w:color="auto"/>
              <w:bottom w:val="single" w:sz="4" w:space="0" w:color="auto"/>
              <w:right w:val="single" w:sz="4" w:space="0" w:color="auto"/>
            </w:tcBorders>
          </w:tcPr>
          <w:p w:rsidR="00290E97" w:rsidRPr="00B03AFC" w:rsidRDefault="00290E97" w:rsidP="00290E97">
            <w:pPr>
              <w:pStyle w:val="ListParagraph"/>
              <w:ind w:left="0"/>
              <w:jc w:val="center"/>
              <w:rPr>
                <w:rFonts w:ascii="Times New Roman" w:hAnsi="Times New Roman" w:cs="Times New Roman"/>
                <w:bCs/>
                <w:sz w:val="24"/>
                <w:szCs w:val="24"/>
              </w:rPr>
            </w:pPr>
            <w:r w:rsidRPr="00B03AFC">
              <w:rPr>
                <w:rFonts w:ascii="Times New Roman" w:hAnsi="Times New Roman" w:cs="Times New Roman"/>
                <w:bCs/>
                <w:sz w:val="24"/>
                <w:szCs w:val="24"/>
              </w:rPr>
              <w:t>65</w:t>
            </w:r>
          </w:p>
        </w:tc>
      </w:tr>
      <w:tr w:rsidR="00290E97" w:rsidRPr="00B03AFC" w:rsidTr="00290E97">
        <w:trPr>
          <w:jc w:val="center"/>
        </w:trPr>
        <w:tc>
          <w:tcPr>
            <w:tcW w:w="567" w:type="dxa"/>
            <w:tcBorders>
              <w:top w:val="single" w:sz="4" w:space="0" w:color="auto"/>
              <w:left w:val="single" w:sz="4" w:space="0" w:color="auto"/>
              <w:bottom w:val="single" w:sz="4" w:space="0" w:color="auto"/>
              <w:right w:val="single" w:sz="4" w:space="0" w:color="auto"/>
            </w:tcBorders>
            <w:vAlign w:val="center"/>
            <w:hideMark/>
          </w:tcPr>
          <w:p w:rsidR="00290E97" w:rsidRPr="00B03AFC" w:rsidRDefault="00290E97" w:rsidP="00290E97">
            <w:pPr>
              <w:pStyle w:val="ListParagraph"/>
              <w:ind w:left="0"/>
              <w:jc w:val="center"/>
              <w:rPr>
                <w:rFonts w:ascii="Times New Roman" w:hAnsi="Times New Roman" w:cs="Times New Roman"/>
                <w:sz w:val="24"/>
                <w:szCs w:val="24"/>
              </w:rPr>
            </w:pPr>
            <w:r w:rsidRPr="00B03AFC">
              <w:rPr>
                <w:rFonts w:ascii="Times New Roman" w:hAnsi="Times New Roman" w:cs="Times New Roman"/>
                <w:sz w:val="24"/>
                <w:szCs w:val="24"/>
              </w:rPr>
              <w:t>8</w:t>
            </w:r>
          </w:p>
        </w:tc>
        <w:tc>
          <w:tcPr>
            <w:tcW w:w="1418" w:type="dxa"/>
            <w:tcBorders>
              <w:top w:val="single" w:sz="4" w:space="0" w:color="auto"/>
              <w:left w:val="single" w:sz="4" w:space="0" w:color="auto"/>
              <w:bottom w:val="single" w:sz="4" w:space="0" w:color="auto"/>
              <w:right w:val="single" w:sz="4" w:space="0" w:color="auto"/>
            </w:tcBorders>
            <w:vAlign w:val="center"/>
          </w:tcPr>
          <w:p w:rsidR="00290E97" w:rsidRPr="00B03AFC" w:rsidRDefault="00290E97" w:rsidP="00290E97">
            <w:pPr>
              <w:pStyle w:val="ListParagraph"/>
              <w:ind w:left="0"/>
              <w:rPr>
                <w:rFonts w:ascii="Times New Roman" w:hAnsi="Times New Roman" w:cs="Times New Roman"/>
                <w:bCs/>
                <w:sz w:val="24"/>
                <w:szCs w:val="24"/>
              </w:rPr>
            </w:pPr>
            <w:r w:rsidRPr="00B03AFC">
              <w:rPr>
                <w:rFonts w:ascii="Times New Roman" w:hAnsi="Times New Roman" w:cs="Times New Roman"/>
                <w:sz w:val="24"/>
                <w:szCs w:val="24"/>
              </w:rPr>
              <w:t>Agustus</w:t>
            </w:r>
          </w:p>
        </w:tc>
        <w:tc>
          <w:tcPr>
            <w:tcW w:w="850" w:type="dxa"/>
            <w:tcBorders>
              <w:top w:val="single" w:sz="4" w:space="0" w:color="auto"/>
              <w:left w:val="single" w:sz="4" w:space="0" w:color="auto"/>
              <w:bottom w:val="single" w:sz="4" w:space="0" w:color="auto"/>
              <w:right w:val="single" w:sz="4" w:space="0" w:color="auto"/>
            </w:tcBorders>
            <w:vAlign w:val="center"/>
            <w:hideMark/>
          </w:tcPr>
          <w:p w:rsidR="00290E97" w:rsidRPr="00B03AFC" w:rsidRDefault="00290E97" w:rsidP="00290E97">
            <w:pPr>
              <w:pStyle w:val="ListParagraph"/>
              <w:ind w:left="0"/>
              <w:jc w:val="center"/>
              <w:rPr>
                <w:rFonts w:ascii="Times New Roman" w:hAnsi="Times New Roman" w:cs="Times New Roman"/>
                <w:bCs/>
                <w:sz w:val="24"/>
                <w:szCs w:val="24"/>
              </w:rPr>
            </w:pPr>
            <w:r w:rsidRPr="00B03AFC">
              <w:rPr>
                <w:rFonts w:ascii="Times New Roman" w:hAnsi="Times New Roman" w:cs="Times New Roman"/>
                <w:bCs/>
                <w:sz w:val="24"/>
                <w:szCs w:val="24"/>
              </w:rPr>
              <w:t>90</w:t>
            </w:r>
          </w:p>
        </w:tc>
        <w:tc>
          <w:tcPr>
            <w:tcW w:w="851" w:type="dxa"/>
            <w:tcBorders>
              <w:top w:val="single" w:sz="4" w:space="0" w:color="auto"/>
              <w:left w:val="single" w:sz="4" w:space="0" w:color="auto"/>
              <w:bottom w:val="single" w:sz="4" w:space="0" w:color="auto"/>
              <w:right w:val="single" w:sz="4" w:space="0" w:color="auto"/>
            </w:tcBorders>
            <w:vAlign w:val="center"/>
            <w:hideMark/>
          </w:tcPr>
          <w:p w:rsidR="00290E97" w:rsidRPr="00B03AFC" w:rsidRDefault="00290E97" w:rsidP="00290E97">
            <w:pPr>
              <w:pStyle w:val="ListParagraph"/>
              <w:ind w:left="0"/>
              <w:jc w:val="center"/>
              <w:rPr>
                <w:rFonts w:ascii="Times New Roman" w:hAnsi="Times New Roman" w:cs="Times New Roman"/>
                <w:bCs/>
                <w:sz w:val="24"/>
                <w:szCs w:val="24"/>
              </w:rPr>
            </w:pPr>
            <w:r w:rsidRPr="00B03AFC">
              <w:rPr>
                <w:rFonts w:ascii="Times New Roman" w:hAnsi="Times New Roman" w:cs="Times New Roman"/>
                <w:bCs/>
                <w:sz w:val="24"/>
                <w:szCs w:val="24"/>
              </w:rPr>
              <w:t>80</w:t>
            </w:r>
          </w:p>
        </w:tc>
        <w:tc>
          <w:tcPr>
            <w:tcW w:w="850" w:type="dxa"/>
            <w:tcBorders>
              <w:top w:val="single" w:sz="4" w:space="0" w:color="auto"/>
              <w:left w:val="single" w:sz="4" w:space="0" w:color="auto"/>
              <w:bottom w:val="single" w:sz="4" w:space="0" w:color="auto"/>
              <w:right w:val="single" w:sz="4" w:space="0" w:color="auto"/>
            </w:tcBorders>
            <w:vAlign w:val="center"/>
            <w:hideMark/>
          </w:tcPr>
          <w:p w:rsidR="00290E97" w:rsidRPr="00B03AFC" w:rsidRDefault="00290E97" w:rsidP="00290E97">
            <w:pPr>
              <w:pStyle w:val="ListParagraph"/>
              <w:ind w:left="0"/>
              <w:jc w:val="center"/>
              <w:rPr>
                <w:rFonts w:ascii="Times New Roman" w:hAnsi="Times New Roman" w:cs="Times New Roman"/>
                <w:bCs/>
                <w:sz w:val="24"/>
                <w:szCs w:val="24"/>
              </w:rPr>
            </w:pPr>
            <w:r w:rsidRPr="00B03AFC">
              <w:rPr>
                <w:rFonts w:ascii="Times New Roman" w:hAnsi="Times New Roman" w:cs="Times New Roman"/>
                <w:bCs/>
                <w:sz w:val="24"/>
                <w:szCs w:val="24"/>
              </w:rPr>
              <w:t>100</w:t>
            </w:r>
          </w:p>
        </w:tc>
        <w:tc>
          <w:tcPr>
            <w:tcW w:w="846" w:type="dxa"/>
            <w:tcBorders>
              <w:top w:val="single" w:sz="4" w:space="0" w:color="auto"/>
              <w:left w:val="single" w:sz="4" w:space="0" w:color="auto"/>
              <w:bottom w:val="single" w:sz="4" w:space="0" w:color="auto"/>
              <w:right w:val="single" w:sz="4" w:space="0" w:color="auto"/>
            </w:tcBorders>
          </w:tcPr>
          <w:p w:rsidR="00290E97" w:rsidRPr="00B03AFC" w:rsidRDefault="00290E97" w:rsidP="00290E97">
            <w:pPr>
              <w:pStyle w:val="ListParagraph"/>
              <w:ind w:left="0"/>
              <w:jc w:val="center"/>
              <w:rPr>
                <w:rFonts w:ascii="Times New Roman" w:hAnsi="Times New Roman" w:cs="Times New Roman"/>
                <w:bCs/>
                <w:sz w:val="24"/>
                <w:szCs w:val="24"/>
              </w:rPr>
            </w:pPr>
            <w:r w:rsidRPr="00B03AFC">
              <w:rPr>
                <w:rFonts w:ascii="Times New Roman" w:hAnsi="Times New Roman" w:cs="Times New Roman"/>
                <w:bCs/>
                <w:sz w:val="24"/>
                <w:szCs w:val="24"/>
              </w:rPr>
              <w:t>90</w:t>
            </w:r>
          </w:p>
        </w:tc>
        <w:tc>
          <w:tcPr>
            <w:tcW w:w="992" w:type="dxa"/>
            <w:tcBorders>
              <w:top w:val="single" w:sz="4" w:space="0" w:color="auto"/>
              <w:left w:val="single" w:sz="4" w:space="0" w:color="auto"/>
              <w:bottom w:val="single" w:sz="4" w:space="0" w:color="auto"/>
              <w:right w:val="single" w:sz="4" w:space="0" w:color="auto"/>
            </w:tcBorders>
          </w:tcPr>
          <w:p w:rsidR="00290E97" w:rsidRPr="00B03AFC" w:rsidRDefault="00290E97" w:rsidP="00290E97">
            <w:pPr>
              <w:pStyle w:val="ListParagraph"/>
              <w:ind w:left="0"/>
              <w:jc w:val="center"/>
              <w:rPr>
                <w:rFonts w:ascii="Times New Roman" w:hAnsi="Times New Roman" w:cs="Times New Roman"/>
                <w:bCs/>
                <w:sz w:val="24"/>
                <w:szCs w:val="24"/>
              </w:rPr>
            </w:pPr>
            <w:r w:rsidRPr="00B03AFC">
              <w:rPr>
                <w:rFonts w:ascii="Times New Roman" w:hAnsi="Times New Roman" w:cs="Times New Roman"/>
                <w:bCs/>
                <w:sz w:val="24"/>
                <w:szCs w:val="24"/>
              </w:rPr>
              <w:t>75</w:t>
            </w:r>
          </w:p>
        </w:tc>
        <w:tc>
          <w:tcPr>
            <w:tcW w:w="992" w:type="dxa"/>
            <w:tcBorders>
              <w:top w:val="single" w:sz="4" w:space="0" w:color="auto"/>
              <w:left w:val="single" w:sz="4" w:space="0" w:color="auto"/>
              <w:bottom w:val="single" w:sz="4" w:space="0" w:color="auto"/>
              <w:right w:val="single" w:sz="4" w:space="0" w:color="auto"/>
            </w:tcBorders>
          </w:tcPr>
          <w:p w:rsidR="00290E97" w:rsidRPr="00B03AFC" w:rsidRDefault="00290E97" w:rsidP="00290E97">
            <w:pPr>
              <w:pStyle w:val="ListParagraph"/>
              <w:ind w:left="0"/>
              <w:jc w:val="center"/>
              <w:rPr>
                <w:rFonts w:ascii="Times New Roman" w:hAnsi="Times New Roman" w:cs="Times New Roman"/>
                <w:bCs/>
                <w:sz w:val="24"/>
                <w:szCs w:val="24"/>
              </w:rPr>
            </w:pPr>
            <w:r w:rsidRPr="00B03AFC">
              <w:rPr>
                <w:rFonts w:ascii="Times New Roman" w:hAnsi="Times New Roman" w:cs="Times New Roman"/>
                <w:bCs/>
                <w:sz w:val="24"/>
                <w:szCs w:val="24"/>
              </w:rPr>
              <w:t>90</w:t>
            </w:r>
          </w:p>
        </w:tc>
        <w:tc>
          <w:tcPr>
            <w:tcW w:w="1134" w:type="dxa"/>
            <w:tcBorders>
              <w:top w:val="single" w:sz="4" w:space="0" w:color="auto"/>
              <w:left w:val="single" w:sz="4" w:space="0" w:color="auto"/>
              <w:bottom w:val="single" w:sz="4" w:space="0" w:color="auto"/>
              <w:right w:val="single" w:sz="4" w:space="0" w:color="auto"/>
            </w:tcBorders>
          </w:tcPr>
          <w:p w:rsidR="00290E97" w:rsidRPr="00B03AFC" w:rsidRDefault="00290E97" w:rsidP="00290E97">
            <w:pPr>
              <w:pStyle w:val="ListParagraph"/>
              <w:ind w:left="0"/>
              <w:jc w:val="center"/>
              <w:rPr>
                <w:rFonts w:ascii="Times New Roman" w:hAnsi="Times New Roman" w:cs="Times New Roman"/>
                <w:bCs/>
                <w:sz w:val="24"/>
                <w:szCs w:val="24"/>
              </w:rPr>
            </w:pPr>
            <w:r w:rsidRPr="00B03AFC">
              <w:rPr>
                <w:rFonts w:ascii="Times New Roman" w:hAnsi="Times New Roman" w:cs="Times New Roman"/>
                <w:bCs/>
                <w:sz w:val="24"/>
                <w:szCs w:val="24"/>
              </w:rPr>
              <w:t>75</w:t>
            </w:r>
          </w:p>
        </w:tc>
      </w:tr>
      <w:tr w:rsidR="00290E97" w:rsidRPr="00B03AFC" w:rsidTr="00290E97">
        <w:trPr>
          <w:jc w:val="center"/>
        </w:trPr>
        <w:tc>
          <w:tcPr>
            <w:tcW w:w="567" w:type="dxa"/>
            <w:tcBorders>
              <w:top w:val="single" w:sz="4" w:space="0" w:color="auto"/>
              <w:left w:val="single" w:sz="4" w:space="0" w:color="auto"/>
              <w:bottom w:val="single" w:sz="4" w:space="0" w:color="auto"/>
              <w:right w:val="single" w:sz="4" w:space="0" w:color="auto"/>
            </w:tcBorders>
            <w:vAlign w:val="center"/>
            <w:hideMark/>
          </w:tcPr>
          <w:p w:rsidR="00290E97" w:rsidRPr="00B03AFC" w:rsidRDefault="00290E97" w:rsidP="00290E97">
            <w:pPr>
              <w:pStyle w:val="ListParagraph"/>
              <w:ind w:left="0"/>
              <w:jc w:val="center"/>
              <w:rPr>
                <w:rFonts w:ascii="Times New Roman" w:hAnsi="Times New Roman" w:cs="Times New Roman"/>
                <w:sz w:val="24"/>
                <w:szCs w:val="24"/>
              </w:rPr>
            </w:pPr>
            <w:r w:rsidRPr="00B03AFC">
              <w:rPr>
                <w:rFonts w:ascii="Times New Roman" w:hAnsi="Times New Roman" w:cs="Times New Roman"/>
                <w:sz w:val="24"/>
                <w:szCs w:val="24"/>
              </w:rPr>
              <w:t>9</w:t>
            </w:r>
          </w:p>
        </w:tc>
        <w:tc>
          <w:tcPr>
            <w:tcW w:w="1418" w:type="dxa"/>
            <w:tcBorders>
              <w:top w:val="single" w:sz="4" w:space="0" w:color="auto"/>
              <w:left w:val="single" w:sz="4" w:space="0" w:color="auto"/>
              <w:bottom w:val="single" w:sz="4" w:space="0" w:color="auto"/>
              <w:right w:val="single" w:sz="4" w:space="0" w:color="auto"/>
            </w:tcBorders>
            <w:vAlign w:val="center"/>
          </w:tcPr>
          <w:p w:rsidR="00290E97" w:rsidRPr="00B03AFC" w:rsidRDefault="00290E97" w:rsidP="00290E97">
            <w:pPr>
              <w:pStyle w:val="ListParagraph"/>
              <w:ind w:left="0"/>
              <w:rPr>
                <w:rFonts w:ascii="Times New Roman" w:hAnsi="Times New Roman" w:cs="Times New Roman"/>
                <w:bCs/>
                <w:sz w:val="24"/>
                <w:szCs w:val="24"/>
              </w:rPr>
            </w:pPr>
            <w:r w:rsidRPr="00B03AFC">
              <w:rPr>
                <w:rFonts w:ascii="Times New Roman" w:hAnsi="Times New Roman" w:cs="Times New Roman"/>
                <w:sz w:val="24"/>
                <w:szCs w:val="24"/>
              </w:rPr>
              <w:t>September</w:t>
            </w:r>
          </w:p>
        </w:tc>
        <w:tc>
          <w:tcPr>
            <w:tcW w:w="850" w:type="dxa"/>
            <w:tcBorders>
              <w:top w:val="single" w:sz="4" w:space="0" w:color="auto"/>
              <w:left w:val="single" w:sz="4" w:space="0" w:color="auto"/>
              <w:bottom w:val="single" w:sz="4" w:space="0" w:color="auto"/>
              <w:right w:val="single" w:sz="4" w:space="0" w:color="auto"/>
            </w:tcBorders>
            <w:vAlign w:val="center"/>
            <w:hideMark/>
          </w:tcPr>
          <w:p w:rsidR="00290E97" w:rsidRPr="00B03AFC" w:rsidRDefault="00290E97" w:rsidP="00290E97">
            <w:pPr>
              <w:pStyle w:val="ListParagraph"/>
              <w:ind w:left="0"/>
              <w:jc w:val="center"/>
              <w:rPr>
                <w:rFonts w:ascii="Times New Roman" w:hAnsi="Times New Roman" w:cs="Times New Roman"/>
                <w:bCs/>
                <w:sz w:val="24"/>
                <w:szCs w:val="24"/>
              </w:rPr>
            </w:pPr>
            <w:r w:rsidRPr="00B03AFC">
              <w:rPr>
                <w:rFonts w:ascii="Times New Roman" w:hAnsi="Times New Roman" w:cs="Times New Roman"/>
                <w:bCs/>
                <w:sz w:val="24"/>
                <w:szCs w:val="24"/>
              </w:rPr>
              <w:t>70</w:t>
            </w:r>
          </w:p>
        </w:tc>
        <w:tc>
          <w:tcPr>
            <w:tcW w:w="851" w:type="dxa"/>
            <w:tcBorders>
              <w:top w:val="single" w:sz="4" w:space="0" w:color="auto"/>
              <w:left w:val="single" w:sz="4" w:space="0" w:color="auto"/>
              <w:bottom w:val="single" w:sz="4" w:space="0" w:color="auto"/>
              <w:right w:val="single" w:sz="4" w:space="0" w:color="auto"/>
            </w:tcBorders>
            <w:vAlign w:val="center"/>
            <w:hideMark/>
          </w:tcPr>
          <w:p w:rsidR="00290E97" w:rsidRPr="00B03AFC" w:rsidRDefault="00290E97" w:rsidP="00290E97">
            <w:pPr>
              <w:pStyle w:val="ListParagraph"/>
              <w:ind w:left="0"/>
              <w:jc w:val="center"/>
              <w:rPr>
                <w:rFonts w:ascii="Times New Roman" w:hAnsi="Times New Roman" w:cs="Times New Roman"/>
                <w:bCs/>
                <w:sz w:val="24"/>
                <w:szCs w:val="24"/>
              </w:rPr>
            </w:pPr>
            <w:r w:rsidRPr="00B03AFC">
              <w:rPr>
                <w:rFonts w:ascii="Times New Roman" w:hAnsi="Times New Roman" w:cs="Times New Roman"/>
                <w:bCs/>
                <w:sz w:val="24"/>
                <w:szCs w:val="24"/>
              </w:rPr>
              <w:t>90</w:t>
            </w:r>
          </w:p>
        </w:tc>
        <w:tc>
          <w:tcPr>
            <w:tcW w:w="850" w:type="dxa"/>
            <w:tcBorders>
              <w:top w:val="single" w:sz="4" w:space="0" w:color="auto"/>
              <w:left w:val="single" w:sz="4" w:space="0" w:color="auto"/>
              <w:bottom w:val="single" w:sz="4" w:space="0" w:color="auto"/>
              <w:right w:val="single" w:sz="4" w:space="0" w:color="auto"/>
            </w:tcBorders>
            <w:vAlign w:val="center"/>
            <w:hideMark/>
          </w:tcPr>
          <w:p w:rsidR="00290E97" w:rsidRPr="00B03AFC" w:rsidRDefault="00290E97" w:rsidP="00290E97">
            <w:pPr>
              <w:pStyle w:val="ListParagraph"/>
              <w:ind w:left="0"/>
              <w:jc w:val="center"/>
              <w:rPr>
                <w:rFonts w:ascii="Times New Roman" w:hAnsi="Times New Roman" w:cs="Times New Roman"/>
                <w:bCs/>
                <w:sz w:val="24"/>
                <w:szCs w:val="24"/>
              </w:rPr>
            </w:pPr>
            <w:r w:rsidRPr="00B03AFC">
              <w:rPr>
                <w:rFonts w:ascii="Times New Roman" w:hAnsi="Times New Roman" w:cs="Times New Roman"/>
                <w:bCs/>
                <w:sz w:val="24"/>
                <w:szCs w:val="24"/>
              </w:rPr>
              <w:t>100</w:t>
            </w:r>
          </w:p>
        </w:tc>
        <w:tc>
          <w:tcPr>
            <w:tcW w:w="846" w:type="dxa"/>
            <w:tcBorders>
              <w:top w:val="single" w:sz="4" w:space="0" w:color="auto"/>
              <w:left w:val="single" w:sz="4" w:space="0" w:color="auto"/>
              <w:bottom w:val="single" w:sz="4" w:space="0" w:color="auto"/>
              <w:right w:val="single" w:sz="4" w:space="0" w:color="auto"/>
            </w:tcBorders>
          </w:tcPr>
          <w:p w:rsidR="00290E97" w:rsidRPr="00B03AFC" w:rsidRDefault="00290E97" w:rsidP="00290E97">
            <w:pPr>
              <w:pStyle w:val="ListParagraph"/>
              <w:ind w:left="0"/>
              <w:jc w:val="center"/>
              <w:rPr>
                <w:rFonts w:ascii="Times New Roman" w:hAnsi="Times New Roman" w:cs="Times New Roman"/>
                <w:bCs/>
                <w:sz w:val="24"/>
                <w:szCs w:val="24"/>
              </w:rPr>
            </w:pPr>
            <w:r w:rsidRPr="00B03AFC">
              <w:rPr>
                <w:rFonts w:ascii="Times New Roman" w:hAnsi="Times New Roman" w:cs="Times New Roman"/>
                <w:bCs/>
                <w:sz w:val="24"/>
                <w:szCs w:val="24"/>
              </w:rPr>
              <w:t>100</w:t>
            </w:r>
          </w:p>
        </w:tc>
        <w:tc>
          <w:tcPr>
            <w:tcW w:w="992" w:type="dxa"/>
            <w:tcBorders>
              <w:top w:val="single" w:sz="4" w:space="0" w:color="auto"/>
              <w:left w:val="single" w:sz="4" w:space="0" w:color="auto"/>
              <w:bottom w:val="single" w:sz="4" w:space="0" w:color="auto"/>
              <w:right w:val="single" w:sz="4" w:space="0" w:color="auto"/>
            </w:tcBorders>
          </w:tcPr>
          <w:p w:rsidR="00290E97" w:rsidRPr="00B03AFC" w:rsidRDefault="00290E97" w:rsidP="00290E97">
            <w:pPr>
              <w:pStyle w:val="ListParagraph"/>
              <w:ind w:left="0"/>
              <w:jc w:val="center"/>
              <w:rPr>
                <w:rFonts w:ascii="Times New Roman" w:hAnsi="Times New Roman" w:cs="Times New Roman"/>
                <w:bCs/>
                <w:sz w:val="24"/>
                <w:szCs w:val="24"/>
              </w:rPr>
            </w:pPr>
            <w:r w:rsidRPr="00B03AFC">
              <w:rPr>
                <w:rFonts w:ascii="Times New Roman" w:hAnsi="Times New Roman" w:cs="Times New Roman"/>
                <w:bCs/>
                <w:sz w:val="24"/>
                <w:szCs w:val="24"/>
              </w:rPr>
              <w:t>85</w:t>
            </w:r>
          </w:p>
        </w:tc>
        <w:tc>
          <w:tcPr>
            <w:tcW w:w="992" w:type="dxa"/>
            <w:tcBorders>
              <w:top w:val="single" w:sz="4" w:space="0" w:color="auto"/>
              <w:left w:val="single" w:sz="4" w:space="0" w:color="auto"/>
              <w:bottom w:val="single" w:sz="4" w:space="0" w:color="auto"/>
              <w:right w:val="single" w:sz="4" w:space="0" w:color="auto"/>
            </w:tcBorders>
          </w:tcPr>
          <w:p w:rsidR="00290E97" w:rsidRPr="00B03AFC" w:rsidRDefault="00290E97" w:rsidP="00290E97">
            <w:pPr>
              <w:pStyle w:val="ListParagraph"/>
              <w:ind w:left="0"/>
              <w:jc w:val="center"/>
              <w:rPr>
                <w:rFonts w:ascii="Times New Roman" w:hAnsi="Times New Roman" w:cs="Times New Roman"/>
                <w:bCs/>
                <w:sz w:val="24"/>
                <w:szCs w:val="24"/>
              </w:rPr>
            </w:pPr>
            <w:r w:rsidRPr="00B03AFC">
              <w:rPr>
                <w:rFonts w:ascii="Times New Roman" w:hAnsi="Times New Roman" w:cs="Times New Roman"/>
                <w:bCs/>
                <w:sz w:val="24"/>
                <w:szCs w:val="24"/>
              </w:rPr>
              <w:t>100</w:t>
            </w:r>
          </w:p>
        </w:tc>
        <w:tc>
          <w:tcPr>
            <w:tcW w:w="1134" w:type="dxa"/>
            <w:tcBorders>
              <w:top w:val="single" w:sz="4" w:space="0" w:color="auto"/>
              <w:left w:val="single" w:sz="4" w:space="0" w:color="auto"/>
              <w:bottom w:val="single" w:sz="4" w:space="0" w:color="auto"/>
              <w:right w:val="single" w:sz="4" w:space="0" w:color="auto"/>
            </w:tcBorders>
          </w:tcPr>
          <w:p w:rsidR="00290E97" w:rsidRPr="00B03AFC" w:rsidRDefault="00290E97" w:rsidP="00290E97">
            <w:pPr>
              <w:pStyle w:val="ListParagraph"/>
              <w:ind w:left="0"/>
              <w:jc w:val="center"/>
              <w:rPr>
                <w:rFonts w:ascii="Times New Roman" w:hAnsi="Times New Roman" w:cs="Times New Roman"/>
                <w:bCs/>
                <w:sz w:val="24"/>
                <w:szCs w:val="24"/>
              </w:rPr>
            </w:pPr>
            <w:r w:rsidRPr="00B03AFC">
              <w:rPr>
                <w:rFonts w:ascii="Times New Roman" w:hAnsi="Times New Roman" w:cs="Times New Roman"/>
                <w:bCs/>
                <w:sz w:val="24"/>
                <w:szCs w:val="24"/>
              </w:rPr>
              <w:t>60</w:t>
            </w:r>
          </w:p>
        </w:tc>
      </w:tr>
      <w:tr w:rsidR="00290E97" w:rsidRPr="00B03AFC" w:rsidTr="00290E97">
        <w:trPr>
          <w:jc w:val="center"/>
        </w:trPr>
        <w:tc>
          <w:tcPr>
            <w:tcW w:w="567" w:type="dxa"/>
            <w:tcBorders>
              <w:top w:val="single" w:sz="4" w:space="0" w:color="auto"/>
              <w:left w:val="single" w:sz="4" w:space="0" w:color="auto"/>
              <w:bottom w:val="single" w:sz="4" w:space="0" w:color="auto"/>
              <w:right w:val="single" w:sz="4" w:space="0" w:color="auto"/>
            </w:tcBorders>
            <w:vAlign w:val="center"/>
            <w:hideMark/>
          </w:tcPr>
          <w:p w:rsidR="00290E97" w:rsidRPr="00B03AFC" w:rsidRDefault="00290E97" w:rsidP="00290E97">
            <w:pPr>
              <w:pStyle w:val="ListParagraph"/>
              <w:ind w:left="0"/>
              <w:jc w:val="center"/>
              <w:rPr>
                <w:rFonts w:ascii="Times New Roman" w:hAnsi="Times New Roman" w:cs="Times New Roman"/>
                <w:sz w:val="24"/>
                <w:szCs w:val="24"/>
              </w:rPr>
            </w:pPr>
            <w:r w:rsidRPr="00B03AFC">
              <w:rPr>
                <w:rFonts w:ascii="Times New Roman" w:hAnsi="Times New Roman" w:cs="Times New Roman"/>
                <w:sz w:val="24"/>
                <w:szCs w:val="24"/>
              </w:rPr>
              <w:t>10</w:t>
            </w:r>
          </w:p>
        </w:tc>
        <w:tc>
          <w:tcPr>
            <w:tcW w:w="1418" w:type="dxa"/>
            <w:tcBorders>
              <w:top w:val="single" w:sz="4" w:space="0" w:color="auto"/>
              <w:left w:val="single" w:sz="4" w:space="0" w:color="auto"/>
              <w:bottom w:val="single" w:sz="4" w:space="0" w:color="auto"/>
              <w:right w:val="single" w:sz="4" w:space="0" w:color="auto"/>
            </w:tcBorders>
            <w:vAlign w:val="center"/>
          </w:tcPr>
          <w:p w:rsidR="00290E97" w:rsidRPr="00B03AFC" w:rsidRDefault="00290E97" w:rsidP="00290E97">
            <w:pPr>
              <w:pStyle w:val="ListParagraph"/>
              <w:ind w:left="0"/>
              <w:rPr>
                <w:rFonts w:ascii="Times New Roman" w:hAnsi="Times New Roman" w:cs="Times New Roman"/>
                <w:bCs/>
                <w:sz w:val="24"/>
                <w:szCs w:val="24"/>
              </w:rPr>
            </w:pPr>
            <w:r w:rsidRPr="00B03AFC">
              <w:rPr>
                <w:rFonts w:ascii="Times New Roman" w:hAnsi="Times New Roman" w:cs="Times New Roman"/>
                <w:sz w:val="24"/>
                <w:szCs w:val="24"/>
              </w:rPr>
              <w:t>Oktober</w:t>
            </w:r>
          </w:p>
        </w:tc>
        <w:tc>
          <w:tcPr>
            <w:tcW w:w="850" w:type="dxa"/>
            <w:tcBorders>
              <w:top w:val="single" w:sz="4" w:space="0" w:color="auto"/>
              <w:left w:val="single" w:sz="4" w:space="0" w:color="auto"/>
              <w:bottom w:val="single" w:sz="4" w:space="0" w:color="auto"/>
              <w:right w:val="single" w:sz="4" w:space="0" w:color="auto"/>
            </w:tcBorders>
            <w:vAlign w:val="center"/>
            <w:hideMark/>
          </w:tcPr>
          <w:p w:rsidR="00290E97" w:rsidRPr="00B03AFC" w:rsidRDefault="00290E97" w:rsidP="00290E97">
            <w:pPr>
              <w:pStyle w:val="ListParagraph"/>
              <w:ind w:left="0"/>
              <w:jc w:val="center"/>
              <w:rPr>
                <w:rFonts w:ascii="Times New Roman" w:hAnsi="Times New Roman" w:cs="Times New Roman"/>
                <w:bCs/>
                <w:sz w:val="24"/>
                <w:szCs w:val="24"/>
              </w:rPr>
            </w:pPr>
            <w:r w:rsidRPr="00B03AFC">
              <w:rPr>
                <w:rFonts w:ascii="Times New Roman" w:hAnsi="Times New Roman" w:cs="Times New Roman"/>
                <w:bCs/>
                <w:sz w:val="24"/>
                <w:szCs w:val="24"/>
              </w:rPr>
              <w:t>60</w:t>
            </w:r>
          </w:p>
        </w:tc>
        <w:tc>
          <w:tcPr>
            <w:tcW w:w="851" w:type="dxa"/>
            <w:tcBorders>
              <w:top w:val="single" w:sz="4" w:space="0" w:color="auto"/>
              <w:left w:val="single" w:sz="4" w:space="0" w:color="auto"/>
              <w:bottom w:val="single" w:sz="4" w:space="0" w:color="auto"/>
              <w:right w:val="single" w:sz="4" w:space="0" w:color="auto"/>
            </w:tcBorders>
            <w:vAlign w:val="center"/>
            <w:hideMark/>
          </w:tcPr>
          <w:p w:rsidR="00290E97" w:rsidRPr="00B03AFC" w:rsidRDefault="00290E97" w:rsidP="00290E97">
            <w:pPr>
              <w:pStyle w:val="ListParagraph"/>
              <w:ind w:left="0"/>
              <w:jc w:val="center"/>
              <w:rPr>
                <w:rFonts w:ascii="Times New Roman" w:hAnsi="Times New Roman" w:cs="Times New Roman"/>
                <w:bCs/>
                <w:sz w:val="24"/>
                <w:szCs w:val="24"/>
              </w:rPr>
            </w:pPr>
            <w:r w:rsidRPr="00B03AFC">
              <w:rPr>
                <w:rFonts w:ascii="Times New Roman" w:hAnsi="Times New Roman" w:cs="Times New Roman"/>
                <w:bCs/>
                <w:sz w:val="24"/>
                <w:szCs w:val="24"/>
              </w:rPr>
              <w:t>90</w:t>
            </w:r>
          </w:p>
        </w:tc>
        <w:tc>
          <w:tcPr>
            <w:tcW w:w="850" w:type="dxa"/>
            <w:tcBorders>
              <w:top w:val="single" w:sz="4" w:space="0" w:color="auto"/>
              <w:left w:val="single" w:sz="4" w:space="0" w:color="auto"/>
              <w:bottom w:val="single" w:sz="4" w:space="0" w:color="auto"/>
              <w:right w:val="single" w:sz="4" w:space="0" w:color="auto"/>
            </w:tcBorders>
            <w:vAlign w:val="center"/>
            <w:hideMark/>
          </w:tcPr>
          <w:p w:rsidR="00290E97" w:rsidRPr="00B03AFC" w:rsidRDefault="00290E97" w:rsidP="00290E97">
            <w:pPr>
              <w:pStyle w:val="ListParagraph"/>
              <w:ind w:left="0"/>
              <w:jc w:val="center"/>
              <w:rPr>
                <w:rFonts w:ascii="Times New Roman" w:hAnsi="Times New Roman" w:cs="Times New Roman"/>
                <w:bCs/>
                <w:sz w:val="24"/>
                <w:szCs w:val="24"/>
              </w:rPr>
            </w:pPr>
            <w:r w:rsidRPr="00B03AFC">
              <w:rPr>
                <w:rFonts w:ascii="Times New Roman" w:hAnsi="Times New Roman" w:cs="Times New Roman"/>
                <w:bCs/>
                <w:sz w:val="24"/>
                <w:szCs w:val="24"/>
              </w:rPr>
              <w:t>95</w:t>
            </w:r>
          </w:p>
        </w:tc>
        <w:tc>
          <w:tcPr>
            <w:tcW w:w="846" w:type="dxa"/>
            <w:tcBorders>
              <w:top w:val="single" w:sz="4" w:space="0" w:color="auto"/>
              <w:left w:val="single" w:sz="4" w:space="0" w:color="auto"/>
              <w:bottom w:val="single" w:sz="4" w:space="0" w:color="auto"/>
              <w:right w:val="single" w:sz="4" w:space="0" w:color="auto"/>
            </w:tcBorders>
          </w:tcPr>
          <w:p w:rsidR="00290E97" w:rsidRPr="00B03AFC" w:rsidRDefault="00290E97" w:rsidP="00290E97">
            <w:pPr>
              <w:pStyle w:val="ListParagraph"/>
              <w:ind w:left="0"/>
              <w:jc w:val="center"/>
              <w:rPr>
                <w:rFonts w:ascii="Times New Roman" w:hAnsi="Times New Roman" w:cs="Times New Roman"/>
                <w:bCs/>
                <w:sz w:val="24"/>
                <w:szCs w:val="24"/>
              </w:rPr>
            </w:pPr>
            <w:r w:rsidRPr="00B03AFC">
              <w:rPr>
                <w:rFonts w:ascii="Times New Roman" w:hAnsi="Times New Roman" w:cs="Times New Roman"/>
                <w:bCs/>
                <w:sz w:val="24"/>
                <w:szCs w:val="24"/>
              </w:rPr>
              <w:t>100</w:t>
            </w:r>
          </w:p>
        </w:tc>
        <w:tc>
          <w:tcPr>
            <w:tcW w:w="992" w:type="dxa"/>
            <w:tcBorders>
              <w:top w:val="single" w:sz="4" w:space="0" w:color="auto"/>
              <w:left w:val="single" w:sz="4" w:space="0" w:color="auto"/>
              <w:bottom w:val="single" w:sz="4" w:space="0" w:color="auto"/>
              <w:right w:val="single" w:sz="4" w:space="0" w:color="auto"/>
            </w:tcBorders>
          </w:tcPr>
          <w:p w:rsidR="00290E97" w:rsidRPr="00B03AFC" w:rsidRDefault="00290E97" w:rsidP="00290E97">
            <w:pPr>
              <w:pStyle w:val="ListParagraph"/>
              <w:ind w:left="0"/>
              <w:jc w:val="center"/>
              <w:rPr>
                <w:rFonts w:ascii="Times New Roman" w:hAnsi="Times New Roman" w:cs="Times New Roman"/>
                <w:bCs/>
                <w:sz w:val="24"/>
                <w:szCs w:val="24"/>
              </w:rPr>
            </w:pPr>
            <w:r w:rsidRPr="00B03AFC">
              <w:rPr>
                <w:rFonts w:ascii="Times New Roman" w:hAnsi="Times New Roman" w:cs="Times New Roman"/>
                <w:bCs/>
                <w:sz w:val="24"/>
                <w:szCs w:val="24"/>
              </w:rPr>
              <w:t>80</w:t>
            </w:r>
          </w:p>
        </w:tc>
        <w:tc>
          <w:tcPr>
            <w:tcW w:w="992" w:type="dxa"/>
            <w:tcBorders>
              <w:top w:val="single" w:sz="4" w:space="0" w:color="auto"/>
              <w:left w:val="single" w:sz="4" w:space="0" w:color="auto"/>
              <w:bottom w:val="single" w:sz="4" w:space="0" w:color="auto"/>
              <w:right w:val="single" w:sz="4" w:space="0" w:color="auto"/>
            </w:tcBorders>
          </w:tcPr>
          <w:p w:rsidR="00290E97" w:rsidRPr="00B03AFC" w:rsidRDefault="00290E97" w:rsidP="00290E97">
            <w:pPr>
              <w:pStyle w:val="ListParagraph"/>
              <w:ind w:left="0"/>
              <w:jc w:val="center"/>
              <w:rPr>
                <w:rFonts w:ascii="Times New Roman" w:hAnsi="Times New Roman" w:cs="Times New Roman"/>
                <w:bCs/>
                <w:sz w:val="24"/>
                <w:szCs w:val="24"/>
              </w:rPr>
            </w:pPr>
            <w:r w:rsidRPr="00B03AFC">
              <w:rPr>
                <w:rFonts w:ascii="Times New Roman" w:hAnsi="Times New Roman" w:cs="Times New Roman"/>
                <w:bCs/>
                <w:sz w:val="24"/>
                <w:szCs w:val="24"/>
              </w:rPr>
              <w:t>100</w:t>
            </w:r>
          </w:p>
        </w:tc>
        <w:tc>
          <w:tcPr>
            <w:tcW w:w="1134" w:type="dxa"/>
            <w:tcBorders>
              <w:top w:val="single" w:sz="4" w:space="0" w:color="auto"/>
              <w:left w:val="single" w:sz="4" w:space="0" w:color="auto"/>
              <w:bottom w:val="single" w:sz="4" w:space="0" w:color="auto"/>
              <w:right w:val="single" w:sz="4" w:space="0" w:color="auto"/>
            </w:tcBorders>
          </w:tcPr>
          <w:p w:rsidR="00290E97" w:rsidRPr="00B03AFC" w:rsidRDefault="00290E97" w:rsidP="00290E97">
            <w:pPr>
              <w:pStyle w:val="ListParagraph"/>
              <w:ind w:left="0"/>
              <w:jc w:val="center"/>
              <w:rPr>
                <w:rFonts w:ascii="Times New Roman" w:hAnsi="Times New Roman" w:cs="Times New Roman"/>
                <w:bCs/>
                <w:sz w:val="24"/>
                <w:szCs w:val="24"/>
              </w:rPr>
            </w:pPr>
            <w:r w:rsidRPr="00B03AFC">
              <w:rPr>
                <w:rFonts w:ascii="Times New Roman" w:hAnsi="Times New Roman" w:cs="Times New Roman"/>
                <w:bCs/>
                <w:sz w:val="24"/>
                <w:szCs w:val="24"/>
              </w:rPr>
              <w:t>80</w:t>
            </w:r>
          </w:p>
        </w:tc>
      </w:tr>
      <w:tr w:rsidR="00290E97" w:rsidRPr="00B03AFC" w:rsidTr="00290E97">
        <w:trPr>
          <w:jc w:val="center"/>
        </w:trPr>
        <w:tc>
          <w:tcPr>
            <w:tcW w:w="567" w:type="dxa"/>
            <w:tcBorders>
              <w:top w:val="single" w:sz="4" w:space="0" w:color="auto"/>
              <w:left w:val="single" w:sz="4" w:space="0" w:color="auto"/>
              <w:bottom w:val="single" w:sz="4" w:space="0" w:color="auto"/>
              <w:right w:val="single" w:sz="4" w:space="0" w:color="auto"/>
            </w:tcBorders>
            <w:vAlign w:val="center"/>
            <w:hideMark/>
          </w:tcPr>
          <w:p w:rsidR="00290E97" w:rsidRPr="00B03AFC" w:rsidRDefault="00290E97" w:rsidP="00290E97">
            <w:pPr>
              <w:pStyle w:val="ListParagraph"/>
              <w:ind w:left="0"/>
              <w:jc w:val="center"/>
              <w:rPr>
                <w:rFonts w:ascii="Times New Roman" w:hAnsi="Times New Roman" w:cs="Times New Roman"/>
                <w:sz w:val="24"/>
                <w:szCs w:val="24"/>
              </w:rPr>
            </w:pPr>
            <w:r w:rsidRPr="00B03AFC">
              <w:rPr>
                <w:rFonts w:ascii="Times New Roman" w:hAnsi="Times New Roman" w:cs="Times New Roman"/>
                <w:sz w:val="24"/>
                <w:szCs w:val="24"/>
              </w:rPr>
              <w:t>11</w:t>
            </w:r>
          </w:p>
        </w:tc>
        <w:tc>
          <w:tcPr>
            <w:tcW w:w="1418" w:type="dxa"/>
            <w:tcBorders>
              <w:top w:val="single" w:sz="4" w:space="0" w:color="auto"/>
              <w:left w:val="single" w:sz="4" w:space="0" w:color="auto"/>
              <w:bottom w:val="single" w:sz="4" w:space="0" w:color="auto"/>
              <w:right w:val="single" w:sz="4" w:space="0" w:color="auto"/>
            </w:tcBorders>
            <w:vAlign w:val="center"/>
          </w:tcPr>
          <w:p w:rsidR="00290E97" w:rsidRPr="00B03AFC" w:rsidRDefault="00290E97" w:rsidP="00290E97">
            <w:pPr>
              <w:pStyle w:val="ListParagraph"/>
              <w:ind w:left="0"/>
              <w:rPr>
                <w:rFonts w:ascii="Times New Roman" w:hAnsi="Times New Roman" w:cs="Times New Roman"/>
                <w:bCs/>
                <w:sz w:val="24"/>
                <w:szCs w:val="24"/>
              </w:rPr>
            </w:pPr>
            <w:r w:rsidRPr="00B03AFC">
              <w:rPr>
                <w:rFonts w:ascii="Times New Roman" w:hAnsi="Times New Roman" w:cs="Times New Roman"/>
                <w:sz w:val="24"/>
                <w:szCs w:val="24"/>
              </w:rPr>
              <w:t>November</w:t>
            </w:r>
          </w:p>
        </w:tc>
        <w:tc>
          <w:tcPr>
            <w:tcW w:w="850" w:type="dxa"/>
            <w:tcBorders>
              <w:top w:val="single" w:sz="4" w:space="0" w:color="auto"/>
              <w:left w:val="single" w:sz="4" w:space="0" w:color="auto"/>
              <w:bottom w:val="single" w:sz="4" w:space="0" w:color="auto"/>
              <w:right w:val="single" w:sz="4" w:space="0" w:color="auto"/>
            </w:tcBorders>
            <w:vAlign w:val="center"/>
            <w:hideMark/>
          </w:tcPr>
          <w:p w:rsidR="00290E97" w:rsidRPr="00B03AFC" w:rsidRDefault="00290E97" w:rsidP="00290E97">
            <w:pPr>
              <w:pStyle w:val="ListParagraph"/>
              <w:ind w:left="0"/>
              <w:jc w:val="center"/>
              <w:rPr>
                <w:rFonts w:ascii="Times New Roman" w:hAnsi="Times New Roman" w:cs="Times New Roman"/>
                <w:bCs/>
                <w:sz w:val="24"/>
                <w:szCs w:val="24"/>
              </w:rPr>
            </w:pPr>
            <w:r w:rsidRPr="00B03AFC">
              <w:rPr>
                <w:rFonts w:ascii="Times New Roman" w:hAnsi="Times New Roman" w:cs="Times New Roman"/>
                <w:bCs/>
                <w:sz w:val="24"/>
                <w:szCs w:val="24"/>
              </w:rPr>
              <w:t>100</w:t>
            </w:r>
          </w:p>
        </w:tc>
        <w:tc>
          <w:tcPr>
            <w:tcW w:w="851" w:type="dxa"/>
            <w:tcBorders>
              <w:top w:val="single" w:sz="4" w:space="0" w:color="auto"/>
              <w:left w:val="single" w:sz="4" w:space="0" w:color="auto"/>
              <w:bottom w:val="single" w:sz="4" w:space="0" w:color="auto"/>
              <w:right w:val="single" w:sz="4" w:space="0" w:color="auto"/>
            </w:tcBorders>
            <w:vAlign w:val="center"/>
            <w:hideMark/>
          </w:tcPr>
          <w:p w:rsidR="00290E97" w:rsidRPr="00B03AFC" w:rsidRDefault="00290E97" w:rsidP="00290E97">
            <w:pPr>
              <w:pStyle w:val="ListParagraph"/>
              <w:ind w:left="0"/>
              <w:jc w:val="center"/>
              <w:rPr>
                <w:rFonts w:ascii="Times New Roman" w:hAnsi="Times New Roman" w:cs="Times New Roman"/>
                <w:bCs/>
                <w:sz w:val="24"/>
                <w:szCs w:val="24"/>
              </w:rPr>
            </w:pPr>
            <w:r w:rsidRPr="00B03AFC">
              <w:rPr>
                <w:rFonts w:ascii="Times New Roman" w:hAnsi="Times New Roman" w:cs="Times New Roman"/>
                <w:bCs/>
                <w:sz w:val="24"/>
                <w:szCs w:val="24"/>
              </w:rPr>
              <w:t>90</w:t>
            </w:r>
          </w:p>
        </w:tc>
        <w:tc>
          <w:tcPr>
            <w:tcW w:w="850" w:type="dxa"/>
            <w:tcBorders>
              <w:top w:val="single" w:sz="4" w:space="0" w:color="auto"/>
              <w:left w:val="single" w:sz="4" w:space="0" w:color="auto"/>
              <w:bottom w:val="single" w:sz="4" w:space="0" w:color="auto"/>
              <w:right w:val="single" w:sz="4" w:space="0" w:color="auto"/>
            </w:tcBorders>
            <w:vAlign w:val="center"/>
            <w:hideMark/>
          </w:tcPr>
          <w:p w:rsidR="00290E97" w:rsidRPr="00B03AFC" w:rsidRDefault="00290E97" w:rsidP="00290E97">
            <w:pPr>
              <w:pStyle w:val="ListParagraph"/>
              <w:ind w:left="0"/>
              <w:jc w:val="center"/>
              <w:rPr>
                <w:rFonts w:ascii="Times New Roman" w:hAnsi="Times New Roman" w:cs="Times New Roman"/>
                <w:bCs/>
                <w:sz w:val="24"/>
                <w:szCs w:val="24"/>
              </w:rPr>
            </w:pPr>
            <w:r w:rsidRPr="00B03AFC">
              <w:rPr>
                <w:rFonts w:ascii="Times New Roman" w:hAnsi="Times New Roman" w:cs="Times New Roman"/>
                <w:bCs/>
                <w:sz w:val="24"/>
                <w:szCs w:val="24"/>
              </w:rPr>
              <w:t>80</w:t>
            </w:r>
          </w:p>
        </w:tc>
        <w:tc>
          <w:tcPr>
            <w:tcW w:w="846" w:type="dxa"/>
            <w:tcBorders>
              <w:top w:val="single" w:sz="4" w:space="0" w:color="auto"/>
              <w:left w:val="single" w:sz="4" w:space="0" w:color="auto"/>
              <w:bottom w:val="single" w:sz="4" w:space="0" w:color="auto"/>
              <w:right w:val="single" w:sz="4" w:space="0" w:color="auto"/>
            </w:tcBorders>
          </w:tcPr>
          <w:p w:rsidR="00290E97" w:rsidRPr="00B03AFC" w:rsidRDefault="00290E97" w:rsidP="00290E97">
            <w:pPr>
              <w:pStyle w:val="ListParagraph"/>
              <w:ind w:left="0"/>
              <w:jc w:val="center"/>
              <w:rPr>
                <w:rFonts w:ascii="Times New Roman" w:hAnsi="Times New Roman" w:cs="Times New Roman"/>
                <w:bCs/>
                <w:sz w:val="24"/>
                <w:szCs w:val="24"/>
              </w:rPr>
            </w:pPr>
            <w:r w:rsidRPr="00B03AFC">
              <w:rPr>
                <w:rFonts w:ascii="Times New Roman" w:hAnsi="Times New Roman" w:cs="Times New Roman"/>
                <w:bCs/>
                <w:sz w:val="24"/>
                <w:szCs w:val="24"/>
              </w:rPr>
              <w:t>90</w:t>
            </w:r>
          </w:p>
        </w:tc>
        <w:tc>
          <w:tcPr>
            <w:tcW w:w="992" w:type="dxa"/>
            <w:tcBorders>
              <w:top w:val="single" w:sz="4" w:space="0" w:color="auto"/>
              <w:left w:val="single" w:sz="4" w:space="0" w:color="auto"/>
              <w:bottom w:val="single" w:sz="4" w:space="0" w:color="auto"/>
              <w:right w:val="single" w:sz="4" w:space="0" w:color="auto"/>
            </w:tcBorders>
          </w:tcPr>
          <w:p w:rsidR="00290E97" w:rsidRPr="00B03AFC" w:rsidRDefault="00290E97" w:rsidP="00290E97">
            <w:pPr>
              <w:pStyle w:val="ListParagraph"/>
              <w:ind w:left="0"/>
              <w:jc w:val="center"/>
              <w:rPr>
                <w:rFonts w:ascii="Times New Roman" w:hAnsi="Times New Roman" w:cs="Times New Roman"/>
                <w:bCs/>
                <w:sz w:val="24"/>
                <w:szCs w:val="24"/>
              </w:rPr>
            </w:pPr>
            <w:r w:rsidRPr="00B03AFC">
              <w:rPr>
                <w:rFonts w:ascii="Times New Roman" w:hAnsi="Times New Roman" w:cs="Times New Roman"/>
                <w:bCs/>
                <w:sz w:val="24"/>
                <w:szCs w:val="24"/>
              </w:rPr>
              <w:t>80</w:t>
            </w:r>
          </w:p>
        </w:tc>
        <w:tc>
          <w:tcPr>
            <w:tcW w:w="992" w:type="dxa"/>
            <w:tcBorders>
              <w:top w:val="single" w:sz="4" w:space="0" w:color="auto"/>
              <w:left w:val="single" w:sz="4" w:space="0" w:color="auto"/>
              <w:bottom w:val="single" w:sz="4" w:space="0" w:color="auto"/>
              <w:right w:val="single" w:sz="4" w:space="0" w:color="auto"/>
            </w:tcBorders>
          </w:tcPr>
          <w:p w:rsidR="00290E97" w:rsidRPr="00B03AFC" w:rsidRDefault="00290E97" w:rsidP="00290E97">
            <w:pPr>
              <w:pStyle w:val="ListParagraph"/>
              <w:ind w:left="0"/>
              <w:jc w:val="center"/>
              <w:rPr>
                <w:rFonts w:ascii="Times New Roman" w:hAnsi="Times New Roman" w:cs="Times New Roman"/>
                <w:bCs/>
                <w:sz w:val="24"/>
                <w:szCs w:val="24"/>
              </w:rPr>
            </w:pPr>
            <w:r w:rsidRPr="00B03AFC">
              <w:rPr>
                <w:rFonts w:ascii="Times New Roman" w:hAnsi="Times New Roman" w:cs="Times New Roman"/>
                <w:bCs/>
                <w:sz w:val="24"/>
                <w:szCs w:val="24"/>
              </w:rPr>
              <w:t>90</w:t>
            </w:r>
          </w:p>
        </w:tc>
        <w:tc>
          <w:tcPr>
            <w:tcW w:w="1134" w:type="dxa"/>
            <w:tcBorders>
              <w:top w:val="single" w:sz="4" w:space="0" w:color="auto"/>
              <w:left w:val="single" w:sz="4" w:space="0" w:color="auto"/>
              <w:bottom w:val="single" w:sz="4" w:space="0" w:color="auto"/>
              <w:right w:val="single" w:sz="4" w:space="0" w:color="auto"/>
            </w:tcBorders>
          </w:tcPr>
          <w:p w:rsidR="00290E97" w:rsidRPr="00B03AFC" w:rsidRDefault="00290E97" w:rsidP="00290E97">
            <w:pPr>
              <w:pStyle w:val="ListParagraph"/>
              <w:ind w:left="0"/>
              <w:jc w:val="center"/>
              <w:rPr>
                <w:rFonts w:ascii="Times New Roman" w:hAnsi="Times New Roman" w:cs="Times New Roman"/>
                <w:bCs/>
                <w:sz w:val="24"/>
                <w:szCs w:val="24"/>
              </w:rPr>
            </w:pPr>
            <w:r w:rsidRPr="00B03AFC">
              <w:rPr>
                <w:rFonts w:ascii="Times New Roman" w:hAnsi="Times New Roman" w:cs="Times New Roman"/>
                <w:bCs/>
                <w:sz w:val="24"/>
                <w:szCs w:val="24"/>
              </w:rPr>
              <w:t>80</w:t>
            </w:r>
          </w:p>
        </w:tc>
      </w:tr>
      <w:tr w:rsidR="00290E97" w:rsidRPr="00B03AFC" w:rsidTr="00290E97">
        <w:trPr>
          <w:jc w:val="center"/>
        </w:trPr>
        <w:tc>
          <w:tcPr>
            <w:tcW w:w="567" w:type="dxa"/>
            <w:tcBorders>
              <w:top w:val="single" w:sz="4" w:space="0" w:color="auto"/>
              <w:left w:val="single" w:sz="4" w:space="0" w:color="auto"/>
              <w:bottom w:val="single" w:sz="4" w:space="0" w:color="auto"/>
              <w:right w:val="single" w:sz="4" w:space="0" w:color="auto"/>
            </w:tcBorders>
            <w:vAlign w:val="center"/>
            <w:hideMark/>
          </w:tcPr>
          <w:p w:rsidR="00290E97" w:rsidRPr="00B03AFC" w:rsidRDefault="00290E97" w:rsidP="00290E97">
            <w:pPr>
              <w:pStyle w:val="ListParagraph"/>
              <w:ind w:left="0"/>
              <w:jc w:val="center"/>
              <w:rPr>
                <w:rFonts w:ascii="Times New Roman" w:hAnsi="Times New Roman" w:cs="Times New Roman"/>
                <w:sz w:val="24"/>
                <w:szCs w:val="24"/>
              </w:rPr>
            </w:pPr>
            <w:r w:rsidRPr="00B03AFC">
              <w:rPr>
                <w:rFonts w:ascii="Times New Roman" w:hAnsi="Times New Roman" w:cs="Times New Roman"/>
                <w:sz w:val="24"/>
                <w:szCs w:val="24"/>
              </w:rPr>
              <w:t>12</w:t>
            </w:r>
          </w:p>
        </w:tc>
        <w:tc>
          <w:tcPr>
            <w:tcW w:w="1418" w:type="dxa"/>
            <w:tcBorders>
              <w:top w:val="single" w:sz="4" w:space="0" w:color="auto"/>
              <w:left w:val="single" w:sz="4" w:space="0" w:color="auto"/>
              <w:bottom w:val="single" w:sz="4" w:space="0" w:color="auto"/>
              <w:right w:val="single" w:sz="4" w:space="0" w:color="auto"/>
            </w:tcBorders>
            <w:vAlign w:val="center"/>
          </w:tcPr>
          <w:p w:rsidR="00290E97" w:rsidRPr="00B03AFC" w:rsidRDefault="00290E97" w:rsidP="00290E97">
            <w:pPr>
              <w:pStyle w:val="ListParagraph"/>
              <w:ind w:left="0"/>
              <w:rPr>
                <w:rFonts w:ascii="Times New Roman" w:hAnsi="Times New Roman" w:cs="Times New Roman"/>
                <w:bCs/>
                <w:sz w:val="24"/>
                <w:szCs w:val="24"/>
              </w:rPr>
            </w:pPr>
            <w:r w:rsidRPr="00B03AFC">
              <w:rPr>
                <w:rFonts w:ascii="Times New Roman" w:hAnsi="Times New Roman" w:cs="Times New Roman"/>
                <w:sz w:val="24"/>
                <w:szCs w:val="24"/>
              </w:rPr>
              <w:t>Desember</w:t>
            </w:r>
          </w:p>
        </w:tc>
        <w:tc>
          <w:tcPr>
            <w:tcW w:w="850" w:type="dxa"/>
            <w:tcBorders>
              <w:top w:val="single" w:sz="4" w:space="0" w:color="auto"/>
              <w:left w:val="single" w:sz="4" w:space="0" w:color="auto"/>
              <w:bottom w:val="single" w:sz="4" w:space="0" w:color="auto"/>
              <w:right w:val="single" w:sz="4" w:space="0" w:color="auto"/>
            </w:tcBorders>
            <w:vAlign w:val="center"/>
            <w:hideMark/>
          </w:tcPr>
          <w:p w:rsidR="00290E97" w:rsidRPr="00B03AFC" w:rsidRDefault="00290E97" w:rsidP="00290E97">
            <w:pPr>
              <w:pStyle w:val="ListParagraph"/>
              <w:ind w:left="0"/>
              <w:jc w:val="center"/>
              <w:rPr>
                <w:rFonts w:ascii="Times New Roman" w:hAnsi="Times New Roman" w:cs="Times New Roman"/>
                <w:bCs/>
                <w:sz w:val="24"/>
                <w:szCs w:val="24"/>
              </w:rPr>
            </w:pPr>
            <w:r w:rsidRPr="00B03AFC">
              <w:rPr>
                <w:rFonts w:ascii="Times New Roman" w:hAnsi="Times New Roman" w:cs="Times New Roman"/>
                <w:bCs/>
                <w:sz w:val="24"/>
                <w:szCs w:val="24"/>
              </w:rPr>
              <w:t>110</w:t>
            </w:r>
          </w:p>
        </w:tc>
        <w:tc>
          <w:tcPr>
            <w:tcW w:w="851" w:type="dxa"/>
            <w:tcBorders>
              <w:top w:val="single" w:sz="4" w:space="0" w:color="auto"/>
              <w:left w:val="single" w:sz="4" w:space="0" w:color="auto"/>
              <w:bottom w:val="single" w:sz="4" w:space="0" w:color="auto"/>
              <w:right w:val="single" w:sz="4" w:space="0" w:color="auto"/>
            </w:tcBorders>
            <w:vAlign w:val="center"/>
            <w:hideMark/>
          </w:tcPr>
          <w:p w:rsidR="00290E97" w:rsidRPr="00B03AFC" w:rsidRDefault="00290E97" w:rsidP="00290E97">
            <w:pPr>
              <w:pStyle w:val="ListParagraph"/>
              <w:ind w:left="0"/>
              <w:jc w:val="center"/>
              <w:rPr>
                <w:rFonts w:ascii="Times New Roman" w:hAnsi="Times New Roman" w:cs="Times New Roman"/>
                <w:bCs/>
                <w:sz w:val="24"/>
                <w:szCs w:val="24"/>
              </w:rPr>
            </w:pPr>
            <w:r w:rsidRPr="00B03AFC">
              <w:rPr>
                <w:rFonts w:ascii="Times New Roman" w:hAnsi="Times New Roman" w:cs="Times New Roman"/>
                <w:bCs/>
                <w:sz w:val="24"/>
                <w:szCs w:val="24"/>
              </w:rPr>
              <w:t>90</w:t>
            </w:r>
          </w:p>
        </w:tc>
        <w:tc>
          <w:tcPr>
            <w:tcW w:w="850" w:type="dxa"/>
            <w:tcBorders>
              <w:top w:val="single" w:sz="4" w:space="0" w:color="auto"/>
              <w:left w:val="single" w:sz="4" w:space="0" w:color="auto"/>
              <w:bottom w:val="single" w:sz="4" w:space="0" w:color="auto"/>
              <w:right w:val="single" w:sz="4" w:space="0" w:color="auto"/>
            </w:tcBorders>
            <w:vAlign w:val="center"/>
            <w:hideMark/>
          </w:tcPr>
          <w:p w:rsidR="00290E97" w:rsidRPr="00B03AFC" w:rsidRDefault="00290E97" w:rsidP="00290E97">
            <w:pPr>
              <w:pStyle w:val="ListParagraph"/>
              <w:ind w:left="0"/>
              <w:jc w:val="center"/>
              <w:rPr>
                <w:rFonts w:ascii="Times New Roman" w:hAnsi="Times New Roman" w:cs="Times New Roman"/>
                <w:bCs/>
                <w:sz w:val="24"/>
                <w:szCs w:val="24"/>
              </w:rPr>
            </w:pPr>
            <w:r w:rsidRPr="00B03AFC">
              <w:rPr>
                <w:rFonts w:ascii="Times New Roman" w:hAnsi="Times New Roman" w:cs="Times New Roman"/>
                <w:bCs/>
                <w:sz w:val="24"/>
                <w:szCs w:val="24"/>
              </w:rPr>
              <w:t>60</w:t>
            </w:r>
          </w:p>
        </w:tc>
        <w:tc>
          <w:tcPr>
            <w:tcW w:w="846" w:type="dxa"/>
            <w:tcBorders>
              <w:top w:val="single" w:sz="4" w:space="0" w:color="auto"/>
              <w:left w:val="single" w:sz="4" w:space="0" w:color="auto"/>
              <w:bottom w:val="single" w:sz="4" w:space="0" w:color="auto"/>
              <w:right w:val="single" w:sz="4" w:space="0" w:color="auto"/>
            </w:tcBorders>
          </w:tcPr>
          <w:p w:rsidR="00290E97" w:rsidRPr="00B03AFC" w:rsidRDefault="00290E97" w:rsidP="00290E97">
            <w:pPr>
              <w:pStyle w:val="ListParagraph"/>
              <w:ind w:left="0"/>
              <w:jc w:val="center"/>
              <w:rPr>
                <w:rFonts w:ascii="Times New Roman" w:hAnsi="Times New Roman" w:cs="Times New Roman"/>
                <w:bCs/>
                <w:sz w:val="24"/>
                <w:szCs w:val="24"/>
              </w:rPr>
            </w:pPr>
            <w:r w:rsidRPr="00B03AFC">
              <w:rPr>
                <w:rFonts w:ascii="Times New Roman" w:hAnsi="Times New Roman" w:cs="Times New Roman"/>
                <w:bCs/>
                <w:sz w:val="24"/>
                <w:szCs w:val="24"/>
              </w:rPr>
              <w:t>100</w:t>
            </w:r>
          </w:p>
        </w:tc>
        <w:tc>
          <w:tcPr>
            <w:tcW w:w="992" w:type="dxa"/>
            <w:tcBorders>
              <w:top w:val="single" w:sz="4" w:space="0" w:color="auto"/>
              <w:left w:val="single" w:sz="4" w:space="0" w:color="auto"/>
              <w:bottom w:val="single" w:sz="4" w:space="0" w:color="auto"/>
              <w:right w:val="single" w:sz="4" w:space="0" w:color="auto"/>
            </w:tcBorders>
          </w:tcPr>
          <w:p w:rsidR="00290E97" w:rsidRPr="00B03AFC" w:rsidRDefault="00290E97" w:rsidP="00290E97">
            <w:pPr>
              <w:pStyle w:val="ListParagraph"/>
              <w:ind w:left="0"/>
              <w:jc w:val="center"/>
              <w:rPr>
                <w:rFonts w:ascii="Times New Roman" w:hAnsi="Times New Roman" w:cs="Times New Roman"/>
                <w:bCs/>
                <w:sz w:val="24"/>
                <w:szCs w:val="24"/>
              </w:rPr>
            </w:pPr>
            <w:r w:rsidRPr="00B03AFC">
              <w:rPr>
                <w:rFonts w:ascii="Times New Roman" w:hAnsi="Times New Roman" w:cs="Times New Roman"/>
                <w:bCs/>
                <w:sz w:val="24"/>
                <w:szCs w:val="24"/>
              </w:rPr>
              <w:t>90</w:t>
            </w:r>
          </w:p>
        </w:tc>
        <w:tc>
          <w:tcPr>
            <w:tcW w:w="992" w:type="dxa"/>
            <w:tcBorders>
              <w:top w:val="single" w:sz="4" w:space="0" w:color="auto"/>
              <w:left w:val="single" w:sz="4" w:space="0" w:color="auto"/>
              <w:bottom w:val="single" w:sz="4" w:space="0" w:color="auto"/>
              <w:right w:val="single" w:sz="4" w:space="0" w:color="auto"/>
            </w:tcBorders>
          </w:tcPr>
          <w:p w:rsidR="00290E97" w:rsidRPr="00B03AFC" w:rsidRDefault="00290E97" w:rsidP="00290E97">
            <w:pPr>
              <w:pStyle w:val="ListParagraph"/>
              <w:ind w:left="0"/>
              <w:jc w:val="center"/>
              <w:rPr>
                <w:rFonts w:ascii="Times New Roman" w:hAnsi="Times New Roman" w:cs="Times New Roman"/>
                <w:bCs/>
                <w:sz w:val="24"/>
                <w:szCs w:val="24"/>
              </w:rPr>
            </w:pPr>
            <w:r w:rsidRPr="00B03AFC">
              <w:rPr>
                <w:rFonts w:ascii="Times New Roman" w:hAnsi="Times New Roman" w:cs="Times New Roman"/>
                <w:bCs/>
                <w:sz w:val="24"/>
                <w:szCs w:val="24"/>
              </w:rPr>
              <w:t>90</w:t>
            </w:r>
          </w:p>
        </w:tc>
        <w:tc>
          <w:tcPr>
            <w:tcW w:w="1134" w:type="dxa"/>
            <w:tcBorders>
              <w:top w:val="single" w:sz="4" w:space="0" w:color="auto"/>
              <w:left w:val="single" w:sz="4" w:space="0" w:color="auto"/>
              <w:bottom w:val="single" w:sz="4" w:space="0" w:color="auto"/>
              <w:right w:val="single" w:sz="4" w:space="0" w:color="auto"/>
            </w:tcBorders>
          </w:tcPr>
          <w:p w:rsidR="00290E97" w:rsidRPr="00B03AFC" w:rsidRDefault="00290E97" w:rsidP="00290E97">
            <w:pPr>
              <w:pStyle w:val="ListParagraph"/>
              <w:ind w:left="0"/>
              <w:jc w:val="center"/>
              <w:rPr>
                <w:rFonts w:ascii="Times New Roman" w:hAnsi="Times New Roman" w:cs="Times New Roman"/>
                <w:bCs/>
                <w:sz w:val="24"/>
                <w:szCs w:val="24"/>
              </w:rPr>
            </w:pPr>
            <w:r w:rsidRPr="00B03AFC">
              <w:rPr>
                <w:rFonts w:ascii="Times New Roman" w:hAnsi="Times New Roman" w:cs="Times New Roman"/>
                <w:bCs/>
                <w:sz w:val="24"/>
                <w:szCs w:val="24"/>
              </w:rPr>
              <w:t>70</w:t>
            </w:r>
          </w:p>
        </w:tc>
      </w:tr>
      <w:tr w:rsidR="00290E97" w:rsidRPr="00B03AFC" w:rsidTr="00290E97">
        <w:trPr>
          <w:jc w:val="center"/>
        </w:trPr>
        <w:tc>
          <w:tcPr>
            <w:tcW w:w="1985" w:type="dxa"/>
            <w:gridSpan w:val="2"/>
            <w:tcBorders>
              <w:top w:val="single" w:sz="4" w:space="0" w:color="auto"/>
              <w:left w:val="single" w:sz="4" w:space="0" w:color="auto"/>
              <w:bottom w:val="single" w:sz="4" w:space="0" w:color="auto"/>
              <w:right w:val="single" w:sz="4" w:space="0" w:color="auto"/>
            </w:tcBorders>
            <w:vAlign w:val="center"/>
            <w:hideMark/>
          </w:tcPr>
          <w:p w:rsidR="00290E97" w:rsidRPr="00B03AFC" w:rsidRDefault="00290E97" w:rsidP="00290E97">
            <w:pPr>
              <w:pStyle w:val="ListParagraph"/>
              <w:ind w:left="0"/>
              <w:jc w:val="center"/>
              <w:rPr>
                <w:rFonts w:ascii="Times New Roman" w:hAnsi="Times New Roman" w:cs="Times New Roman"/>
                <w:b/>
                <w:sz w:val="24"/>
                <w:szCs w:val="24"/>
              </w:rPr>
            </w:pPr>
            <w:r w:rsidRPr="00B03AFC">
              <w:rPr>
                <w:rFonts w:ascii="Times New Roman" w:hAnsi="Times New Roman" w:cs="Times New Roman"/>
                <w:b/>
                <w:sz w:val="24"/>
                <w:szCs w:val="24"/>
              </w:rPr>
              <w:t>Jumlah</w:t>
            </w:r>
          </w:p>
        </w:tc>
        <w:tc>
          <w:tcPr>
            <w:tcW w:w="850" w:type="dxa"/>
            <w:tcBorders>
              <w:top w:val="single" w:sz="4" w:space="0" w:color="auto"/>
              <w:left w:val="single" w:sz="4" w:space="0" w:color="auto"/>
              <w:bottom w:val="single" w:sz="4" w:space="0" w:color="auto"/>
              <w:right w:val="single" w:sz="4" w:space="0" w:color="auto"/>
            </w:tcBorders>
            <w:vAlign w:val="center"/>
            <w:hideMark/>
          </w:tcPr>
          <w:p w:rsidR="00290E97" w:rsidRPr="00B03AFC" w:rsidRDefault="00290E97" w:rsidP="00290E97">
            <w:pPr>
              <w:pStyle w:val="ListParagraph"/>
              <w:ind w:left="0"/>
              <w:jc w:val="center"/>
              <w:rPr>
                <w:rFonts w:ascii="Times New Roman" w:hAnsi="Times New Roman" w:cs="Times New Roman"/>
                <w:b/>
                <w:sz w:val="24"/>
                <w:szCs w:val="24"/>
              </w:rPr>
            </w:pPr>
            <w:r w:rsidRPr="00B03AFC">
              <w:rPr>
                <w:rFonts w:ascii="Times New Roman" w:hAnsi="Times New Roman" w:cs="Times New Roman"/>
                <w:b/>
                <w:sz w:val="24"/>
                <w:szCs w:val="24"/>
              </w:rPr>
              <w:t>1050</w:t>
            </w:r>
          </w:p>
        </w:tc>
        <w:tc>
          <w:tcPr>
            <w:tcW w:w="851" w:type="dxa"/>
            <w:tcBorders>
              <w:top w:val="single" w:sz="4" w:space="0" w:color="auto"/>
              <w:left w:val="single" w:sz="4" w:space="0" w:color="auto"/>
              <w:bottom w:val="single" w:sz="4" w:space="0" w:color="auto"/>
              <w:right w:val="single" w:sz="4" w:space="0" w:color="auto"/>
            </w:tcBorders>
            <w:vAlign w:val="center"/>
            <w:hideMark/>
          </w:tcPr>
          <w:p w:rsidR="00290E97" w:rsidRPr="00B03AFC" w:rsidRDefault="00290E97" w:rsidP="00290E97">
            <w:pPr>
              <w:pStyle w:val="ListParagraph"/>
              <w:ind w:left="0"/>
              <w:jc w:val="center"/>
              <w:rPr>
                <w:rFonts w:ascii="Times New Roman" w:hAnsi="Times New Roman" w:cs="Times New Roman"/>
                <w:b/>
                <w:sz w:val="24"/>
                <w:szCs w:val="24"/>
              </w:rPr>
            </w:pPr>
            <w:r w:rsidRPr="00B03AFC">
              <w:rPr>
                <w:rFonts w:ascii="Times New Roman" w:hAnsi="Times New Roman" w:cs="Times New Roman"/>
                <w:b/>
                <w:sz w:val="24"/>
                <w:szCs w:val="24"/>
              </w:rPr>
              <w:t>1070</w:t>
            </w:r>
          </w:p>
        </w:tc>
        <w:tc>
          <w:tcPr>
            <w:tcW w:w="850" w:type="dxa"/>
            <w:tcBorders>
              <w:top w:val="single" w:sz="4" w:space="0" w:color="auto"/>
              <w:left w:val="single" w:sz="4" w:space="0" w:color="auto"/>
              <w:bottom w:val="single" w:sz="4" w:space="0" w:color="auto"/>
              <w:right w:val="single" w:sz="4" w:space="0" w:color="auto"/>
            </w:tcBorders>
            <w:vAlign w:val="center"/>
            <w:hideMark/>
          </w:tcPr>
          <w:p w:rsidR="00290E97" w:rsidRPr="00B03AFC" w:rsidRDefault="00290E97" w:rsidP="00290E97">
            <w:pPr>
              <w:pStyle w:val="ListParagraph"/>
              <w:ind w:left="0"/>
              <w:jc w:val="center"/>
              <w:rPr>
                <w:rFonts w:ascii="Times New Roman" w:hAnsi="Times New Roman" w:cs="Times New Roman"/>
                <w:b/>
                <w:sz w:val="24"/>
                <w:szCs w:val="24"/>
              </w:rPr>
            </w:pPr>
            <w:r w:rsidRPr="00B03AFC">
              <w:rPr>
                <w:rFonts w:ascii="Times New Roman" w:hAnsi="Times New Roman" w:cs="Times New Roman"/>
                <w:b/>
                <w:sz w:val="24"/>
                <w:szCs w:val="24"/>
              </w:rPr>
              <w:t>1005</w:t>
            </w:r>
          </w:p>
        </w:tc>
        <w:tc>
          <w:tcPr>
            <w:tcW w:w="846" w:type="dxa"/>
            <w:tcBorders>
              <w:top w:val="single" w:sz="4" w:space="0" w:color="auto"/>
              <w:left w:val="single" w:sz="4" w:space="0" w:color="auto"/>
              <w:bottom w:val="single" w:sz="4" w:space="0" w:color="auto"/>
              <w:right w:val="single" w:sz="4" w:space="0" w:color="auto"/>
            </w:tcBorders>
          </w:tcPr>
          <w:p w:rsidR="00290E97" w:rsidRPr="00B03AFC" w:rsidRDefault="00290E97" w:rsidP="00290E97">
            <w:pPr>
              <w:pStyle w:val="ListParagraph"/>
              <w:ind w:left="0"/>
              <w:jc w:val="center"/>
              <w:rPr>
                <w:rFonts w:ascii="Times New Roman" w:hAnsi="Times New Roman" w:cs="Times New Roman"/>
                <w:b/>
                <w:sz w:val="24"/>
                <w:szCs w:val="24"/>
              </w:rPr>
            </w:pPr>
            <w:r w:rsidRPr="00B03AFC">
              <w:rPr>
                <w:rFonts w:ascii="Times New Roman" w:hAnsi="Times New Roman" w:cs="Times New Roman"/>
                <w:b/>
                <w:sz w:val="24"/>
                <w:szCs w:val="24"/>
              </w:rPr>
              <w:t>1110</w:t>
            </w:r>
          </w:p>
        </w:tc>
        <w:tc>
          <w:tcPr>
            <w:tcW w:w="992" w:type="dxa"/>
            <w:tcBorders>
              <w:top w:val="single" w:sz="4" w:space="0" w:color="auto"/>
              <w:left w:val="single" w:sz="4" w:space="0" w:color="auto"/>
              <w:bottom w:val="single" w:sz="4" w:space="0" w:color="auto"/>
              <w:right w:val="single" w:sz="4" w:space="0" w:color="auto"/>
            </w:tcBorders>
          </w:tcPr>
          <w:p w:rsidR="00290E97" w:rsidRPr="00B03AFC" w:rsidRDefault="00290E97" w:rsidP="00290E97">
            <w:pPr>
              <w:pStyle w:val="ListParagraph"/>
              <w:ind w:left="0"/>
              <w:jc w:val="center"/>
              <w:rPr>
                <w:rFonts w:ascii="Times New Roman" w:hAnsi="Times New Roman" w:cs="Times New Roman"/>
                <w:b/>
                <w:sz w:val="24"/>
                <w:szCs w:val="24"/>
              </w:rPr>
            </w:pPr>
            <w:r w:rsidRPr="00B03AFC">
              <w:rPr>
                <w:rFonts w:ascii="Times New Roman" w:hAnsi="Times New Roman" w:cs="Times New Roman"/>
                <w:b/>
                <w:sz w:val="24"/>
                <w:szCs w:val="24"/>
              </w:rPr>
              <w:t>1045</w:t>
            </w:r>
          </w:p>
        </w:tc>
        <w:tc>
          <w:tcPr>
            <w:tcW w:w="992" w:type="dxa"/>
            <w:tcBorders>
              <w:top w:val="single" w:sz="4" w:space="0" w:color="auto"/>
              <w:left w:val="single" w:sz="4" w:space="0" w:color="auto"/>
              <w:bottom w:val="single" w:sz="4" w:space="0" w:color="auto"/>
              <w:right w:val="single" w:sz="4" w:space="0" w:color="auto"/>
            </w:tcBorders>
          </w:tcPr>
          <w:p w:rsidR="00290E97" w:rsidRPr="00B03AFC" w:rsidRDefault="00290E97" w:rsidP="00290E97">
            <w:pPr>
              <w:pStyle w:val="ListParagraph"/>
              <w:ind w:left="0"/>
              <w:jc w:val="center"/>
              <w:rPr>
                <w:rFonts w:ascii="Times New Roman" w:hAnsi="Times New Roman" w:cs="Times New Roman"/>
                <w:b/>
                <w:sz w:val="24"/>
                <w:szCs w:val="24"/>
              </w:rPr>
            </w:pPr>
            <w:r w:rsidRPr="00B03AFC">
              <w:rPr>
                <w:rFonts w:ascii="Times New Roman" w:hAnsi="Times New Roman" w:cs="Times New Roman"/>
                <w:b/>
                <w:sz w:val="24"/>
                <w:szCs w:val="24"/>
              </w:rPr>
              <w:t>1007</w:t>
            </w:r>
          </w:p>
        </w:tc>
        <w:tc>
          <w:tcPr>
            <w:tcW w:w="1134" w:type="dxa"/>
            <w:tcBorders>
              <w:top w:val="single" w:sz="4" w:space="0" w:color="auto"/>
              <w:left w:val="single" w:sz="4" w:space="0" w:color="auto"/>
              <w:bottom w:val="single" w:sz="4" w:space="0" w:color="auto"/>
              <w:right w:val="single" w:sz="4" w:space="0" w:color="auto"/>
            </w:tcBorders>
          </w:tcPr>
          <w:p w:rsidR="00290E97" w:rsidRPr="00B03AFC" w:rsidRDefault="00290E97" w:rsidP="00290E97">
            <w:pPr>
              <w:pStyle w:val="ListParagraph"/>
              <w:ind w:left="0"/>
              <w:jc w:val="center"/>
              <w:rPr>
                <w:rFonts w:ascii="Times New Roman" w:hAnsi="Times New Roman" w:cs="Times New Roman"/>
                <w:b/>
                <w:sz w:val="24"/>
                <w:szCs w:val="24"/>
              </w:rPr>
            </w:pPr>
            <w:r w:rsidRPr="00B03AFC">
              <w:rPr>
                <w:rFonts w:ascii="Times New Roman" w:hAnsi="Times New Roman" w:cs="Times New Roman"/>
                <w:b/>
                <w:sz w:val="24"/>
                <w:szCs w:val="24"/>
              </w:rPr>
              <w:t>950</w:t>
            </w:r>
          </w:p>
        </w:tc>
      </w:tr>
      <w:tr w:rsidR="00290E97" w:rsidRPr="00B03AFC" w:rsidTr="00290E97">
        <w:trPr>
          <w:jc w:val="center"/>
        </w:trPr>
        <w:tc>
          <w:tcPr>
            <w:tcW w:w="1985" w:type="dxa"/>
            <w:gridSpan w:val="2"/>
            <w:tcBorders>
              <w:top w:val="single" w:sz="4" w:space="0" w:color="auto"/>
              <w:left w:val="single" w:sz="4" w:space="0" w:color="auto"/>
              <w:bottom w:val="single" w:sz="4" w:space="0" w:color="auto"/>
              <w:right w:val="single" w:sz="4" w:space="0" w:color="auto"/>
            </w:tcBorders>
            <w:vAlign w:val="center"/>
            <w:hideMark/>
          </w:tcPr>
          <w:p w:rsidR="00290E97" w:rsidRPr="00B03AFC" w:rsidRDefault="00290E97" w:rsidP="00290E97">
            <w:pPr>
              <w:pStyle w:val="ListParagraph"/>
              <w:ind w:left="0"/>
              <w:jc w:val="center"/>
              <w:rPr>
                <w:rFonts w:ascii="Times New Roman" w:hAnsi="Times New Roman" w:cs="Times New Roman"/>
                <w:b/>
                <w:sz w:val="24"/>
                <w:szCs w:val="24"/>
              </w:rPr>
            </w:pPr>
            <w:r w:rsidRPr="00B03AFC">
              <w:rPr>
                <w:rFonts w:ascii="Times New Roman" w:hAnsi="Times New Roman" w:cs="Times New Roman"/>
                <w:b/>
                <w:sz w:val="24"/>
                <w:szCs w:val="24"/>
              </w:rPr>
              <w:t>Rata-rata</w:t>
            </w:r>
          </w:p>
        </w:tc>
        <w:tc>
          <w:tcPr>
            <w:tcW w:w="850" w:type="dxa"/>
            <w:tcBorders>
              <w:top w:val="single" w:sz="4" w:space="0" w:color="auto"/>
              <w:left w:val="single" w:sz="4" w:space="0" w:color="auto"/>
              <w:bottom w:val="single" w:sz="4" w:space="0" w:color="auto"/>
              <w:right w:val="single" w:sz="4" w:space="0" w:color="auto"/>
            </w:tcBorders>
            <w:vAlign w:val="center"/>
            <w:hideMark/>
          </w:tcPr>
          <w:p w:rsidR="00290E97" w:rsidRPr="00B03AFC" w:rsidRDefault="00290E97" w:rsidP="00290E97">
            <w:pPr>
              <w:pStyle w:val="ListParagraph"/>
              <w:ind w:left="0"/>
              <w:jc w:val="center"/>
              <w:rPr>
                <w:rFonts w:ascii="Times New Roman" w:hAnsi="Times New Roman" w:cs="Times New Roman"/>
                <w:b/>
                <w:sz w:val="24"/>
                <w:szCs w:val="24"/>
              </w:rPr>
            </w:pPr>
            <w:r w:rsidRPr="00B03AFC">
              <w:rPr>
                <w:rFonts w:ascii="Times New Roman" w:hAnsi="Times New Roman" w:cs="Times New Roman"/>
                <w:b/>
                <w:sz w:val="24"/>
                <w:szCs w:val="24"/>
              </w:rPr>
              <w:t>87,5</w:t>
            </w:r>
          </w:p>
        </w:tc>
        <w:tc>
          <w:tcPr>
            <w:tcW w:w="851" w:type="dxa"/>
            <w:tcBorders>
              <w:top w:val="single" w:sz="4" w:space="0" w:color="auto"/>
              <w:left w:val="single" w:sz="4" w:space="0" w:color="auto"/>
              <w:bottom w:val="single" w:sz="4" w:space="0" w:color="auto"/>
              <w:right w:val="single" w:sz="4" w:space="0" w:color="auto"/>
            </w:tcBorders>
            <w:vAlign w:val="center"/>
            <w:hideMark/>
          </w:tcPr>
          <w:p w:rsidR="00290E97" w:rsidRPr="00B03AFC" w:rsidRDefault="00290E97" w:rsidP="00290E97">
            <w:pPr>
              <w:pStyle w:val="ListParagraph"/>
              <w:ind w:left="0"/>
              <w:jc w:val="center"/>
              <w:rPr>
                <w:rFonts w:ascii="Times New Roman" w:hAnsi="Times New Roman" w:cs="Times New Roman"/>
                <w:b/>
                <w:sz w:val="24"/>
                <w:szCs w:val="24"/>
              </w:rPr>
            </w:pPr>
            <w:r w:rsidRPr="00B03AFC">
              <w:rPr>
                <w:rFonts w:ascii="Times New Roman" w:hAnsi="Times New Roman" w:cs="Times New Roman"/>
                <w:b/>
                <w:sz w:val="24"/>
                <w:szCs w:val="24"/>
              </w:rPr>
              <w:t>89,16</w:t>
            </w:r>
          </w:p>
        </w:tc>
        <w:tc>
          <w:tcPr>
            <w:tcW w:w="850" w:type="dxa"/>
            <w:tcBorders>
              <w:top w:val="single" w:sz="4" w:space="0" w:color="auto"/>
              <w:left w:val="single" w:sz="4" w:space="0" w:color="auto"/>
              <w:bottom w:val="single" w:sz="4" w:space="0" w:color="auto"/>
              <w:right w:val="single" w:sz="4" w:space="0" w:color="auto"/>
            </w:tcBorders>
            <w:vAlign w:val="center"/>
            <w:hideMark/>
          </w:tcPr>
          <w:p w:rsidR="00290E97" w:rsidRPr="00B03AFC" w:rsidRDefault="00290E97" w:rsidP="00290E97">
            <w:pPr>
              <w:pStyle w:val="ListParagraph"/>
              <w:ind w:left="0"/>
              <w:jc w:val="center"/>
              <w:rPr>
                <w:rFonts w:ascii="Times New Roman" w:hAnsi="Times New Roman" w:cs="Times New Roman"/>
                <w:b/>
                <w:sz w:val="24"/>
                <w:szCs w:val="24"/>
              </w:rPr>
            </w:pPr>
            <w:r w:rsidRPr="00B03AFC">
              <w:rPr>
                <w:rFonts w:ascii="Times New Roman" w:hAnsi="Times New Roman" w:cs="Times New Roman"/>
                <w:b/>
                <w:sz w:val="24"/>
                <w:szCs w:val="24"/>
              </w:rPr>
              <w:t>83,75</w:t>
            </w:r>
          </w:p>
        </w:tc>
        <w:tc>
          <w:tcPr>
            <w:tcW w:w="846" w:type="dxa"/>
            <w:tcBorders>
              <w:top w:val="single" w:sz="4" w:space="0" w:color="auto"/>
              <w:left w:val="single" w:sz="4" w:space="0" w:color="auto"/>
              <w:bottom w:val="single" w:sz="4" w:space="0" w:color="auto"/>
              <w:right w:val="single" w:sz="4" w:space="0" w:color="auto"/>
            </w:tcBorders>
          </w:tcPr>
          <w:p w:rsidR="00290E97" w:rsidRPr="00B03AFC" w:rsidRDefault="00290E97" w:rsidP="00290E97">
            <w:pPr>
              <w:pStyle w:val="ListParagraph"/>
              <w:ind w:left="0"/>
              <w:jc w:val="center"/>
              <w:rPr>
                <w:rFonts w:ascii="Times New Roman" w:hAnsi="Times New Roman" w:cs="Times New Roman"/>
                <w:b/>
                <w:sz w:val="24"/>
                <w:szCs w:val="24"/>
              </w:rPr>
            </w:pPr>
            <w:r w:rsidRPr="00B03AFC">
              <w:rPr>
                <w:rFonts w:ascii="Times New Roman" w:hAnsi="Times New Roman" w:cs="Times New Roman"/>
                <w:b/>
                <w:sz w:val="24"/>
                <w:szCs w:val="24"/>
              </w:rPr>
              <w:t>92,5</w:t>
            </w:r>
          </w:p>
        </w:tc>
        <w:tc>
          <w:tcPr>
            <w:tcW w:w="992" w:type="dxa"/>
            <w:tcBorders>
              <w:top w:val="single" w:sz="4" w:space="0" w:color="auto"/>
              <w:left w:val="single" w:sz="4" w:space="0" w:color="auto"/>
              <w:bottom w:val="single" w:sz="4" w:space="0" w:color="auto"/>
              <w:right w:val="single" w:sz="4" w:space="0" w:color="auto"/>
            </w:tcBorders>
          </w:tcPr>
          <w:p w:rsidR="00290E97" w:rsidRPr="00B03AFC" w:rsidRDefault="00290E97" w:rsidP="00290E97">
            <w:pPr>
              <w:pStyle w:val="ListParagraph"/>
              <w:ind w:left="0"/>
              <w:jc w:val="center"/>
              <w:rPr>
                <w:rFonts w:ascii="Times New Roman" w:hAnsi="Times New Roman" w:cs="Times New Roman"/>
                <w:b/>
                <w:sz w:val="24"/>
                <w:szCs w:val="24"/>
              </w:rPr>
            </w:pPr>
            <w:r w:rsidRPr="00B03AFC">
              <w:rPr>
                <w:rFonts w:ascii="Times New Roman" w:hAnsi="Times New Roman" w:cs="Times New Roman"/>
                <w:b/>
                <w:sz w:val="24"/>
                <w:szCs w:val="24"/>
              </w:rPr>
              <w:t>87,08</w:t>
            </w:r>
          </w:p>
        </w:tc>
        <w:tc>
          <w:tcPr>
            <w:tcW w:w="992" w:type="dxa"/>
            <w:tcBorders>
              <w:top w:val="single" w:sz="4" w:space="0" w:color="auto"/>
              <w:left w:val="single" w:sz="4" w:space="0" w:color="auto"/>
              <w:bottom w:val="single" w:sz="4" w:space="0" w:color="auto"/>
              <w:right w:val="single" w:sz="4" w:space="0" w:color="auto"/>
            </w:tcBorders>
          </w:tcPr>
          <w:p w:rsidR="00290E97" w:rsidRPr="00B03AFC" w:rsidRDefault="00290E97" w:rsidP="00290E97">
            <w:pPr>
              <w:pStyle w:val="ListParagraph"/>
              <w:ind w:left="0"/>
              <w:jc w:val="center"/>
              <w:rPr>
                <w:rFonts w:ascii="Times New Roman" w:hAnsi="Times New Roman" w:cs="Times New Roman"/>
                <w:b/>
                <w:sz w:val="24"/>
                <w:szCs w:val="24"/>
              </w:rPr>
            </w:pPr>
            <w:r w:rsidRPr="00B03AFC">
              <w:rPr>
                <w:rFonts w:ascii="Times New Roman" w:hAnsi="Times New Roman" w:cs="Times New Roman"/>
                <w:b/>
                <w:sz w:val="24"/>
                <w:szCs w:val="24"/>
              </w:rPr>
              <w:t>83,91</w:t>
            </w:r>
          </w:p>
        </w:tc>
        <w:tc>
          <w:tcPr>
            <w:tcW w:w="1134" w:type="dxa"/>
            <w:tcBorders>
              <w:top w:val="single" w:sz="4" w:space="0" w:color="auto"/>
              <w:left w:val="single" w:sz="4" w:space="0" w:color="auto"/>
              <w:bottom w:val="single" w:sz="4" w:space="0" w:color="auto"/>
              <w:right w:val="single" w:sz="4" w:space="0" w:color="auto"/>
            </w:tcBorders>
          </w:tcPr>
          <w:p w:rsidR="00290E97" w:rsidRPr="00B03AFC" w:rsidRDefault="00290E97" w:rsidP="00290E97">
            <w:pPr>
              <w:pStyle w:val="ListParagraph"/>
              <w:ind w:left="0"/>
              <w:jc w:val="center"/>
              <w:rPr>
                <w:rFonts w:ascii="Times New Roman" w:hAnsi="Times New Roman" w:cs="Times New Roman"/>
                <w:b/>
                <w:sz w:val="24"/>
                <w:szCs w:val="24"/>
              </w:rPr>
            </w:pPr>
            <w:r w:rsidRPr="00B03AFC">
              <w:rPr>
                <w:rFonts w:ascii="Times New Roman" w:hAnsi="Times New Roman" w:cs="Times New Roman"/>
                <w:b/>
                <w:sz w:val="24"/>
                <w:szCs w:val="24"/>
              </w:rPr>
              <w:t>79,16</w:t>
            </w:r>
          </w:p>
        </w:tc>
      </w:tr>
    </w:tbl>
    <w:p w:rsidR="00290E97" w:rsidRPr="00B03AFC" w:rsidRDefault="00290E97" w:rsidP="00290E97">
      <w:pPr>
        <w:spacing w:after="0" w:line="360" w:lineRule="auto"/>
        <w:jc w:val="both"/>
        <w:rPr>
          <w:rFonts w:ascii="Times New Roman" w:hAnsi="Times New Roman" w:cs="Times New Roman"/>
          <w:sz w:val="24"/>
          <w:szCs w:val="24"/>
        </w:rPr>
      </w:pPr>
      <w:proofErr w:type="gramStart"/>
      <w:r w:rsidRPr="00B03AFC">
        <w:rPr>
          <w:rFonts w:ascii="Times New Roman" w:hAnsi="Times New Roman" w:cs="Times New Roman"/>
          <w:sz w:val="24"/>
          <w:szCs w:val="24"/>
        </w:rPr>
        <w:t>Sumber :</w:t>
      </w:r>
      <w:proofErr w:type="gramEnd"/>
      <w:r w:rsidRPr="00B03AFC">
        <w:rPr>
          <w:rFonts w:ascii="Times New Roman" w:hAnsi="Times New Roman" w:cs="Times New Roman"/>
          <w:sz w:val="24"/>
          <w:szCs w:val="24"/>
        </w:rPr>
        <w:t xml:space="preserve"> PT </w:t>
      </w:r>
      <w:r>
        <w:rPr>
          <w:rFonts w:ascii="Times New Roman" w:hAnsi="Times New Roman" w:cs="Times New Roman"/>
          <w:sz w:val="24"/>
          <w:szCs w:val="24"/>
        </w:rPr>
        <w:t>BJI</w:t>
      </w:r>
      <w:r w:rsidRPr="00B03AFC">
        <w:rPr>
          <w:rFonts w:ascii="Times New Roman" w:hAnsi="Times New Roman" w:cs="Times New Roman"/>
          <w:sz w:val="24"/>
          <w:szCs w:val="24"/>
        </w:rPr>
        <w:t>, 2023</w:t>
      </w:r>
    </w:p>
    <w:p w:rsidR="00290E97" w:rsidRDefault="00290E97" w:rsidP="00290E97">
      <w:pPr>
        <w:spacing w:after="0" w:line="360" w:lineRule="auto"/>
        <w:ind w:firstLine="720"/>
        <w:jc w:val="both"/>
        <w:rPr>
          <w:rFonts w:ascii="Times New Roman" w:hAnsi="Times New Roman" w:cs="Times New Roman"/>
          <w:sz w:val="24"/>
          <w:szCs w:val="24"/>
        </w:rPr>
      </w:pPr>
      <w:r w:rsidRPr="00B03AFC">
        <w:rPr>
          <w:rFonts w:ascii="Times New Roman" w:hAnsi="Times New Roman" w:cs="Times New Roman"/>
          <w:sz w:val="24"/>
          <w:szCs w:val="24"/>
        </w:rPr>
        <w:t xml:space="preserve">Berdasarkan tabel 1 perusahaan telah melakukan pembelian sebanyak 7037 kg yang terdiri dari baku SS400 1050 kg, SS41 1070 kg, S45C 1005 kg, SC50 1110 kg, SKD11 1045 kg, SKD61 1007 kg, dan SKD65 950 kg. Pembelian dilakukan sebanyak 2 - 3 kali dalam sebulan, sehingga dalam setahun frekuensi pembelian </w:t>
      </w:r>
      <w:proofErr w:type="gramStart"/>
      <w:r w:rsidRPr="00B03AFC">
        <w:rPr>
          <w:rFonts w:ascii="Times New Roman" w:hAnsi="Times New Roman" w:cs="Times New Roman"/>
          <w:sz w:val="24"/>
          <w:szCs w:val="24"/>
        </w:rPr>
        <w:t>sebanyak  26</w:t>
      </w:r>
      <w:proofErr w:type="gramEnd"/>
      <w:r w:rsidRPr="00B03AFC">
        <w:rPr>
          <w:rFonts w:ascii="Times New Roman" w:hAnsi="Times New Roman" w:cs="Times New Roman"/>
          <w:sz w:val="24"/>
          <w:szCs w:val="24"/>
        </w:rPr>
        <w:t xml:space="preserve"> – 28 kali pemesanan dengan waktu tunggu (</w:t>
      </w:r>
      <w:r w:rsidRPr="00B03AFC">
        <w:rPr>
          <w:rFonts w:ascii="Times New Roman" w:hAnsi="Times New Roman" w:cs="Times New Roman"/>
          <w:i/>
          <w:sz w:val="24"/>
          <w:szCs w:val="24"/>
        </w:rPr>
        <w:t>lead time</w:t>
      </w:r>
      <w:r w:rsidRPr="00B03AFC">
        <w:rPr>
          <w:rFonts w:ascii="Times New Roman" w:hAnsi="Times New Roman" w:cs="Times New Roman"/>
          <w:sz w:val="24"/>
          <w:szCs w:val="24"/>
        </w:rPr>
        <w:t>) 2 hari.</w:t>
      </w:r>
    </w:p>
    <w:tbl>
      <w:tblPr>
        <w:tblpPr w:leftFromText="180" w:rightFromText="180" w:vertAnchor="text" w:horzAnchor="margin" w:tblpXSpec="center" w:tblpY="314"/>
        <w:tblW w:w="8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1243"/>
        <w:gridCol w:w="843"/>
        <w:gridCol w:w="956"/>
        <w:gridCol w:w="956"/>
        <w:gridCol w:w="961"/>
        <w:gridCol w:w="950"/>
        <w:gridCol w:w="950"/>
        <w:gridCol w:w="1310"/>
      </w:tblGrid>
      <w:tr w:rsidR="00290E97" w:rsidRPr="00803764" w:rsidTr="00DF7E05">
        <w:trPr>
          <w:trHeight w:val="292"/>
        </w:trPr>
        <w:tc>
          <w:tcPr>
            <w:tcW w:w="556" w:type="dxa"/>
            <w:vMerge w:val="restart"/>
            <w:shd w:val="clear" w:color="auto" w:fill="auto"/>
            <w:noWrap/>
            <w:vAlign w:val="center"/>
            <w:hideMark/>
          </w:tcPr>
          <w:p w:rsidR="00290E97" w:rsidRPr="00803764" w:rsidRDefault="00290E97" w:rsidP="00290E97">
            <w:pPr>
              <w:spacing w:after="0" w:line="240" w:lineRule="auto"/>
              <w:jc w:val="center"/>
              <w:rPr>
                <w:rFonts w:ascii="Times New Roman" w:eastAsia="Times New Roman" w:hAnsi="Times New Roman" w:cs="Times New Roman"/>
                <w:b/>
                <w:color w:val="000000"/>
                <w:sz w:val="24"/>
                <w:szCs w:val="24"/>
              </w:rPr>
            </w:pPr>
            <w:r w:rsidRPr="00803764">
              <w:rPr>
                <w:rFonts w:ascii="Times New Roman" w:eastAsia="Times New Roman" w:hAnsi="Times New Roman" w:cs="Times New Roman"/>
                <w:b/>
                <w:color w:val="000000"/>
                <w:sz w:val="24"/>
                <w:szCs w:val="24"/>
              </w:rPr>
              <w:t>No</w:t>
            </w:r>
          </w:p>
        </w:tc>
        <w:tc>
          <w:tcPr>
            <w:tcW w:w="1243" w:type="dxa"/>
            <w:vMerge w:val="restart"/>
            <w:shd w:val="clear" w:color="auto" w:fill="auto"/>
            <w:noWrap/>
            <w:vAlign w:val="center"/>
            <w:hideMark/>
          </w:tcPr>
          <w:p w:rsidR="00290E97" w:rsidRPr="00803764" w:rsidRDefault="00290E97" w:rsidP="00290E97">
            <w:pPr>
              <w:spacing w:after="0" w:line="240" w:lineRule="auto"/>
              <w:jc w:val="center"/>
              <w:rPr>
                <w:rFonts w:ascii="Times New Roman" w:eastAsia="Times New Roman" w:hAnsi="Times New Roman" w:cs="Times New Roman"/>
                <w:b/>
                <w:color w:val="000000"/>
                <w:sz w:val="24"/>
                <w:szCs w:val="24"/>
              </w:rPr>
            </w:pPr>
            <w:r w:rsidRPr="00803764">
              <w:rPr>
                <w:rFonts w:ascii="Times New Roman" w:eastAsia="Times New Roman" w:hAnsi="Times New Roman" w:cs="Times New Roman"/>
                <w:b/>
                <w:color w:val="000000"/>
                <w:sz w:val="24"/>
                <w:szCs w:val="24"/>
              </w:rPr>
              <w:t>Bulan</w:t>
            </w:r>
          </w:p>
        </w:tc>
        <w:tc>
          <w:tcPr>
            <w:tcW w:w="6926" w:type="dxa"/>
            <w:gridSpan w:val="7"/>
            <w:shd w:val="clear" w:color="auto" w:fill="auto"/>
            <w:noWrap/>
            <w:vAlign w:val="center"/>
            <w:hideMark/>
          </w:tcPr>
          <w:p w:rsidR="00290E97" w:rsidRPr="00803764" w:rsidRDefault="00290E97" w:rsidP="00290E97">
            <w:pPr>
              <w:spacing w:after="0" w:line="240" w:lineRule="auto"/>
              <w:jc w:val="center"/>
              <w:rPr>
                <w:rFonts w:ascii="Times New Roman" w:eastAsia="Times New Roman" w:hAnsi="Times New Roman" w:cs="Times New Roman"/>
                <w:b/>
                <w:color w:val="000000"/>
                <w:sz w:val="24"/>
                <w:szCs w:val="24"/>
              </w:rPr>
            </w:pPr>
            <w:r w:rsidRPr="00803764">
              <w:rPr>
                <w:rFonts w:ascii="Times New Roman" w:eastAsia="Times New Roman" w:hAnsi="Times New Roman" w:cs="Times New Roman"/>
                <w:b/>
                <w:color w:val="000000"/>
                <w:sz w:val="24"/>
                <w:szCs w:val="24"/>
              </w:rPr>
              <w:t>Bahan baku</w:t>
            </w:r>
          </w:p>
        </w:tc>
      </w:tr>
      <w:tr w:rsidR="00290E97" w:rsidRPr="00803764" w:rsidTr="00DF7E05">
        <w:trPr>
          <w:trHeight w:val="292"/>
        </w:trPr>
        <w:tc>
          <w:tcPr>
            <w:tcW w:w="556" w:type="dxa"/>
            <w:vMerge/>
            <w:vAlign w:val="center"/>
            <w:hideMark/>
          </w:tcPr>
          <w:p w:rsidR="00290E97" w:rsidRPr="00803764" w:rsidRDefault="00290E97" w:rsidP="00290E97">
            <w:pPr>
              <w:spacing w:after="0" w:line="240" w:lineRule="auto"/>
              <w:jc w:val="center"/>
              <w:rPr>
                <w:rFonts w:ascii="Times New Roman" w:eastAsia="Times New Roman" w:hAnsi="Times New Roman" w:cs="Times New Roman"/>
                <w:b/>
                <w:color w:val="000000"/>
                <w:sz w:val="24"/>
                <w:szCs w:val="24"/>
              </w:rPr>
            </w:pPr>
          </w:p>
        </w:tc>
        <w:tc>
          <w:tcPr>
            <w:tcW w:w="1243" w:type="dxa"/>
            <w:vMerge/>
            <w:vAlign w:val="center"/>
            <w:hideMark/>
          </w:tcPr>
          <w:p w:rsidR="00290E97" w:rsidRPr="00803764" w:rsidRDefault="00290E97" w:rsidP="00290E97">
            <w:pPr>
              <w:spacing w:after="0" w:line="240" w:lineRule="auto"/>
              <w:jc w:val="center"/>
              <w:rPr>
                <w:rFonts w:ascii="Times New Roman" w:eastAsia="Times New Roman" w:hAnsi="Times New Roman" w:cs="Times New Roman"/>
                <w:b/>
                <w:color w:val="000000"/>
                <w:sz w:val="24"/>
                <w:szCs w:val="24"/>
              </w:rPr>
            </w:pPr>
          </w:p>
        </w:tc>
        <w:tc>
          <w:tcPr>
            <w:tcW w:w="843" w:type="dxa"/>
            <w:shd w:val="clear" w:color="auto" w:fill="auto"/>
            <w:noWrap/>
            <w:vAlign w:val="center"/>
            <w:hideMark/>
          </w:tcPr>
          <w:p w:rsidR="00290E97" w:rsidRPr="00803764" w:rsidRDefault="00290E97" w:rsidP="00290E97">
            <w:pPr>
              <w:spacing w:after="0" w:line="240" w:lineRule="auto"/>
              <w:jc w:val="center"/>
              <w:rPr>
                <w:rFonts w:ascii="Times New Roman" w:eastAsia="Times New Roman" w:hAnsi="Times New Roman" w:cs="Times New Roman"/>
                <w:b/>
                <w:color w:val="000000"/>
                <w:sz w:val="24"/>
                <w:szCs w:val="24"/>
              </w:rPr>
            </w:pPr>
            <w:r w:rsidRPr="00803764">
              <w:rPr>
                <w:rFonts w:ascii="Times New Roman" w:eastAsia="Times New Roman" w:hAnsi="Times New Roman" w:cs="Times New Roman"/>
                <w:b/>
                <w:color w:val="000000"/>
                <w:sz w:val="24"/>
                <w:szCs w:val="24"/>
              </w:rPr>
              <w:t>SS400</w:t>
            </w:r>
          </w:p>
        </w:tc>
        <w:tc>
          <w:tcPr>
            <w:tcW w:w="956" w:type="dxa"/>
            <w:shd w:val="clear" w:color="auto" w:fill="auto"/>
            <w:noWrap/>
            <w:vAlign w:val="center"/>
            <w:hideMark/>
          </w:tcPr>
          <w:p w:rsidR="00290E97" w:rsidRPr="00803764" w:rsidRDefault="00290E97" w:rsidP="00290E97">
            <w:pPr>
              <w:spacing w:after="0" w:line="240" w:lineRule="auto"/>
              <w:jc w:val="center"/>
              <w:rPr>
                <w:rFonts w:ascii="Times New Roman" w:eastAsia="Times New Roman" w:hAnsi="Times New Roman" w:cs="Times New Roman"/>
                <w:b/>
                <w:color w:val="000000"/>
                <w:sz w:val="24"/>
                <w:szCs w:val="24"/>
              </w:rPr>
            </w:pPr>
            <w:r w:rsidRPr="00803764">
              <w:rPr>
                <w:rFonts w:ascii="Times New Roman" w:eastAsia="Times New Roman" w:hAnsi="Times New Roman" w:cs="Times New Roman"/>
                <w:b/>
                <w:color w:val="000000"/>
                <w:sz w:val="24"/>
                <w:szCs w:val="24"/>
              </w:rPr>
              <w:t>SS41</w:t>
            </w:r>
          </w:p>
        </w:tc>
        <w:tc>
          <w:tcPr>
            <w:tcW w:w="956" w:type="dxa"/>
            <w:shd w:val="clear" w:color="auto" w:fill="auto"/>
            <w:noWrap/>
            <w:vAlign w:val="center"/>
            <w:hideMark/>
          </w:tcPr>
          <w:p w:rsidR="00290E97" w:rsidRPr="00803764" w:rsidRDefault="00290E97" w:rsidP="00290E97">
            <w:pPr>
              <w:spacing w:after="0" w:line="240" w:lineRule="auto"/>
              <w:jc w:val="center"/>
              <w:rPr>
                <w:rFonts w:ascii="Times New Roman" w:eastAsia="Times New Roman" w:hAnsi="Times New Roman" w:cs="Times New Roman"/>
                <w:b/>
                <w:color w:val="000000"/>
                <w:sz w:val="24"/>
                <w:szCs w:val="24"/>
              </w:rPr>
            </w:pPr>
            <w:r w:rsidRPr="00803764">
              <w:rPr>
                <w:rFonts w:ascii="Times New Roman" w:eastAsia="Times New Roman" w:hAnsi="Times New Roman" w:cs="Times New Roman"/>
                <w:b/>
                <w:color w:val="000000"/>
                <w:sz w:val="24"/>
                <w:szCs w:val="24"/>
              </w:rPr>
              <w:t>S45C</w:t>
            </w:r>
          </w:p>
        </w:tc>
        <w:tc>
          <w:tcPr>
            <w:tcW w:w="961" w:type="dxa"/>
            <w:shd w:val="clear" w:color="auto" w:fill="auto"/>
            <w:noWrap/>
            <w:vAlign w:val="center"/>
            <w:hideMark/>
          </w:tcPr>
          <w:p w:rsidR="00290E97" w:rsidRPr="00803764" w:rsidRDefault="00290E97" w:rsidP="00290E97">
            <w:pPr>
              <w:spacing w:after="0" w:line="240" w:lineRule="auto"/>
              <w:jc w:val="center"/>
              <w:rPr>
                <w:rFonts w:ascii="Times New Roman" w:eastAsia="Times New Roman" w:hAnsi="Times New Roman" w:cs="Times New Roman"/>
                <w:b/>
                <w:color w:val="000000"/>
                <w:sz w:val="24"/>
                <w:szCs w:val="24"/>
              </w:rPr>
            </w:pPr>
            <w:r w:rsidRPr="00803764">
              <w:rPr>
                <w:rFonts w:ascii="Times New Roman" w:eastAsia="Times New Roman" w:hAnsi="Times New Roman" w:cs="Times New Roman"/>
                <w:b/>
                <w:color w:val="000000"/>
                <w:sz w:val="24"/>
                <w:szCs w:val="24"/>
              </w:rPr>
              <w:t>SC50</w:t>
            </w:r>
          </w:p>
        </w:tc>
        <w:tc>
          <w:tcPr>
            <w:tcW w:w="950" w:type="dxa"/>
            <w:shd w:val="clear" w:color="auto" w:fill="auto"/>
            <w:noWrap/>
            <w:vAlign w:val="center"/>
            <w:hideMark/>
          </w:tcPr>
          <w:p w:rsidR="00290E97" w:rsidRPr="00803764" w:rsidRDefault="00290E97" w:rsidP="00290E97">
            <w:pPr>
              <w:spacing w:after="0" w:line="240" w:lineRule="auto"/>
              <w:jc w:val="center"/>
              <w:rPr>
                <w:rFonts w:ascii="Times New Roman" w:eastAsia="Times New Roman" w:hAnsi="Times New Roman" w:cs="Times New Roman"/>
                <w:b/>
                <w:color w:val="000000"/>
                <w:sz w:val="24"/>
                <w:szCs w:val="24"/>
              </w:rPr>
            </w:pPr>
            <w:r w:rsidRPr="00803764">
              <w:rPr>
                <w:rFonts w:ascii="Times New Roman" w:eastAsia="Times New Roman" w:hAnsi="Times New Roman" w:cs="Times New Roman"/>
                <w:b/>
                <w:color w:val="000000"/>
                <w:sz w:val="24"/>
                <w:szCs w:val="24"/>
              </w:rPr>
              <w:t>SKD11</w:t>
            </w:r>
          </w:p>
        </w:tc>
        <w:tc>
          <w:tcPr>
            <w:tcW w:w="950" w:type="dxa"/>
            <w:shd w:val="clear" w:color="auto" w:fill="auto"/>
            <w:noWrap/>
            <w:vAlign w:val="center"/>
            <w:hideMark/>
          </w:tcPr>
          <w:p w:rsidR="00290E97" w:rsidRPr="00803764" w:rsidRDefault="00290E97" w:rsidP="00290E97">
            <w:pPr>
              <w:spacing w:after="0" w:line="240" w:lineRule="auto"/>
              <w:jc w:val="center"/>
              <w:rPr>
                <w:rFonts w:ascii="Times New Roman" w:eastAsia="Times New Roman" w:hAnsi="Times New Roman" w:cs="Times New Roman"/>
                <w:b/>
                <w:color w:val="000000"/>
                <w:sz w:val="24"/>
                <w:szCs w:val="24"/>
              </w:rPr>
            </w:pPr>
            <w:r w:rsidRPr="00803764">
              <w:rPr>
                <w:rFonts w:ascii="Times New Roman" w:eastAsia="Times New Roman" w:hAnsi="Times New Roman" w:cs="Times New Roman"/>
                <w:b/>
                <w:color w:val="000000"/>
                <w:sz w:val="24"/>
                <w:szCs w:val="24"/>
              </w:rPr>
              <w:t>SKD61</w:t>
            </w:r>
          </w:p>
        </w:tc>
        <w:tc>
          <w:tcPr>
            <w:tcW w:w="1310" w:type="dxa"/>
            <w:shd w:val="clear" w:color="auto" w:fill="auto"/>
            <w:noWrap/>
            <w:vAlign w:val="center"/>
            <w:hideMark/>
          </w:tcPr>
          <w:p w:rsidR="00290E97" w:rsidRPr="00803764" w:rsidRDefault="00290E97" w:rsidP="00290E97">
            <w:pPr>
              <w:spacing w:after="0" w:line="240" w:lineRule="auto"/>
              <w:jc w:val="center"/>
              <w:rPr>
                <w:rFonts w:ascii="Times New Roman" w:eastAsia="Times New Roman" w:hAnsi="Times New Roman" w:cs="Times New Roman"/>
                <w:b/>
                <w:color w:val="000000"/>
                <w:sz w:val="24"/>
                <w:szCs w:val="24"/>
              </w:rPr>
            </w:pPr>
            <w:r w:rsidRPr="00803764">
              <w:rPr>
                <w:rFonts w:ascii="Times New Roman" w:eastAsia="Times New Roman" w:hAnsi="Times New Roman" w:cs="Times New Roman"/>
                <w:b/>
                <w:color w:val="000000"/>
                <w:sz w:val="24"/>
                <w:szCs w:val="24"/>
              </w:rPr>
              <w:t>SKD65</w:t>
            </w:r>
          </w:p>
        </w:tc>
      </w:tr>
      <w:tr w:rsidR="00290E97" w:rsidRPr="00803764" w:rsidTr="00DF7E05">
        <w:trPr>
          <w:trHeight w:val="292"/>
        </w:trPr>
        <w:tc>
          <w:tcPr>
            <w:tcW w:w="556" w:type="dxa"/>
            <w:shd w:val="clear" w:color="auto" w:fill="auto"/>
            <w:noWrap/>
            <w:vAlign w:val="center"/>
            <w:hideMark/>
          </w:tcPr>
          <w:p w:rsidR="00290E97" w:rsidRPr="00803764" w:rsidRDefault="00290E97" w:rsidP="00290E97">
            <w:pPr>
              <w:spacing w:after="0" w:line="240" w:lineRule="auto"/>
              <w:jc w:val="center"/>
              <w:rPr>
                <w:rFonts w:ascii="Times New Roman" w:eastAsia="Times New Roman" w:hAnsi="Times New Roman" w:cs="Times New Roman"/>
                <w:color w:val="000000"/>
                <w:sz w:val="24"/>
                <w:szCs w:val="24"/>
              </w:rPr>
            </w:pPr>
            <w:r w:rsidRPr="00803764">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w:t>
            </w:r>
          </w:p>
        </w:tc>
        <w:tc>
          <w:tcPr>
            <w:tcW w:w="1243" w:type="dxa"/>
            <w:shd w:val="clear" w:color="auto" w:fill="auto"/>
            <w:noWrap/>
            <w:vAlign w:val="bottom"/>
            <w:hideMark/>
          </w:tcPr>
          <w:p w:rsidR="00290E97" w:rsidRPr="00803764" w:rsidRDefault="00290E97" w:rsidP="00290E97">
            <w:pPr>
              <w:spacing w:after="0" w:line="240" w:lineRule="auto"/>
              <w:rPr>
                <w:rFonts w:ascii="Times New Roman" w:eastAsia="Times New Roman" w:hAnsi="Times New Roman" w:cs="Times New Roman"/>
                <w:color w:val="000000"/>
                <w:sz w:val="24"/>
                <w:szCs w:val="24"/>
              </w:rPr>
            </w:pPr>
            <w:r w:rsidRPr="00803764">
              <w:rPr>
                <w:rFonts w:ascii="Times New Roman" w:eastAsia="Times New Roman" w:hAnsi="Times New Roman" w:cs="Times New Roman"/>
                <w:color w:val="000000"/>
                <w:sz w:val="24"/>
                <w:szCs w:val="24"/>
              </w:rPr>
              <w:t>Januari</w:t>
            </w:r>
          </w:p>
        </w:tc>
        <w:tc>
          <w:tcPr>
            <w:tcW w:w="843" w:type="dxa"/>
            <w:shd w:val="clear" w:color="auto" w:fill="auto"/>
            <w:noWrap/>
            <w:vAlign w:val="bottom"/>
            <w:hideMark/>
          </w:tcPr>
          <w:p w:rsidR="00290E97" w:rsidRPr="00803764" w:rsidRDefault="00290E97" w:rsidP="00290E97">
            <w:pPr>
              <w:spacing w:after="0" w:line="240" w:lineRule="auto"/>
              <w:jc w:val="center"/>
              <w:rPr>
                <w:rFonts w:ascii="Times New Roman" w:eastAsia="Times New Roman" w:hAnsi="Times New Roman" w:cs="Times New Roman"/>
                <w:color w:val="000000"/>
                <w:sz w:val="24"/>
                <w:szCs w:val="24"/>
              </w:rPr>
            </w:pPr>
            <w:r w:rsidRPr="00803764">
              <w:rPr>
                <w:rFonts w:ascii="Times New Roman" w:eastAsia="Times New Roman" w:hAnsi="Times New Roman" w:cs="Times New Roman"/>
                <w:color w:val="000000"/>
                <w:sz w:val="24"/>
                <w:szCs w:val="24"/>
              </w:rPr>
              <w:t>50</w:t>
            </w:r>
          </w:p>
        </w:tc>
        <w:tc>
          <w:tcPr>
            <w:tcW w:w="956" w:type="dxa"/>
            <w:shd w:val="clear" w:color="auto" w:fill="auto"/>
            <w:noWrap/>
            <w:vAlign w:val="bottom"/>
            <w:hideMark/>
          </w:tcPr>
          <w:p w:rsidR="00290E97" w:rsidRPr="00803764" w:rsidRDefault="00290E97" w:rsidP="00290E97">
            <w:pPr>
              <w:spacing w:after="0" w:line="240" w:lineRule="auto"/>
              <w:jc w:val="center"/>
              <w:rPr>
                <w:rFonts w:ascii="Times New Roman" w:eastAsia="Times New Roman" w:hAnsi="Times New Roman" w:cs="Times New Roman"/>
                <w:color w:val="000000"/>
                <w:sz w:val="24"/>
                <w:szCs w:val="24"/>
              </w:rPr>
            </w:pPr>
            <w:r w:rsidRPr="00803764">
              <w:rPr>
                <w:rFonts w:ascii="Times New Roman" w:eastAsia="Times New Roman" w:hAnsi="Times New Roman" w:cs="Times New Roman"/>
                <w:color w:val="000000"/>
                <w:sz w:val="24"/>
                <w:szCs w:val="24"/>
              </w:rPr>
              <w:t>90</w:t>
            </w:r>
          </w:p>
        </w:tc>
        <w:tc>
          <w:tcPr>
            <w:tcW w:w="956" w:type="dxa"/>
            <w:shd w:val="clear" w:color="auto" w:fill="auto"/>
            <w:noWrap/>
            <w:vAlign w:val="bottom"/>
            <w:hideMark/>
          </w:tcPr>
          <w:p w:rsidR="00290E97" w:rsidRPr="00803764" w:rsidRDefault="00290E97" w:rsidP="00290E97">
            <w:pPr>
              <w:spacing w:after="0" w:line="240" w:lineRule="auto"/>
              <w:jc w:val="center"/>
              <w:rPr>
                <w:rFonts w:ascii="Times New Roman" w:eastAsia="Times New Roman" w:hAnsi="Times New Roman" w:cs="Times New Roman"/>
                <w:color w:val="000000"/>
                <w:sz w:val="24"/>
                <w:szCs w:val="24"/>
              </w:rPr>
            </w:pPr>
            <w:r w:rsidRPr="00803764">
              <w:rPr>
                <w:rFonts w:ascii="Times New Roman" w:eastAsia="Times New Roman" w:hAnsi="Times New Roman" w:cs="Times New Roman"/>
                <w:color w:val="000000"/>
                <w:sz w:val="24"/>
                <w:szCs w:val="24"/>
              </w:rPr>
              <w:t>90</w:t>
            </w:r>
          </w:p>
        </w:tc>
        <w:tc>
          <w:tcPr>
            <w:tcW w:w="961" w:type="dxa"/>
            <w:shd w:val="clear" w:color="auto" w:fill="auto"/>
            <w:noWrap/>
            <w:vAlign w:val="bottom"/>
            <w:hideMark/>
          </w:tcPr>
          <w:p w:rsidR="00290E97" w:rsidRPr="00803764" w:rsidRDefault="00290E97" w:rsidP="00290E97">
            <w:pPr>
              <w:spacing w:after="0" w:line="240" w:lineRule="auto"/>
              <w:jc w:val="center"/>
              <w:rPr>
                <w:rFonts w:ascii="Times New Roman" w:eastAsia="Times New Roman" w:hAnsi="Times New Roman" w:cs="Times New Roman"/>
                <w:color w:val="000000"/>
                <w:sz w:val="24"/>
                <w:szCs w:val="24"/>
              </w:rPr>
            </w:pPr>
            <w:r w:rsidRPr="00803764">
              <w:rPr>
                <w:rFonts w:ascii="Times New Roman" w:eastAsia="Times New Roman" w:hAnsi="Times New Roman" w:cs="Times New Roman"/>
                <w:color w:val="000000"/>
                <w:sz w:val="24"/>
                <w:szCs w:val="24"/>
              </w:rPr>
              <w:t>90</w:t>
            </w:r>
          </w:p>
        </w:tc>
        <w:tc>
          <w:tcPr>
            <w:tcW w:w="950" w:type="dxa"/>
            <w:shd w:val="clear" w:color="auto" w:fill="auto"/>
            <w:noWrap/>
            <w:vAlign w:val="bottom"/>
            <w:hideMark/>
          </w:tcPr>
          <w:p w:rsidR="00290E97" w:rsidRPr="00803764" w:rsidRDefault="00290E97" w:rsidP="00290E97">
            <w:pPr>
              <w:spacing w:after="0" w:line="240" w:lineRule="auto"/>
              <w:jc w:val="center"/>
              <w:rPr>
                <w:rFonts w:ascii="Times New Roman" w:eastAsia="Times New Roman" w:hAnsi="Times New Roman" w:cs="Times New Roman"/>
                <w:color w:val="000000"/>
                <w:sz w:val="24"/>
                <w:szCs w:val="24"/>
              </w:rPr>
            </w:pPr>
            <w:r w:rsidRPr="00803764">
              <w:rPr>
                <w:rFonts w:ascii="Times New Roman" w:eastAsia="Times New Roman" w:hAnsi="Times New Roman" w:cs="Times New Roman"/>
                <w:color w:val="000000"/>
                <w:sz w:val="24"/>
                <w:szCs w:val="24"/>
              </w:rPr>
              <w:t>80</w:t>
            </w:r>
          </w:p>
        </w:tc>
        <w:tc>
          <w:tcPr>
            <w:tcW w:w="950" w:type="dxa"/>
            <w:shd w:val="clear" w:color="auto" w:fill="auto"/>
            <w:noWrap/>
            <w:vAlign w:val="bottom"/>
            <w:hideMark/>
          </w:tcPr>
          <w:p w:rsidR="00290E97" w:rsidRPr="00803764" w:rsidRDefault="00290E97" w:rsidP="00290E97">
            <w:pPr>
              <w:spacing w:after="0" w:line="240" w:lineRule="auto"/>
              <w:jc w:val="center"/>
              <w:rPr>
                <w:rFonts w:ascii="Times New Roman" w:eastAsia="Times New Roman" w:hAnsi="Times New Roman" w:cs="Times New Roman"/>
                <w:color w:val="000000"/>
                <w:sz w:val="24"/>
                <w:szCs w:val="24"/>
              </w:rPr>
            </w:pPr>
            <w:r w:rsidRPr="00803764">
              <w:rPr>
                <w:rFonts w:ascii="Times New Roman" w:eastAsia="Times New Roman" w:hAnsi="Times New Roman" w:cs="Times New Roman"/>
                <w:color w:val="000000"/>
                <w:sz w:val="24"/>
                <w:szCs w:val="24"/>
              </w:rPr>
              <w:t>76</w:t>
            </w:r>
          </w:p>
        </w:tc>
        <w:tc>
          <w:tcPr>
            <w:tcW w:w="1310" w:type="dxa"/>
            <w:shd w:val="clear" w:color="auto" w:fill="auto"/>
            <w:noWrap/>
            <w:vAlign w:val="bottom"/>
            <w:hideMark/>
          </w:tcPr>
          <w:p w:rsidR="00290E97" w:rsidRPr="00803764" w:rsidRDefault="00290E97" w:rsidP="00290E97">
            <w:pPr>
              <w:spacing w:after="0" w:line="240" w:lineRule="auto"/>
              <w:jc w:val="center"/>
              <w:rPr>
                <w:rFonts w:ascii="Times New Roman" w:eastAsia="Times New Roman" w:hAnsi="Times New Roman" w:cs="Times New Roman"/>
                <w:color w:val="000000"/>
                <w:sz w:val="24"/>
                <w:szCs w:val="24"/>
              </w:rPr>
            </w:pPr>
            <w:r w:rsidRPr="00803764">
              <w:rPr>
                <w:rFonts w:ascii="Times New Roman" w:eastAsia="Times New Roman" w:hAnsi="Times New Roman" w:cs="Times New Roman"/>
                <w:color w:val="000000"/>
                <w:sz w:val="24"/>
                <w:szCs w:val="24"/>
              </w:rPr>
              <w:t>95</w:t>
            </w:r>
          </w:p>
        </w:tc>
      </w:tr>
      <w:tr w:rsidR="00290E97" w:rsidRPr="00803764" w:rsidTr="00DF7E05">
        <w:trPr>
          <w:trHeight w:val="292"/>
        </w:trPr>
        <w:tc>
          <w:tcPr>
            <w:tcW w:w="556" w:type="dxa"/>
            <w:shd w:val="clear" w:color="auto" w:fill="auto"/>
            <w:noWrap/>
            <w:vAlign w:val="center"/>
            <w:hideMark/>
          </w:tcPr>
          <w:p w:rsidR="00290E97" w:rsidRPr="00803764" w:rsidRDefault="00290E97" w:rsidP="00290E97">
            <w:pPr>
              <w:spacing w:after="0" w:line="240" w:lineRule="auto"/>
              <w:jc w:val="center"/>
              <w:rPr>
                <w:rFonts w:ascii="Times New Roman" w:eastAsia="Times New Roman" w:hAnsi="Times New Roman" w:cs="Times New Roman"/>
                <w:color w:val="000000"/>
                <w:sz w:val="24"/>
                <w:szCs w:val="24"/>
              </w:rPr>
            </w:pPr>
            <w:r w:rsidRPr="00803764">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w:t>
            </w:r>
          </w:p>
        </w:tc>
        <w:tc>
          <w:tcPr>
            <w:tcW w:w="1243" w:type="dxa"/>
            <w:shd w:val="clear" w:color="auto" w:fill="auto"/>
            <w:noWrap/>
            <w:vAlign w:val="bottom"/>
            <w:hideMark/>
          </w:tcPr>
          <w:p w:rsidR="00290E97" w:rsidRPr="00803764" w:rsidRDefault="00290E97" w:rsidP="00290E97">
            <w:pPr>
              <w:spacing w:after="0" w:line="240" w:lineRule="auto"/>
              <w:rPr>
                <w:rFonts w:ascii="Times New Roman" w:eastAsia="Times New Roman" w:hAnsi="Times New Roman" w:cs="Times New Roman"/>
                <w:color w:val="000000"/>
                <w:sz w:val="24"/>
                <w:szCs w:val="24"/>
              </w:rPr>
            </w:pPr>
            <w:r w:rsidRPr="00803764">
              <w:rPr>
                <w:rFonts w:ascii="Times New Roman" w:eastAsia="Times New Roman" w:hAnsi="Times New Roman" w:cs="Times New Roman"/>
                <w:color w:val="000000"/>
                <w:sz w:val="24"/>
                <w:szCs w:val="24"/>
              </w:rPr>
              <w:t>Februari</w:t>
            </w:r>
          </w:p>
        </w:tc>
        <w:tc>
          <w:tcPr>
            <w:tcW w:w="843" w:type="dxa"/>
            <w:shd w:val="clear" w:color="auto" w:fill="auto"/>
            <w:noWrap/>
            <w:vAlign w:val="bottom"/>
            <w:hideMark/>
          </w:tcPr>
          <w:p w:rsidR="00290E97" w:rsidRPr="00803764" w:rsidRDefault="00290E97" w:rsidP="00290E97">
            <w:pPr>
              <w:spacing w:after="0" w:line="240" w:lineRule="auto"/>
              <w:jc w:val="center"/>
              <w:rPr>
                <w:rFonts w:ascii="Times New Roman" w:eastAsia="Times New Roman" w:hAnsi="Times New Roman" w:cs="Times New Roman"/>
                <w:color w:val="000000"/>
                <w:sz w:val="24"/>
                <w:szCs w:val="24"/>
              </w:rPr>
            </w:pPr>
            <w:r w:rsidRPr="00803764">
              <w:rPr>
                <w:rFonts w:ascii="Times New Roman" w:eastAsia="Times New Roman" w:hAnsi="Times New Roman" w:cs="Times New Roman"/>
                <w:color w:val="000000"/>
                <w:sz w:val="24"/>
                <w:szCs w:val="24"/>
              </w:rPr>
              <w:t>70</w:t>
            </w:r>
          </w:p>
        </w:tc>
        <w:tc>
          <w:tcPr>
            <w:tcW w:w="956" w:type="dxa"/>
            <w:shd w:val="clear" w:color="auto" w:fill="auto"/>
            <w:noWrap/>
            <w:vAlign w:val="bottom"/>
            <w:hideMark/>
          </w:tcPr>
          <w:p w:rsidR="00290E97" w:rsidRPr="00803764" w:rsidRDefault="00290E97" w:rsidP="00290E97">
            <w:pPr>
              <w:spacing w:after="0" w:line="240" w:lineRule="auto"/>
              <w:jc w:val="center"/>
              <w:rPr>
                <w:rFonts w:ascii="Times New Roman" w:eastAsia="Times New Roman" w:hAnsi="Times New Roman" w:cs="Times New Roman"/>
                <w:color w:val="000000"/>
                <w:sz w:val="24"/>
                <w:szCs w:val="24"/>
              </w:rPr>
            </w:pPr>
            <w:r w:rsidRPr="00803764">
              <w:rPr>
                <w:rFonts w:ascii="Times New Roman" w:eastAsia="Times New Roman" w:hAnsi="Times New Roman" w:cs="Times New Roman"/>
                <w:color w:val="000000"/>
                <w:sz w:val="24"/>
                <w:szCs w:val="24"/>
              </w:rPr>
              <w:t>80</w:t>
            </w:r>
          </w:p>
        </w:tc>
        <w:tc>
          <w:tcPr>
            <w:tcW w:w="956" w:type="dxa"/>
            <w:shd w:val="clear" w:color="auto" w:fill="auto"/>
            <w:noWrap/>
            <w:vAlign w:val="bottom"/>
            <w:hideMark/>
          </w:tcPr>
          <w:p w:rsidR="00290E97" w:rsidRPr="00803764" w:rsidRDefault="00290E97" w:rsidP="00290E97">
            <w:pPr>
              <w:spacing w:after="0" w:line="240" w:lineRule="auto"/>
              <w:jc w:val="center"/>
              <w:rPr>
                <w:rFonts w:ascii="Times New Roman" w:eastAsia="Times New Roman" w:hAnsi="Times New Roman" w:cs="Times New Roman"/>
                <w:color w:val="000000"/>
                <w:sz w:val="24"/>
                <w:szCs w:val="24"/>
              </w:rPr>
            </w:pPr>
            <w:r w:rsidRPr="00803764">
              <w:rPr>
                <w:rFonts w:ascii="Times New Roman" w:eastAsia="Times New Roman" w:hAnsi="Times New Roman" w:cs="Times New Roman"/>
                <w:color w:val="000000"/>
                <w:sz w:val="24"/>
                <w:szCs w:val="24"/>
              </w:rPr>
              <w:t>85</w:t>
            </w:r>
          </w:p>
        </w:tc>
        <w:tc>
          <w:tcPr>
            <w:tcW w:w="961" w:type="dxa"/>
            <w:shd w:val="clear" w:color="auto" w:fill="auto"/>
            <w:noWrap/>
            <w:vAlign w:val="bottom"/>
            <w:hideMark/>
          </w:tcPr>
          <w:p w:rsidR="00290E97" w:rsidRPr="00803764" w:rsidRDefault="00290E97" w:rsidP="00290E97">
            <w:pPr>
              <w:spacing w:after="0" w:line="240" w:lineRule="auto"/>
              <w:jc w:val="center"/>
              <w:rPr>
                <w:rFonts w:ascii="Times New Roman" w:eastAsia="Times New Roman" w:hAnsi="Times New Roman" w:cs="Times New Roman"/>
                <w:color w:val="000000"/>
                <w:sz w:val="24"/>
                <w:szCs w:val="24"/>
              </w:rPr>
            </w:pPr>
            <w:r w:rsidRPr="00803764">
              <w:rPr>
                <w:rFonts w:ascii="Times New Roman" w:eastAsia="Times New Roman" w:hAnsi="Times New Roman" w:cs="Times New Roman"/>
                <w:color w:val="000000"/>
                <w:sz w:val="24"/>
                <w:szCs w:val="24"/>
              </w:rPr>
              <w:t>80</w:t>
            </w:r>
          </w:p>
        </w:tc>
        <w:tc>
          <w:tcPr>
            <w:tcW w:w="950" w:type="dxa"/>
            <w:shd w:val="clear" w:color="auto" w:fill="auto"/>
            <w:noWrap/>
            <w:vAlign w:val="bottom"/>
            <w:hideMark/>
          </w:tcPr>
          <w:p w:rsidR="00290E97" w:rsidRPr="00803764" w:rsidRDefault="00290E97" w:rsidP="00290E97">
            <w:pPr>
              <w:spacing w:after="0" w:line="240" w:lineRule="auto"/>
              <w:jc w:val="center"/>
              <w:rPr>
                <w:rFonts w:ascii="Times New Roman" w:eastAsia="Times New Roman" w:hAnsi="Times New Roman" w:cs="Times New Roman"/>
                <w:color w:val="000000"/>
                <w:sz w:val="24"/>
                <w:szCs w:val="24"/>
              </w:rPr>
            </w:pPr>
            <w:r w:rsidRPr="00803764">
              <w:rPr>
                <w:rFonts w:ascii="Times New Roman" w:eastAsia="Times New Roman" w:hAnsi="Times New Roman" w:cs="Times New Roman"/>
                <w:color w:val="000000"/>
                <w:sz w:val="24"/>
                <w:szCs w:val="24"/>
              </w:rPr>
              <w:t>90</w:t>
            </w:r>
          </w:p>
        </w:tc>
        <w:tc>
          <w:tcPr>
            <w:tcW w:w="950" w:type="dxa"/>
            <w:shd w:val="clear" w:color="auto" w:fill="auto"/>
            <w:noWrap/>
            <w:vAlign w:val="bottom"/>
            <w:hideMark/>
          </w:tcPr>
          <w:p w:rsidR="00290E97" w:rsidRPr="00803764" w:rsidRDefault="00290E97" w:rsidP="00290E97">
            <w:pPr>
              <w:spacing w:after="0" w:line="240" w:lineRule="auto"/>
              <w:jc w:val="center"/>
              <w:rPr>
                <w:rFonts w:ascii="Times New Roman" w:eastAsia="Times New Roman" w:hAnsi="Times New Roman" w:cs="Times New Roman"/>
                <w:color w:val="000000"/>
                <w:sz w:val="24"/>
                <w:szCs w:val="24"/>
              </w:rPr>
            </w:pPr>
            <w:r w:rsidRPr="00803764">
              <w:rPr>
                <w:rFonts w:ascii="Times New Roman" w:eastAsia="Times New Roman" w:hAnsi="Times New Roman" w:cs="Times New Roman"/>
                <w:color w:val="000000"/>
                <w:sz w:val="24"/>
                <w:szCs w:val="24"/>
              </w:rPr>
              <w:t>85</w:t>
            </w:r>
          </w:p>
        </w:tc>
        <w:tc>
          <w:tcPr>
            <w:tcW w:w="1310" w:type="dxa"/>
            <w:shd w:val="clear" w:color="auto" w:fill="auto"/>
            <w:noWrap/>
            <w:vAlign w:val="bottom"/>
            <w:hideMark/>
          </w:tcPr>
          <w:p w:rsidR="00290E97" w:rsidRPr="00803764" w:rsidRDefault="00290E97" w:rsidP="00290E97">
            <w:pPr>
              <w:spacing w:after="0" w:line="240" w:lineRule="auto"/>
              <w:jc w:val="center"/>
              <w:rPr>
                <w:rFonts w:ascii="Times New Roman" w:eastAsia="Times New Roman" w:hAnsi="Times New Roman" w:cs="Times New Roman"/>
                <w:color w:val="000000"/>
                <w:sz w:val="24"/>
                <w:szCs w:val="24"/>
              </w:rPr>
            </w:pPr>
            <w:r w:rsidRPr="00803764">
              <w:rPr>
                <w:rFonts w:ascii="Times New Roman" w:eastAsia="Times New Roman" w:hAnsi="Times New Roman" w:cs="Times New Roman"/>
                <w:color w:val="000000"/>
                <w:sz w:val="24"/>
                <w:szCs w:val="24"/>
              </w:rPr>
              <w:t>105</w:t>
            </w:r>
          </w:p>
        </w:tc>
      </w:tr>
      <w:tr w:rsidR="00290E97" w:rsidRPr="00803764" w:rsidTr="00DF7E05">
        <w:trPr>
          <w:trHeight w:val="292"/>
        </w:trPr>
        <w:tc>
          <w:tcPr>
            <w:tcW w:w="556" w:type="dxa"/>
            <w:shd w:val="clear" w:color="auto" w:fill="auto"/>
            <w:noWrap/>
            <w:vAlign w:val="center"/>
            <w:hideMark/>
          </w:tcPr>
          <w:p w:rsidR="00290E97" w:rsidRPr="00803764" w:rsidRDefault="00290E97" w:rsidP="00290E97">
            <w:pPr>
              <w:spacing w:after="0" w:line="240" w:lineRule="auto"/>
              <w:jc w:val="center"/>
              <w:rPr>
                <w:rFonts w:ascii="Times New Roman" w:eastAsia="Times New Roman" w:hAnsi="Times New Roman" w:cs="Times New Roman"/>
                <w:color w:val="000000"/>
                <w:sz w:val="24"/>
                <w:szCs w:val="24"/>
              </w:rPr>
            </w:pPr>
            <w:r w:rsidRPr="00803764">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w:t>
            </w:r>
          </w:p>
        </w:tc>
        <w:tc>
          <w:tcPr>
            <w:tcW w:w="1243" w:type="dxa"/>
            <w:shd w:val="clear" w:color="auto" w:fill="auto"/>
            <w:noWrap/>
            <w:vAlign w:val="bottom"/>
            <w:hideMark/>
          </w:tcPr>
          <w:p w:rsidR="00290E97" w:rsidRPr="00803764" w:rsidRDefault="00290E97" w:rsidP="00290E97">
            <w:pPr>
              <w:spacing w:after="0" w:line="240" w:lineRule="auto"/>
              <w:rPr>
                <w:rFonts w:ascii="Times New Roman" w:eastAsia="Times New Roman" w:hAnsi="Times New Roman" w:cs="Times New Roman"/>
                <w:color w:val="000000"/>
                <w:sz w:val="24"/>
                <w:szCs w:val="24"/>
              </w:rPr>
            </w:pPr>
            <w:r w:rsidRPr="00803764">
              <w:rPr>
                <w:rFonts w:ascii="Times New Roman" w:eastAsia="Times New Roman" w:hAnsi="Times New Roman" w:cs="Times New Roman"/>
                <w:color w:val="000000"/>
                <w:sz w:val="24"/>
                <w:szCs w:val="24"/>
              </w:rPr>
              <w:t>Maret</w:t>
            </w:r>
          </w:p>
        </w:tc>
        <w:tc>
          <w:tcPr>
            <w:tcW w:w="843" w:type="dxa"/>
            <w:shd w:val="clear" w:color="auto" w:fill="auto"/>
            <w:noWrap/>
            <w:vAlign w:val="bottom"/>
            <w:hideMark/>
          </w:tcPr>
          <w:p w:rsidR="00290E97" w:rsidRPr="00803764" w:rsidRDefault="00290E97" w:rsidP="00290E97">
            <w:pPr>
              <w:spacing w:after="0" w:line="240" w:lineRule="auto"/>
              <w:jc w:val="center"/>
              <w:rPr>
                <w:rFonts w:ascii="Times New Roman" w:eastAsia="Times New Roman" w:hAnsi="Times New Roman" w:cs="Times New Roman"/>
                <w:color w:val="000000"/>
                <w:sz w:val="24"/>
                <w:szCs w:val="24"/>
              </w:rPr>
            </w:pPr>
            <w:r w:rsidRPr="00803764">
              <w:rPr>
                <w:rFonts w:ascii="Times New Roman" w:eastAsia="Times New Roman" w:hAnsi="Times New Roman" w:cs="Times New Roman"/>
                <w:color w:val="000000"/>
                <w:sz w:val="24"/>
                <w:szCs w:val="24"/>
              </w:rPr>
              <w:t>100</w:t>
            </w:r>
          </w:p>
        </w:tc>
        <w:tc>
          <w:tcPr>
            <w:tcW w:w="956" w:type="dxa"/>
            <w:shd w:val="clear" w:color="auto" w:fill="auto"/>
            <w:noWrap/>
            <w:vAlign w:val="bottom"/>
            <w:hideMark/>
          </w:tcPr>
          <w:p w:rsidR="00290E97" w:rsidRPr="00803764" w:rsidRDefault="00290E97" w:rsidP="00290E97">
            <w:pPr>
              <w:spacing w:after="0" w:line="240" w:lineRule="auto"/>
              <w:jc w:val="center"/>
              <w:rPr>
                <w:rFonts w:ascii="Times New Roman" w:eastAsia="Times New Roman" w:hAnsi="Times New Roman" w:cs="Times New Roman"/>
                <w:color w:val="000000"/>
                <w:sz w:val="24"/>
                <w:szCs w:val="24"/>
              </w:rPr>
            </w:pPr>
            <w:r w:rsidRPr="00803764">
              <w:rPr>
                <w:rFonts w:ascii="Times New Roman" w:eastAsia="Times New Roman" w:hAnsi="Times New Roman" w:cs="Times New Roman"/>
                <w:color w:val="000000"/>
                <w:sz w:val="24"/>
                <w:szCs w:val="24"/>
              </w:rPr>
              <w:t>75</w:t>
            </w:r>
          </w:p>
        </w:tc>
        <w:tc>
          <w:tcPr>
            <w:tcW w:w="956" w:type="dxa"/>
            <w:shd w:val="clear" w:color="auto" w:fill="auto"/>
            <w:noWrap/>
            <w:vAlign w:val="bottom"/>
            <w:hideMark/>
          </w:tcPr>
          <w:p w:rsidR="00290E97" w:rsidRPr="00803764" w:rsidRDefault="00290E97" w:rsidP="00290E97">
            <w:pPr>
              <w:spacing w:after="0" w:line="240" w:lineRule="auto"/>
              <w:jc w:val="center"/>
              <w:rPr>
                <w:rFonts w:ascii="Times New Roman" w:eastAsia="Times New Roman" w:hAnsi="Times New Roman" w:cs="Times New Roman"/>
                <w:color w:val="000000"/>
                <w:sz w:val="24"/>
                <w:szCs w:val="24"/>
              </w:rPr>
            </w:pPr>
            <w:r w:rsidRPr="00803764">
              <w:rPr>
                <w:rFonts w:ascii="Times New Roman" w:eastAsia="Times New Roman" w:hAnsi="Times New Roman" w:cs="Times New Roman"/>
                <w:color w:val="000000"/>
                <w:sz w:val="24"/>
                <w:szCs w:val="24"/>
              </w:rPr>
              <w:t>90</w:t>
            </w:r>
          </w:p>
        </w:tc>
        <w:tc>
          <w:tcPr>
            <w:tcW w:w="961" w:type="dxa"/>
            <w:shd w:val="clear" w:color="auto" w:fill="auto"/>
            <w:noWrap/>
            <w:vAlign w:val="bottom"/>
            <w:hideMark/>
          </w:tcPr>
          <w:p w:rsidR="00290E97" w:rsidRPr="00803764" w:rsidRDefault="00290E97" w:rsidP="00290E97">
            <w:pPr>
              <w:spacing w:after="0" w:line="240" w:lineRule="auto"/>
              <w:jc w:val="center"/>
              <w:rPr>
                <w:rFonts w:ascii="Times New Roman" w:eastAsia="Times New Roman" w:hAnsi="Times New Roman" w:cs="Times New Roman"/>
                <w:color w:val="000000"/>
                <w:sz w:val="24"/>
                <w:szCs w:val="24"/>
              </w:rPr>
            </w:pPr>
            <w:r w:rsidRPr="00803764">
              <w:rPr>
                <w:rFonts w:ascii="Times New Roman" w:eastAsia="Times New Roman" w:hAnsi="Times New Roman" w:cs="Times New Roman"/>
                <w:color w:val="000000"/>
                <w:sz w:val="24"/>
                <w:szCs w:val="24"/>
              </w:rPr>
              <w:t>76</w:t>
            </w:r>
          </w:p>
        </w:tc>
        <w:tc>
          <w:tcPr>
            <w:tcW w:w="950" w:type="dxa"/>
            <w:shd w:val="clear" w:color="auto" w:fill="auto"/>
            <w:noWrap/>
            <w:vAlign w:val="bottom"/>
            <w:hideMark/>
          </w:tcPr>
          <w:p w:rsidR="00290E97" w:rsidRPr="00803764" w:rsidRDefault="00290E97" w:rsidP="00290E97">
            <w:pPr>
              <w:spacing w:after="0" w:line="240" w:lineRule="auto"/>
              <w:jc w:val="center"/>
              <w:rPr>
                <w:rFonts w:ascii="Times New Roman" w:eastAsia="Times New Roman" w:hAnsi="Times New Roman" w:cs="Times New Roman"/>
                <w:color w:val="000000"/>
                <w:sz w:val="24"/>
                <w:szCs w:val="24"/>
              </w:rPr>
            </w:pPr>
            <w:r w:rsidRPr="00803764">
              <w:rPr>
                <w:rFonts w:ascii="Times New Roman" w:eastAsia="Times New Roman" w:hAnsi="Times New Roman" w:cs="Times New Roman"/>
                <w:color w:val="000000"/>
                <w:sz w:val="24"/>
                <w:szCs w:val="24"/>
              </w:rPr>
              <w:t>90</w:t>
            </w:r>
          </w:p>
        </w:tc>
        <w:tc>
          <w:tcPr>
            <w:tcW w:w="950" w:type="dxa"/>
            <w:shd w:val="clear" w:color="auto" w:fill="auto"/>
            <w:noWrap/>
            <w:vAlign w:val="bottom"/>
            <w:hideMark/>
          </w:tcPr>
          <w:p w:rsidR="00290E97" w:rsidRPr="00803764" w:rsidRDefault="00290E97" w:rsidP="00290E97">
            <w:pPr>
              <w:spacing w:after="0" w:line="240" w:lineRule="auto"/>
              <w:jc w:val="center"/>
              <w:rPr>
                <w:rFonts w:ascii="Times New Roman" w:eastAsia="Times New Roman" w:hAnsi="Times New Roman" w:cs="Times New Roman"/>
                <w:color w:val="000000"/>
                <w:sz w:val="24"/>
                <w:szCs w:val="24"/>
              </w:rPr>
            </w:pPr>
            <w:r w:rsidRPr="00803764">
              <w:rPr>
                <w:rFonts w:ascii="Times New Roman" w:eastAsia="Times New Roman" w:hAnsi="Times New Roman" w:cs="Times New Roman"/>
                <w:color w:val="000000"/>
                <w:sz w:val="24"/>
                <w:szCs w:val="24"/>
              </w:rPr>
              <w:t>80</w:t>
            </w:r>
          </w:p>
        </w:tc>
        <w:tc>
          <w:tcPr>
            <w:tcW w:w="1310" w:type="dxa"/>
            <w:shd w:val="clear" w:color="auto" w:fill="auto"/>
            <w:noWrap/>
            <w:vAlign w:val="bottom"/>
            <w:hideMark/>
          </w:tcPr>
          <w:p w:rsidR="00290E97" w:rsidRPr="00803764" w:rsidRDefault="00290E97" w:rsidP="00290E97">
            <w:pPr>
              <w:spacing w:after="0" w:line="240" w:lineRule="auto"/>
              <w:jc w:val="center"/>
              <w:rPr>
                <w:rFonts w:ascii="Times New Roman" w:eastAsia="Times New Roman" w:hAnsi="Times New Roman" w:cs="Times New Roman"/>
                <w:color w:val="000000"/>
                <w:sz w:val="24"/>
                <w:szCs w:val="24"/>
              </w:rPr>
            </w:pPr>
            <w:r w:rsidRPr="00803764">
              <w:rPr>
                <w:rFonts w:ascii="Times New Roman" w:eastAsia="Times New Roman" w:hAnsi="Times New Roman" w:cs="Times New Roman"/>
                <w:color w:val="000000"/>
                <w:sz w:val="24"/>
                <w:szCs w:val="24"/>
              </w:rPr>
              <w:t>93</w:t>
            </w:r>
          </w:p>
        </w:tc>
      </w:tr>
      <w:tr w:rsidR="00290E97" w:rsidRPr="00803764" w:rsidTr="00DF7E05">
        <w:trPr>
          <w:trHeight w:val="292"/>
        </w:trPr>
        <w:tc>
          <w:tcPr>
            <w:tcW w:w="556" w:type="dxa"/>
            <w:shd w:val="clear" w:color="auto" w:fill="auto"/>
            <w:noWrap/>
            <w:vAlign w:val="center"/>
            <w:hideMark/>
          </w:tcPr>
          <w:p w:rsidR="00290E97" w:rsidRPr="00803764" w:rsidRDefault="00290E97" w:rsidP="00290E97">
            <w:pPr>
              <w:spacing w:after="0" w:line="240" w:lineRule="auto"/>
              <w:jc w:val="center"/>
              <w:rPr>
                <w:rFonts w:ascii="Times New Roman" w:eastAsia="Times New Roman" w:hAnsi="Times New Roman" w:cs="Times New Roman"/>
                <w:color w:val="000000"/>
                <w:sz w:val="24"/>
                <w:szCs w:val="24"/>
              </w:rPr>
            </w:pPr>
            <w:r w:rsidRPr="00803764">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z w:val="24"/>
                <w:szCs w:val="24"/>
              </w:rPr>
              <w:t>.</w:t>
            </w:r>
          </w:p>
        </w:tc>
        <w:tc>
          <w:tcPr>
            <w:tcW w:w="1243" w:type="dxa"/>
            <w:shd w:val="clear" w:color="auto" w:fill="auto"/>
            <w:noWrap/>
            <w:vAlign w:val="bottom"/>
            <w:hideMark/>
          </w:tcPr>
          <w:p w:rsidR="00290E97" w:rsidRPr="00803764" w:rsidRDefault="00290E97" w:rsidP="00290E97">
            <w:pPr>
              <w:spacing w:after="0" w:line="240" w:lineRule="auto"/>
              <w:rPr>
                <w:rFonts w:ascii="Times New Roman" w:eastAsia="Times New Roman" w:hAnsi="Times New Roman" w:cs="Times New Roman"/>
                <w:color w:val="000000"/>
                <w:sz w:val="24"/>
                <w:szCs w:val="24"/>
              </w:rPr>
            </w:pPr>
            <w:r w:rsidRPr="00803764">
              <w:rPr>
                <w:rFonts w:ascii="Times New Roman" w:eastAsia="Times New Roman" w:hAnsi="Times New Roman" w:cs="Times New Roman"/>
                <w:color w:val="000000"/>
                <w:sz w:val="24"/>
                <w:szCs w:val="24"/>
              </w:rPr>
              <w:t>April</w:t>
            </w:r>
          </w:p>
        </w:tc>
        <w:tc>
          <w:tcPr>
            <w:tcW w:w="843" w:type="dxa"/>
            <w:shd w:val="clear" w:color="auto" w:fill="auto"/>
            <w:noWrap/>
            <w:vAlign w:val="bottom"/>
            <w:hideMark/>
          </w:tcPr>
          <w:p w:rsidR="00290E97" w:rsidRPr="00803764" w:rsidRDefault="00290E97" w:rsidP="00290E97">
            <w:pPr>
              <w:spacing w:after="0" w:line="240" w:lineRule="auto"/>
              <w:jc w:val="center"/>
              <w:rPr>
                <w:rFonts w:ascii="Times New Roman" w:eastAsia="Times New Roman" w:hAnsi="Times New Roman" w:cs="Times New Roman"/>
                <w:color w:val="000000"/>
                <w:sz w:val="24"/>
                <w:szCs w:val="24"/>
              </w:rPr>
            </w:pPr>
            <w:r w:rsidRPr="00803764">
              <w:rPr>
                <w:rFonts w:ascii="Times New Roman" w:eastAsia="Times New Roman" w:hAnsi="Times New Roman" w:cs="Times New Roman"/>
                <w:color w:val="000000"/>
                <w:sz w:val="24"/>
                <w:szCs w:val="24"/>
              </w:rPr>
              <w:t>110</w:t>
            </w:r>
          </w:p>
        </w:tc>
        <w:tc>
          <w:tcPr>
            <w:tcW w:w="956" w:type="dxa"/>
            <w:shd w:val="clear" w:color="auto" w:fill="auto"/>
            <w:noWrap/>
            <w:vAlign w:val="bottom"/>
            <w:hideMark/>
          </w:tcPr>
          <w:p w:rsidR="00290E97" w:rsidRPr="00803764" w:rsidRDefault="00290E97" w:rsidP="00290E97">
            <w:pPr>
              <w:spacing w:after="0" w:line="240" w:lineRule="auto"/>
              <w:jc w:val="center"/>
              <w:rPr>
                <w:rFonts w:ascii="Times New Roman" w:eastAsia="Times New Roman" w:hAnsi="Times New Roman" w:cs="Times New Roman"/>
                <w:color w:val="000000"/>
                <w:sz w:val="24"/>
                <w:szCs w:val="24"/>
              </w:rPr>
            </w:pPr>
            <w:r w:rsidRPr="00803764">
              <w:rPr>
                <w:rFonts w:ascii="Times New Roman" w:eastAsia="Times New Roman" w:hAnsi="Times New Roman" w:cs="Times New Roman"/>
                <w:color w:val="000000"/>
                <w:sz w:val="24"/>
                <w:szCs w:val="24"/>
              </w:rPr>
              <w:t>96</w:t>
            </w:r>
          </w:p>
        </w:tc>
        <w:tc>
          <w:tcPr>
            <w:tcW w:w="956" w:type="dxa"/>
            <w:shd w:val="clear" w:color="auto" w:fill="auto"/>
            <w:noWrap/>
            <w:vAlign w:val="bottom"/>
            <w:hideMark/>
          </w:tcPr>
          <w:p w:rsidR="00290E97" w:rsidRPr="00803764" w:rsidRDefault="00290E97" w:rsidP="00290E97">
            <w:pPr>
              <w:spacing w:after="0" w:line="240" w:lineRule="auto"/>
              <w:jc w:val="center"/>
              <w:rPr>
                <w:rFonts w:ascii="Times New Roman" w:eastAsia="Times New Roman" w:hAnsi="Times New Roman" w:cs="Times New Roman"/>
                <w:color w:val="000000"/>
                <w:sz w:val="24"/>
                <w:szCs w:val="24"/>
              </w:rPr>
            </w:pPr>
            <w:r w:rsidRPr="00803764">
              <w:rPr>
                <w:rFonts w:ascii="Times New Roman" w:eastAsia="Times New Roman" w:hAnsi="Times New Roman" w:cs="Times New Roman"/>
                <w:color w:val="000000"/>
                <w:sz w:val="24"/>
                <w:szCs w:val="24"/>
              </w:rPr>
              <w:t>80</w:t>
            </w:r>
          </w:p>
        </w:tc>
        <w:tc>
          <w:tcPr>
            <w:tcW w:w="961" w:type="dxa"/>
            <w:shd w:val="clear" w:color="auto" w:fill="auto"/>
            <w:noWrap/>
            <w:vAlign w:val="bottom"/>
            <w:hideMark/>
          </w:tcPr>
          <w:p w:rsidR="00290E97" w:rsidRPr="00803764" w:rsidRDefault="00290E97" w:rsidP="00290E97">
            <w:pPr>
              <w:spacing w:after="0" w:line="240" w:lineRule="auto"/>
              <w:jc w:val="center"/>
              <w:rPr>
                <w:rFonts w:ascii="Times New Roman" w:eastAsia="Times New Roman" w:hAnsi="Times New Roman" w:cs="Times New Roman"/>
                <w:color w:val="000000"/>
                <w:sz w:val="24"/>
                <w:szCs w:val="24"/>
              </w:rPr>
            </w:pPr>
            <w:r w:rsidRPr="00803764">
              <w:rPr>
                <w:rFonts w:ascii="Times New Roman" w:eastAsia="Times New Roman" w:hAnsi="Times New Roman" w:cs="Times New Roman"/>
                <w:color w:val="000000"/>
                <w:sz w:val="24"/>
                <w:szCs w:val="24"/>
              </w:rPr>
              <w:t>79</w:t>
            </w:r>
          </w:p>
        </w:tc>
        <w:tc>
          <w:tcPr>
            <w:tcW w:w="950" w:type="dxa"/>
            <w:shd w:val="clear" w:color="auto" w:fill="auto"/>
            <w:noWrap/>
            <w:vAlign w:val="bottom"/>
            <w:hideMark/>
          </w:tcPr>
          <w:p w:rsidR="00290E97" w:rsidRPr="00803764" w:rsidRDefault="00290E97" w:rsidP="00290E97">
            <w:pPr>
              <w:spacing w:after="0" w:line="240" w:lineRule="auto"/>
              <w:jc w:val="center"/>
              <w:rPr>
                <w:rFonts w:ascii="Times New Roman" w:eastAsia="Times New Roman" w:hAnsi="Times New Roman" w:cs="Times New Roman"/>
                <w:color w:val="000000"/>
                <w:sz w:val="24"/>
                <w:szCs w:val="24"/>
              </w:rPr>
            </w:pPr>
            <w:r w:rsidRPr="00803764">
              <w:rPr>
                <w:rFonts w:ascii="Times New Roman" w:eastAsia="Times New Roman" w:hAnsi="Times New Roman" w:cs="Times New Roman"/>
                <w:color w:val="000000"/>
                <w:sz w:val="24"/>
                <w:szCs w:val="24"/>
              </w:rPr>
              <w:t>90</w:t>
            </w:r>
          </w:p>
        </w:tc>
        <w:tc>
          <w:tcPr>
            <w:tcW w:w="950" w:type="dxa"/>
            <w:shd w:val="clear" w:color="auto" w:fill="auto"/>
            <w:noWrap/>
            <w:vAlign w:val="bottom"/>
            <w:hideMark/>
          </w:tcPr>
          <w:p w:rsidR="00290E97" w:rsidRPr="00803764" w:rsidRDefault="00290E97" w:rsidP="00290E97">
            <w:pPr>
              <w:spacing w:after="0" w:line="240" w:lineRule="auto"/>
              <w:jc w:val="center"/>
              <w:rPr>
                <w:rFonts w:ascii="Times New Roman" w:eastAsia="Times New Roman" w:hAnsi="Times New Roman" w:cs="Times New Roman"/>
                <w:color w:val="000000"/>
                <w:sz w:val="24"/>
                <w:szCs w:val="24"/>
              </w:rPr>
            </w:pPr>
            <w:r w:rsidRPr="00803764">
              <w:rPr>
                <w:rFonts w:ascii="Times New Roman" w:eastAsia="Times New Roman" w:hAnsi="Times New Roman" w:cs="Times New Roman"/>
                <w:color w:val="000000"/>
                <w:sz w:val="24"/>
                <w:szCs w:val="24"/>
              </w:rPr>
              <w:t>87</w:t>
            </w:r>
          </w:p>
        </w:tc>
        <w:tc>
          <w:tcPr>
            <w:tcW w:w="1310" w:type="dxa"/>
            <w:shd w:val="clear" w:color="auto" w:fill="auto"/>
            <w:noWrap/>
            <w:vAlign w:val="bottom"/>
            <w:hideMark/>
          </w:tcPr>
          <w:p w:rsidR="00290E97" w:rsidRPr="00803764" w:rsidRDefault="00290E97" w:rsidP="00290E97">
            <w:pPr>
              <w:spacing w:after="0" w:line="240" w:lineRule="auto"/>
              <w:jc w:val="center"/>
              <w:rPr>
                <w:rFonts w:ascii="Times New Roman" w:eastAsia="Times New Roman" w:hAnsi="Times New Roman" w:cs="Times New Roman"/>
                <w:color w:val="000000"/>
                <w:sz w:val="24"/>
                <w:szCs w:val="24"/>
              </w:rPr>
            </w:pPr>
            <w:r w:rsidRPr="00803764">
              <w:rPr>
                <w:rFonts w:ascii="Times New Roman" w:eastAsia="Times New Roman" w:hAnsi="Times New Roman" w:cs="Times New Roman"/>
                <w:color w:val="000000"/>
                <w:sz w:val="24"/>
                <w:szCs w:val="24"/>
              </w:rPr>
              <w:t>80</w:t>
            </w:r>
          </w:p>
        </w:tc>
      </w:tr>
      <w:tr w:rsidR="00290E97" w:rsidRPr="00803764" w:rsidTr="00DF7E05">
        <w:trPr>
          <w:trHeight w:val="292"/>
        </w:trPr>
        <w:tc>
          <w:tcPr>
            <w:tcW w:w="556" w:type="dxa"/>
            <w:shd w:val="clear" w:color="auto" w:fill="auto"/>
            <w:noWrap/>
            <w:vAlign w:val="center"/>
            <w:hideMark/>
          </w:tcPr>
          <w:p w:rsidR="00290E97" w:rsidRPr="00803764" w:rsidRDefault="00290E97" w:rsidP="00290E97">
            <w:pPr>
              <w:spacing w:after="0" w:line="240" w:lineRule="auto"/>
              <w:jc w:val="center"/>
              <w:rPr>
                <w:rFonts w:ascii="Times New Roman" w:eastAsia="Times New Roman" w:hAnsi="Times New Roman" w:cs="Times New Roman"/>
                <w:color w:val="000000"/>
                <w:sz w:val="24"/>
                <w:szCs w:val="24"/>
              </w:rPr>
            </w:pPr>
            <w:r w:rsidRPr="00803764">
              <w:rPr>
                <w:rFonts w:ascii="Times New Roman" w:eastAsia="Times New Roman" w:hAnsi="Times New Roman" w:cs="Times New Roman"/>
                <w:color w:val="000000"/>
                <w:sz w:val="24"/>
                <w:szCs w:val="24"/>
              </w:rPr>
              <w:t>5</w:t>
            </w:r>
            <w:r>
              <w:rPr>
                <w:rFonts w:ascii="Times New Roman" w:eastAsia="Times New Roman" w:hAnsi="Times New Roman" w:cs="Times New Roman"/>
                <w:color w:val="000000"/>
                <w:sz w:val="24"/>
                <w:szCs w:val="24"/>
              </w:rPr>
              <w:t>.</w:t>
            </w:r>
          </w:p>
        </w:tc>
        <w:tc>
          <w:tcPr>
            <w:tcW w:w="1243" w:type="dxa"/>
            <w:shd w:val="clear" w:color="auto" w:fill="auto"/>
            <w:noWrap/>
            <w:vAlign w:val="bottom"/>
            <w:hideMark/>
          </w:tcPr>
          <w:p w:rsidR="00290E97" w:rsidRPr="00803764" w:rsidRDefault="00290E97" w:rsidP="00290E97">
            <w:pPr>
              <w:spacing w:after="0" w:line="240" w:lineRule="auto"/>
              <w:rPr>
                <w:rFonts w:ascii="Times New Roman" w:eastAsia="Times New Roman" w:hAnsi="Times New Roman" w:cs="Times New Roman"/>
                <w:color w:val="000000"/>
                <w:sz w:val="24"/>
                <w:szCs w:val="24"/>
              </w:rPr>
            </w:pPr>
            <w:r w:rsidRPr="00803764">
              <w:rPr>
                <w:rFonts w:ascii="Times New Roman" w:eastAsia="Times New Roman" w:hAnsi="Times New Roman" w:cs="Times New Roman"/>
                <w:color w:val="000000"/>
                <w:sz w:val="24"/>
                <w:szCs w:val="24"/>
              </w:rPr>
              <w:t>Mei</w:t>
            </w:r>
          </w:p>
        </w:tc>
        <w:tc>
          <w:tcPr>
            <w:tcW w:w="843" w:type="dxa"/>
            <w:shd w:val="clear" w:color="auto" w:fill="auto"/>
            <w:noWrap/>
            <w:vAlign w:val="bottom"/>
            <w:hideMark/>
          </w:tcPr>
          <w:p w:rsidR="00290E97" w:rsidRPr="00803764" w:rsidRDefault="00290E97" w:rsidP="00290E97">
            <w:pPr>
              <w:spacing w:after="0" w:line="240" w:lineRule="auto"/>
              <w:jc w:val="center"/>
              <w:rPr>
                <w:rFonts w:ascii="Times New Roman" w:eastAsia="Times New Roman" w:hAnsi="Times New Roman" w:cs="Times New Roman"/>
                <w:color w:val="000000"/>
                <w:sz w:val="24"/>
                <w:szCs w:val="24"/>
              </w:rPr>
            </w:pPr>
            <w:r w:rsidRPr="00803764">
              <w:rPr>
                <w:rFonts w:ascii="Times New Roman" w:eastAsia="Times New Roman" w:hAnsi="Times New Roman" w:cs="Times New Roman"/>
                <w:color w:val="000000"/>
                <w:sz w:val="24"/>
                <w:szCs w:val="24"/>
              </w:rPr>
              <w:t>70</w:t>
            </w:r>
          </w:p>
        </w:tc>
        <w:tc>
          <w:tcPr>
            <w:tcW w:w="956" w:type="dxa"/>
            <w:shd w:val="clear" w:color="auto" w:fill="auto"/>
            <w:noWrap/>
            <w:vAlign w:val="bottom"/>
            <w:hideMark/>
          </w:tcPr>
          <w:p w:rsidR="00290E97" w:rsidRPr="00803764" w:rsidRDefault="00290E97" w:rsidP="00290E97">
            <w:pPr>
              <w:spacing w:after="0" w:line="240" w:lineRule="auto"/>
              <w:jc w:val="center"/>
              <w:rPr>
                <w:rFonts w:ascii="Times New Roman" w:eastAsia="Times New Roman" w:hAnsi="Times New Roman" w:cs="Times New Roman"/>
                <w:color w:val="000000"/>
                <w:sz w:val="24"/>
                <w:szCs w:val="24"/>
              </w:rPr>
            </w:pPr>
            <w:r w:rsidRPr="00803764">
              <w:rPr>
                <w:rFonts w:ascii="Times New Roman" w:eastAsia="Times New Roman" w:hAnsi="Times New Roman" w:cs="Times New Roman"/>
                <w:color w:val="000000"/>
                <w:sz w:val="24"/>
                <w:szCs w:val="24"/>
              </w:rPr>
              <w:t>87</w:t>
            </w:r>
          </w:p>
        </w:tc>
        <w:tc>
          <w:tcPr>
            <w:tcW w:w="956" w:type="dxa"/>
            <w:shd w:val="clear" w:color="auto" w:fill="auto"/>
            <w:noWrap/>
            <w:vAlign w:val="bottom"/>
            <w:hideMark/>
          </w:tcPr>
          <w:p w:rsidR="00290E97" w:rsidRPr="00803764" w:rsidRDefault="00290E97" w:rsidP="00290E97">
            <w:pPr>
              <w:spacing w:after="0" w:line="240" w:lineRule="auto"/>
              <w:jc w:val="center"/>
              <w:rPr>
                <w:rFonts w:ascii="Times New Roman" w:eastAsia="Times New Roman" w:hAnsi="Times New Roman" w:cs="Times New Roman"/>
                <w:color w:val="000000"/>
                <w:sz w:val="24"/>
                <w:szCs w:val="24"/>
              </w:rPr>
            </w:pPr>
            <w:r w:rsidRPr="00803764">
              <w:rPr>
                <w:rFonts w:ascii="Times New Roman" w:eastAsia="Times New Roman" w:hAnsi="Times New Roman" w:cs="Times New Roman"/>
                <w:color w:val="000000"/>
                <w:sz w:val="24"/>
                <w:szCs w:val="24"/>
              </w:rPr>
              <w:t>80</w:t>
            </w:r>
          </w:p>
        </w:tc>
        <w:tc>
          <w:tcPr>
            <w:tcW w:w="961" w:type="dxa"/>
            <w:shd w:val="clear" w:color="auto" w:fill="auto"/>
            <w:noWrap/>
            <w:vAlign w:val="bottom"/>
            <w:hideMark/>
          </w:tcPr>
          <w:p w:rsidR="00290E97" w:rsidRPr="00803764" w:rsidRDefault="00290E97" w:rsidP="00290E97">
            <w:pPr>
              <w:spacing w:after="0" w:line="240" w:lineRule="auto"/>
              <w:jc w:val="center"/>
              <w:rPr>
                <w:rFonts w:ascii="Times New Roman" w:eastAsia="Times New Roman" w:hAnsi="Times New Roman" w:cs="Times New Roman"/>
                <w:color w:val="000000"/>
                <w:sz w:val="24"/>
                <w:szCs w:val="24"/>
              </w:rPr>
            </w:pPr>
            <w:r w:rsidRPr="00803764">
              <w:rPr>
                <w:rFonts w:ascii="Times New Roman" w:eastAsia="Times New Roman" w:hAnsi="Times New Roman" w:cs="Times New Roman"/>
                <w:color w:val="000000"/>
                <w:sz w:val="24"/>
                <w:szCs w:val="24"/>
              </w:rPr>
              <w:t>86</w:t>
            </w:r>
          </w:p>
        </w:tc>
        <w:tc>
          <w:tcPr>
            <w:tcW w:w="950" w:type="dxa"/>
            <w:shd w:val="clear" w:color="auto" w:fill="auto"/>
            <w:noWrap/>
            <w:vAlign w:val="bottom"/>
            <w:hideMark/>
          </w:tcPr>
          <w:p w:rsidR="00290E97" w:rsidRPr="00803764" w:rsidRDefault="00290E97" w:rsidP="00290E97">
            <w:pPr>
              <w:spacing w:after="0" w:line="240" w:lineRule="auto"/>
              <w:jc w:val="center"/>
              <w:rPr>
                <w:rFonts w:ascii="Times New Roman" w:eastAsia="Times New Roman" w:hAnsi="Times New Roman" w:cs="Times New Roman"/>
                <w:color w:val="000000"/>
                <w:sz w:val="24"/>
                <w:szCs w:val="24"/>
              </w:rPr>
            </w:pPr>
            <w:r w:rsidRPr="00803764">
              <w:rPr>
                <w:rFonts w:ascii="Times New Roman" w:eastAsia="Times New Roman" w:hAnsi="Times New Roman" w:cs="Times New Roman"/>
                <w:color w:val="000000"/>
                <w:sz w:val="24"/>
                <w:szCs w:val="24"/>
              </w:rPr>
              <w:t>87</w:t>
            </w:r>
          </w:p>
        </w:tc>
        <w:tc>
          <w:tcPr>
            <w:tcW w:w="950" w:type="dxa"/>
            <w:shd w:val="clear" w:color="auto" w:fill="auto"/>
            <w:noWrap/>
            <w:vAlign w:val="bottom"/>
            <w:hideMark/>
          </w:tcPr>
          <w:p w:rsidR="00290E97" w:rsidRPr="00803764" w:rsidRDefault="00290E97" w:rsidP="00290E97">
            <w:pPr>
              <w:spacing w:after="0" w:line="240" w:lineRule="auto"/>
              <w:jc w:val="center"/>
              <w:rPr>
                <w:rFonts w:ascii="Times New Roman" w:eastAsia="Times New Roman" w:hAnsi="Times New Roman" w:cs="Times New Roman"/>
                <w:color w:val="000000"/>
                <w:sz w:val="24"/>
                <w:szCs w:val="24"/>
              </w:rPr>
            </w:pPr>
            <w:r w:rsidRPr="00803764">
              <w:rPr>
                <w:rFonts w:ascii="Times New Roman" w:eastAsia="Times New Roman" w:hAnsi="Times New Roman" w:cs="Times New Roman"/>
                <w:color w:val="000000"/>
                <w:sz w:val="24"/>
                <w:szCs w:val="24"/>
              </w:rPr>
              <w:t>54</w:t>
            </w:r>
          </w:p>
        </w:tc>
        <w:tc>
          <w:tcPr>
            <w:tcW w:w="1310" w:type="dxa"/>
            <w:shd w:val="clear" w:color="auto" w:fill="auto"/>
            <w:noWrap/>
            <w:vAlign w:val="bottom"/>
            <w:hideMark/>
          </w:tcPr>
          <w:p w:rsidR="00290E97" w:rsidRPr="00803764" w:rsidRDefault="00290E97" w:rsidP="00290E97">
            <w:pPr>
              <w:spacing w:after="0" w:line="240" w:lineRule="auto"/>
              <w:jc w:val="center"/>
              <w:rPr>
                <w:rFonts w:ascii="Times New Roman" w:eastAsia="Times New Roman" w:hAnsi="Times New Roman" w:cs="Times New Roman"/>
                <w:color w:val="000000"/>
                <w:sz w:val="24"/>
                <w:szCs w:val="24"/>
              </w:rPr>
            </w:pPr>
            <w:r w:rsidRPr="00803764">
              <w:rPr>
                <w:rFonts w:ascii="Times New Roman" w:eastAsia="Times New Roman" w:hAnsi="Times New Roman" w:cs="Times New Roman"/>
                <w:color w:val="000000"/>
                <w:sz w:val="24"/>
                <w:szCs w:val="24"/>
              </w:rPr>
              <w:t>89</w:t>
            </w:r>
          </w:p>
        </w:tc>
      </w:tr>
      <w:tr w:rsidR="00290E97" w:rsidRPr="00803764" w:rsidTr="00DF7E05">
        <w:trPr>
          <w:trHeight w:val="292"/>
        </w:trPr>
        <w:tc>
          <w:tcPr>
            <w:tcW w:w="556" w:type="dxa"/>
            <w:shd w:val="clear" w:color="auto" w:fill="auto"/>
            <w:noWrap/>
            <w:vAlign w:val="center"/>
            <w:hideMark/>
          </w:tcPr>
          <w:p w:rsidR="00290E97" w:rsidRPr="00803764" w:rsidRDefault="00290E97" w:rsidP="00290E97">
            <w:pPr>
              <w:spacing w:after="0" w:line="240" w:lineRule="auto"/>
              <w:jc w:val="center"/>
              <w:rPr>
                <w:rFonts w:ascii="Times New Roman" w:eastAsia="Times New Roman" w:hAnsi="Times New Roman" w:cs="Times New Roman"/>
                <w:color w:val="000000"/>
                <w:sz w:val="24"/>
                <w:szCs w:val="24"/>
              </w:rPr>
            </w:pPr>
            <w:r w:rsidRPr="00803764">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rPr>
              <w:t>.</w:t>
            </w:r>
          </w:p>
        </w:tc>
        <w:tc>
          <w:tcPr>
            <w:tcW w:w="1243" w:type="dxa"/>
            <w:shd w:val="clear" w:color="auto" w:fill="auto"/>
            <w:noWrap/>
            <w:vAlign w:val="bottom"/>
            <w:hideMark/>
          </w:tcPr>
          <w:p w:rsidR="00290E97" w:rsidRPr="00803764" w:rsidRDefault="00290E97" w:rsidP="00290E97">
            <w:pPr>
              <w:spacing w:after="0" w:line="240" w:lineRule="auto"/>
              <w:rPr>
                <w:rFonts w:ascii="Times New Roman" w:eastAsia="Times New Roman" w:hAnsi="Times New Roman" w:cs="Times New Roman"/>
                <w:color w:val="000000"/>
                <w:sz w:val="24"/>
                <w:szCs w:val="24"/>
              </w:rPr>
            </w:pPr>
            <w:r w:rsidRPr="00803764">
              <w:rPr>
                <w:rFonts w:ascii="Times New Roman" w:eastAsia="Times New Roman" w:hAnsi="Times New Roman" w:cs="Times New Roman"/>
                <w:color w:val="000000"/>
                <w:sz w:val="24"/>
                <w:szCs w:val="24"/>
              </w:rPr>
              <w:t>Juni</w:t>
            </w:r>
          </w:p>
        </w:tc>
        <w:tc>
          <w:tcPr>
            <w:tcW w:w="843" w:type="dxa"/>
            <w:shd w:val="clear" w:color="auto" w:fill="auto"/>
            <w:noWrap/>
            <w:vAlign w:val="bottom"/>
            <w:hideMark/>
          </w:tcPr>
          <w:p w:rsidR="00290E97" w:rsidRPr="00803764" w:rsidRDefault="00290E97" w:rsidP="00290E97">
            <w:pPr>
              <w:spacing w:after="0" w:line="240" w:lineRule="auto"/>
              <w:jc w:val="center"/>
              <w:rPr>
                <w:rFonts w:ascii="Times New Roman" w:eastAsia="Times New Roman" w:hAnsi="Times New Roman" w:cs="Times New Roman"/>
                <w:color w:val="000000"/>
                <w:sz w:val="24"/>
                <w:szCs w:val="24"/>
              </w:rPr>
            </w:pPr>
            <w:r w:rsidRPr="00803764">
              <w:rPr>
                <w:rFonts w:ascii="Times New Roman" w:eastAsia="Times New Roman" w:hAnsi="Times New Roman" w:cs="Times New Roman"/>
                <w:color w:val="000000"/>
                <w:sz w:val="24"/>
                <w:szCs w:val="24"/>
              </w:rPr>
              <w:t>65</w:t>
            </w:r>
          </w:p>
        </w:tc>
        <w:tc>
          <w:tcPr>
            <w:tcW w:w="956" w:type="dxa"/>
            <w:shd w:val="clear" w:color="auto" w:fill="auto"/>
            <w:noWrap/>
            <w:vAlign w:val="bottom"/>
            <w:hideMark/>
          </w:tcPr>
          <w:p w:rsidR="00290E97" w:rsidRPr="00803764" w:rsidRDefault="00290E97" w:rsidP="00290E97">
            <w:pPr>
              <w:spacing w:after="0" w:line="240" w:lineRule="auto"/>
              <w:jc w:val="center"/>
              <w:rPr>
                <w:rFonts w:ascii="Times New Roman" w:eastAsia="Times New Roman" w:hAnsi="Times New Roman" w:cs="Times New Roman"/>
                <w:color w:val="000000"/>
                <w:sz w:val="24"/>
                <w:szCs w:val="24"/>
              </w:rPr>
            </w:pPr>
            <w:r w:rsidRPr="00803764">
              <w:rPr>
                <w:rFonts w:ascii="Times New Roman" w:eastAsia="Times New Roman" w:hAnsi="Times New Roman" w:cs="Times New Roman"/>
                <w:color w:val="000000"/>
                <w:sz w:val="24"/>
                <w:szCs w:val="24"/>
              </w:rPr>
              <w:t>90</w:t>
            </w:r>
          </w:p>
        </w:tc>
        <w:tc>
          <w:tcPr>
            <w:tcW w:w="956" w:type="dxa"/>
            <w:shd w:val="clear" w:color="auto" w:fill="auto"/>
            <w:noWrap/>
            <w:vAlign w:val="bottom"/>
            <w:hideMark/>
          </w:tcPr>
          <w:p w:rsidR="00290E97" w:rsidRPr="00803764" w:rsidRDefault="00290E97" w:rsidP="00290E97">
            <w:pPr>
              <w:spacing w:after="0" w:line="240" w:lineRule="auto"/>
              <w:jc w:val="center"/>
              <w:rPr>
                <w:rFonts w:ascii="Times New Roman" w:eastAsia="Times New Roman" w:hAnsi="Times New Roman" w:cs="Times New Roman"/>
                <w:color w:val="000000"/>
                <w:sz w:val="24"/>
                <w:szCs w:val="24"/>
              </w:rPr>
            </w:pPr>
            <w:r w:rsidRPr="00803764">
              <w:rPr>
                <w:rFonts w:ascii="Times New Roman" w:eastAsia="Times New Roman" w:hAnsi="Times New Roman" w:cs="Times New Roman"/>
                <w:color w:val="000000"/>
                <w:sz w:val="24"/>
                <w:szCs w:val="24"/>
              </w:rPr>
              <w:t>75</w:t>
            </w:r>
          </w:p>
        </w:tc>
        <w:tc>
          <w:tcPr>
            <w:tcW w:w="961" w:type="dxa"/>
            <w:shd w:val="clear" w:color="auto" w:fill="auto"/>
            <w:noWrap/>
            <w:vAlign w:val="bottom"/>
            <w:hideMark/>
          </w:tcPr>
          <w:p w:rsidR="00290E97" w:rsidRPr="00803764" w:rsidRDefault="00290E97" w:rsidP="00290E97">
            <w:pPr>
              <w:spacing w:after="0" w:line="240" w:lineRule="auto"/>
              <w:jc w:val="center"/>
              <w:rPr>
                <w:rFonts w:ascii="Times New Roman" w:eastAsia="Times New Roman" w:hAnsi="Times New Roman" w:cs="Times New Roman"/>
                <w:color w:val="000000"/>
                <w:sz w:val="24"/>
                <w:szCs w:val="24"/>
              </w:rPr>
            </w:pPr>
            <w:r w:rsidRPr="00803764">
              <w:rPr>
                <w:rFonts w:ascii="Times New Roman" w:eastAsia="Times New Roman" w:hAnsi="Times New Roman" w:cs="Times New Roman"/>
                <w:color w:val="000000"/>
                <w:sz w:val="24"/>
                <w:szCs w:val="24"/>
              </w:rPr>
              <w:t>85</w:t>
            </w:r>
          </w:p>
        </w:tc>
        <w:tc>
          <w:tcPr>
            <w:tcW w:w="950" w:type="dxa"/>
            <w:shd w:val="clear" w:color="auto" w:fill="auto"/>
            <w:noWrap/>
            <w:vAlign w:val="bottom"/>
            <w:hideMark/>
          </w:tcPr>
          <w:p w:rsidR="00290E97" w:rsidRPr="00803764" w:rsidRDefault="00290E97" w:rsidP="00290E97">
            <w:pPr>
              <w:spacing w:after="0" w:line="240" w:lineRule="auto"/>
              <w:jc w:val="center"/>
              <w:rPr>
                <w:rFonts w:ascii="Times New Roman" w:eastAsia="Times New Roman" w:hAnsi="Times New Roman" w:cs="Times New Roman"/>
                <w:color w:val="000000"/>
                <w:sz w:val="24"/>
                <w:szCs w:val="24"/>
              </w:rPr>
            </w:pPr>
            <w:r w:rsidRPr="00803764">
              <w:rPr>
                <w:rFonts w:ascii="Times New Roman" w:eastAsia="Times New Roman" w:hAnsi="Times New Roman" w:cs="Times New Roman"/>
                <w:color w:val="000000"/>
                <w:sz w:val="24"/>
                <w:szCs w:val="24"/>
              </w:rPr>
              <w:t>81</w:t>
            </w:r>
          </w:p>
        </w:tc>
        <w:tc>
          <w:tcPr>
            <w:tcW w:w="950" w:type="dxa"/>
            <w:shd w:val="clear" w:color="auto" w:fill="auto"/>
            <w:noWrap/>
            <w:vAlign w:val="bottom"/>
            <w:hideMark/>
          </w:tcPr>
          <w:p w:rsidR="00290E97" w:rsidRPr="00803764" w:rsidRDefault="00290E97" w:rsidP="00290E97">
            <w:pPr>
              <w:spacing w:after="0" w:line="240" w:lineRule="auto"/>
              <w:jc w:val="center"/>
              <w:rPr>
                <w:rFonts w:ascii="Times New Roman" w:eastAsia="Times New Roman" w:hAnsi="Times New Roman" w:cs="Times New Roman"/>
                <w:color w:val="000000"/>
                <w:sz w:val="24"/>
                <w:szCs w:val="24"/>
              </w:rPr>
            </w:pPr>
            <w:r w:rsidRPr="00803764">
              <w:rPr>
                <w:rFonts w:ascii="Times New Roman" w:eastAsia="Times New Roman" w:hAnsi="Times New Roman" w:cs="Times New Roman"/>
                <w:color w:val="000000"/>
                <w:sz w:val="24"/>
                <w:szCs w:val="24"/>
              </w:rPr>
              <w:t>72</w:t>
            </w:r>
          </w:p>
        </w:tc>
        <w:tc>
          <w:tcPr>
            <w:tcW w:w="1310" w:type="dxa"/>
            <w:shd w:val="clear" w:color="auto" w:fill="auto"/>
            <w:noWrap/>
            <w:vAlign w:val="bottom"/>
            <w:hideMark/>
          </w:tcPr>
          <w:p w:rsidR="00290E97" w:rsidRPr="00803764" w:rsidRDefault="00290E97" w:rsidP="00290E97">
            <w:pPr>
              <w:spacing w:after="0" w:line="240" w:lineRule="auto"/>
              <w:jc w:val="center"/>
              <w:rPr>
                <w:rFonts w:ascii="Times New Roman" w:eastAsia="Times New Roman" w:hAnsi="Times New Roman" w:cs="Times New Roman"/>
                <w:color w:val="000000"/>
                <w:sz w:val="24"/>
                <w:szCs w:val="24"/>
              </w:rPr>
            </w:pPr>
            <w:r w:rsidRPr="00803764">
              <w:rPr>
                <w:rFonts w:ascii="Times New Roman" w:eastAsia="Times New Roman" w:hAnsi="Times New Roman" w:cs="Times New Roman"/>
                <w:color w:val="000000"/>
                <w:sz w:val="24"/>
                <w:szCs w:val="24"/>
              </w:rPr>
              <w:t>90</w:t>
            </w:r>
          </w:p>
        </w:tc>
      </w:tr>
      <w:tr w:rsidR="00290E97" w:rsidRPr="00803764" w:rsidTr="00DF7E05">
        <w:trPr>
          <w:trHeight w:val="292"/>
        </w:trPr>
        <w:tc>
          <w:tcPr>
            <w:tcW w:w="556" w:type="dxa"/>
            <w:shd w:val="clear" w:color="auto" w:fill="auto"/>
            <w:noWrap/>
            <w:vAlign w:val="center"/>
            <w:hideMark/>
          </w:tcPr>
          <w:p w:rsidR="00290E97" w:rsidRPr="00803764" w:rsidRDefault="00290E97" w:rsidP="00290E97">
            <w:pPr>
              <w:spacing w:after="0" w:line="240" w:lineRule="auto"/>
              <w:jc w:val="center"/>
              <w:rPr>
                <w:rFonts w:ascii="Times New Roman" w:eastAsia="Times New Roman" w:hAnsi="Times New Roman" w:cs="Times New Roman"/>
                <w:color w:val="000000"/>
                <w:sz w:val="24"/>
                <w:szCs w:val="24"/>
              </w:rPr>
            </w:pPr>
            <w:r w:rsidRPr="00803764">
              <w:rPr>
                <w:rFonts w:ascii="Times New Roman" w:eastAsia="Times New Roman" w:hAnsi="Times New Roman" w:cs="Times New Roman"/>
                <w:color w:val="000000"/>
                <w:sz w:val="24"/>
                <w:szCs w:val="24"/>
              </w:rPr>
              <w:t>7</w:t>
            </w:r>
            <w:r>
              <w:rPr>
                <w:rFonts w:ascii="Times New Roman" w:eastAsia="Times New Roman" w:hAnsi="Times New Roman" w:cs="Times New Roman"/>
                <w:color w:val="000000"/>
                <w:sz w:val="24"/>
                <w:szCs w:val="24"/>
              </w:rPr>
              <w:t>.</w:t>
            </w:r>
          </w:p>
        </w:tc>
        <w:tc>
          <w:tcPr>
            <w:tcW w:w="1243" w:type="dxa"/>
            <w:shd w:val="clear" w:color="auto" w:fill="auto"/>
            <w:noWrap/>
            <w:vAlign w:val="bottom"/>
            <w:hideMark/>
          </w:tcPr>
          <w:p w:rsidR="00290E97" w:rsidRPr="00803764" w:rsidRDefault="00290E97" w:rsidP="00290E97">
            <w:pPr>
              <w:spacing w:after="0" w:line="240" w:lineRule="auto"/>
              <w:rPr>
                <w:rFonts w:ascii="Times New Roman" w:eastAsia="Times New Roman" w:hAnsi="Times New Roman" w:cs="Times New Roman"/>
                <w:color w:val="000000"/>
                <w:sz w:val="24"/>
                <w:szCs w:val="24"/>
              </w:rPr>
            </w:pPr>
            <w:r w:rsidRPr="00803764">
              <w:rPr>
                <w:rFonts w:ascii="Times New Roman" w:eastAsia="Times New Roman" w:hAnsi="Times New Roman" w:cs="Times New Roman"/>
                <w:color w:val="000000"/>
                <w:sz w:val="24"/>
                <w:szCs w:val="24"/>
              </w:rPr>
              <w:t>Juli</w:t>
            </w:r>
          </w:p>
        </w:tc>
        <w:tc>
          <w:tcPr>
            <w:tcW w:w="843" w:type="dxa"/>
            <w:shd w:val="clear" w:color="auto" w:fill="auto"/>
            <w:noWrap/>
            <w:vAlign w:val="bottom"/>
            <w:hideMark/>
          </w:tcPr>
          <w:p w:rsidR="00290E97" w:rsidRPr="00803764" w:rsidRDefault="00290E97" w:rsidP="00290E97">
            <w:pPr>
              <w:spacing w:after="0" w:line="240" w:lineRule="auto"/>
              <w:jc w:val="center"/>
              <w:rPr>
                <w:rFonts w:ascii="Times New Roman" w:eastAsia="Times New Roman" w:hAnsi="Times New Roman" w:cs="Times New Roman"/>
                <w:color w:val="000000"/>
                <w:sz w:val="24"/>
                <w:szCs w:val="24"/>
              </w:rPr>
            </w:pPr>
            <w:r w:rsidRPr="00803764">
              <w:rPr>
                <w:rFonts w:ascii="Times New Roman" w:eastAsia="Times New Roman" w:hAnsi="Times New Roman" w:cs="Times New Roman"/>
                <w:color w:val="000000"/>
                <w:sz w:val="24"/>
                <w:szCs w:val="24"/>
              </w:rPr>
              <w:t>77</w:t>
            </w:r>
          </w:p>
        </w:tc>
        <w:tc>
          <w:tcPr>
            <w:tcW w:w="956" w:type="dxa"/>
            <w:shd w:val="clear" w:color="auto" w:fill="auto"/>
            <w:noWrap/>
            <w:vAlign w:val="bottom"/>
            <w:hideMark/>
          </w:tcPr>
          <w:p w:rsidR="00290E97" w:rsidRPr="00803764" w:rsidRDefault="00290E97" w:rsidP="00290E97">
            <w:pPr>
              <w:spacing w:after="0" w:line="240" w:lineRule="auto"/>
              <w:jc w:val="center"/>
              <w:rPr>
                <w:rFonts w:ascii="Times New Roman" w:eastAsia="Times New Roman" w:hAnsi="Times New Roman" w:cs="Times New Roman"/>
                <w:color w:val="000000"/>
                <w:sz w:val="24"/>
                <w:szCs w:val="24"/>
              </w:rPr>
            </w:pPr>
            <w:r w:rsidRPr="00803764">
              <w:rPr>
                <w:rFonts w:ascii="Times New Roman" w:eastAsia="Times New Roman" w:hAnsi="Times New Roman" w:cs="Times New Roman"/>
                <w:color w:val="000000"/>
                <w:sz w:val="24"/>
                <w:szCs w:val="24"/>
              </w:rPr>
              <w:t>82</w:t>
            </w:r>
          </w:p>
        </w:tc>
        <w:tc>
          <w:tcPr>
            <w:tcW w:w="956" w:type="dxa"/>
            <w:shd w:val="clear" w:color="auto" w:fill="auto"/>
            <w:noWrap/>
            <w:vAlign w:val="bottom"/>
            <w:hideMark/>
          </w:tcPr>
          <w:p w:rsidR="00290E97" w:rsidRPr="00803764" w:rsidRDefault="00290E97" w:rsidP="00290E97">
            <w:pPr>
              <w:spacing w:after="0" w:line="240" w:lineRule="auto"/>
              <w:jc w:val="center"/>
              <w:rPr>
                <w:rFonts w:ascii="Times New Roman" w:eastAsia="Times New Roman" w:hAnsi="Times New Roman" w:cs="Times New Roman"/>
                <w:color w:val="000000"/>
                <w:sz w:val="24"/>
                <w:szCs w:val="24"/>
              </w:rPr>
            </w:pPr>
            <w:r w:rsidRPr="00803764">
              <w:rPr>
                <w:rFonts w:ascii="Times New Roman" w:eastAsia="Times New Roman" w:hAnsi="Times New Roman" w:cs="Times New Roman"/>
                <w:color w:val="000000"/>
                <w:sz w:val="24"/>
                <w:szCs w:val="24"/>
              </w:rPr>
              <w:t>110</w:t>
            </w:r>
          </w:p>
        </w:tc>
        <w:tc>
          <w:tcPr>
            <w:tcW w:w="961" w:type="dxa"/>
            <w:shd w:val="clear" w:color="auto" w:fill="auto"/>
            <w:noWrap/>
            <w:vAlign w:val="bottom"/>
            <w:hideMark/>
          </w:tcPr>
          <w:p w:rsidR="00290E97" w:rsidRPr="00803764" w:rsidRDefault="00290E97" w:rsidP="00290E97">
            <w:pPr>
              <w:spacing w:after="0" w:line="240" w:lineRule="auto"/>
              <w:jc w:val="center"/>
              <w:rPr>
                <w:rFonts w:ascii="Times New Roman" w:eastAsia="Times New Roman" w:hAnsi="Times New Roman" w:cs="Times New Roman"/>
                <w:color w:val="000000"/>
                <w:sz w:val="24"/>
                <w:szCs w:val="24"/>
              </w:rPr>
            </w:pPr>
            <w:r w:rsidRPr="00803764">
              <w:rPr>
                <w:rFonts w:ascii="Times New Roman" w:eastAsia="Times New Roman" w:hAnsi="Times New Roman" w:cs="Times New Roman"/>
                <w:color w:val="000000"/>
                <w:sz w:val="24"/>
                <w:szCs w:val="24"/>
              </w:rPr>
              <w:t>96</w:t>
            </w:r>
          </w:p>
        </w:tc>
        <w:tc>
          <w:tcPr>
            <w:tcW w:w="950" w:type="dxa"/>
            <w:shd w:val="clear" w:color="auto" w:fill="auto"/>
            <w:noWrap/>
            <w:vAlign w:val="bottom"/>
            <w:hideMark/>
          </w:tcPr>
          <w:p w:rsidR="00290E97" w:rsidRPr="00803764" w:rsidRDefault="00290E97" w:rsidP="00290E97">
            <w:pPr>
              <w:spacing w:after="0" w:line="240" w:lineRule="auto"/>
              <w:jc w:val="center"/>
              <w:rPr>
                <w:rFonts w:ascii="Times New Roman" w:eastAsia="Times New Roman" w:hAnsi="Times New Roman" w:cs="Times New Roman"/>
                <w:color w:val="000000"/>
                <w:sz w:val="24"/>
                <w:szCs w:val="24"/>
              </w:rPr>
            </w:pPr>
            <w:r w:rsidRPr="00803764">
              <w:rPr>
                <w:rFonts w:ascii="Times New Roman" w:eastAsia="Times New Roman" w:hAnsi="Times New Roman" w:cs="Times New Roman"/>
                <w:color w:val="000000"/>
                <w:sz w:val="24"/>
                <w:szCs w:val="24"/>
              </w:rPr>
              <w:t>70</w:t>
            </w:r>
          </w:p>
        </w:tc>
        <w:tc>
          <w:tcPr>
            <w:tcW w:w="950" w:type="dxa"/>
            <w:shd w:val="clear" w:color="auto" w:fill="auto"/>
            <w:noWrap/>
            <w:vAlign w:val="bottom"/>
            <w:hideMark/>
          </w:tcPr>
          <w:p w:rsidR="00290E97" w:rsidRPr="00803764" w:rsidRDefault="00290E97" w:rsidP="00290E97">
            <w:pPr>
              <w:spacing w:after="0" w:line="240" w:lineRule="auto"/>
              <w:jc w:val="center"/>
              <w:rPr>
                <w:rFonts w:ascii="Times New Roman" w:eastAsia="Times New Roman" w:hAnsi="Times New Roman" w:cs="Times New Roman"/>
                <w:color w:val="000000"/>
                <w:sz w:val="24"/>
                <w:szCs w:val="24"/>
              </w:rPr>
            </w:pPr>
            <w:r w:rsidRPr="00803764">
              <w:rPr>
                <w:rFonts w:ascii="Times New Roman" w:eastAsia="Times New Roman" w:hAnsi="Times New Roman" w:cs="Times New Roman"/>
                <w:color w:val="000000"/>
                <w:sz w:val="24"/>
                <w:szCs w:val="24"/>
              </w:rPr>
              <w:t>76</w:t>
            </w:r>
          </w:p>
        </w:tc>
        <w:tc>
          <w:tcPr>
            <w:tcW w:w="1310" w:type="dxa"/>
            <w:shd w:val="clear" w:color="auto" w:fill="auto"/>
            <w:noWrap/>
            <w:vAlign w:val="bottom"/>
            <w:hideMark/>
          </w:tcPr>
          <w:p w:rsidR="00290E97" w:rsidRPr="00803764" w:rsidRDefault="00290E97" w:rsidP="00290E97">
            <w:pPr>
              <w:spacing w:after="0" w:line="240" w:lineRule="auto"/>
              <w:jc w:val="center"/>
              <w:rPr>
                <w:rFonts w:ascii="Times New Roman" w:eastAsia="Times New Roman" w:hAnsi="Times New Roman" w:cs="Times New Roman"/>
                <w:color w:val="000000"/>
                <w:sz w:val="24"/>
                <w:szCs w:val="24"/>
              </w:rPr>
            </w:pPr>
            <w:r w:rsidRPr="00803764">
              <w:rPr>
                <w:rFonts w:ascii="Times New Roman" w:eastAsia="Times New Roman" w:hAnsi="Times New Roman" w:cs="Times New Roman"/>
                <w:color w:val="000000"/>
                <w:sz w:val="24"/>
                <w:szCs w:val="24"/>
              </w:rPr>
              <w:t>75</w:t>
            </w:r>
          </w:p>
        </w:tc>
      </w:tr>
      <w:tr w:rsidR="00290E97" w:rsidRPr="00803764" w:rsidTr="00DF7E05">
        <w:trPr>
          <w:trHeight w:val="292"/>
        </w:trPr>
        <w:tc>
          <w:tcPr>
            <w:tcW w:w="556" w:type="dxa"/>
            <w:shd w:val="clear" w:color="auto" w:fill="auto"/>
            <w:noWrap/>
            <w:vAlign w:val="center"/>
            <w:hideMark/>
          </w:tcPr>
          <w:p w:rsidR="00290E97" w:rsidRPr="00803764" w:rsidRDefault="00290E97" w:rsidP="00290E97">
            <w:pPr>
              <w:spacing w:after="0" w:line="240" w:lineRule="auto"/>
              <w:jc w:val="center"/>
              <w:rPr>
                <w:rFonts w:ascii="Times New Roman" w:eastAsia="Times New Roman" w:hAnsi="Times New Roman" w:cs="Times New Roman"/>
                <w:color w:val="000000"/>
                <w:sz w:val="24"/>
                <w:szCs w:val="24"/>
              </w:rPr>
            </w:pPr>
            <w:r w:rsidRPr="00803764">
              <w:rPr>
                <w:rFonts w:ascii="Times New Roman" w:eastAsia="Times New Roman" w:hAnsi="Times New Roman" w:cs="Times New Roman"/>
                <w:color w:val="000000"/>
                <w:sz w:val="24"/>
                <w:szCs w:val="24"/>
              </w:rPr>
              <w:t>8</w:t>
            </w:r>
            <w:r>
              <w:rPr>
                <w:rFonts w:ascii="Times New Roman" w:eastAsia="Times New Roman" w:hAnsi="Times New Roman" w:cs="Times New Roman"/>
                <w:color w:val="000000"/>
                <w:sz w:val="24"/>
                <w:szCs w:val="24"/>
              </w:rPr>
              <w:t>.</w:t>
            </w:r>
          </w:p>
        </w:tc>
        <w:tc>
          <w:tcPr>
            <w:tcW w:w="1243" w:type="dxa"/>
            <w:shd w:val="clear" w:color="auto" w:fill="auto"/>
            <w:noWrap/>
            <w:vAlign w:val="bottom"/>
            <w:hideMark/>
          </w:tcPr>
          <w:p w:rsidR="00290E97" w:rsidRPr="00803764" w:rsidRDefault="00290E97" w:rsidP="00290E97">
            <w:pPr>
              <w:spacing w:after="0" w:line="240" w:lineRule="auto"/>
              <w:rPr>
                <w:rFonts w:ascii="Times New Roman" w:eastAsia="Times New Roman" w:hAnsi="Times New Roman" w:cs="Times New Roman"/>
                <w:color w:val="000000"/>
                <w:sz w:val="24"/>
                <w:szCs w:val="24"/>
              </w:rPr>
            </w:pPr>
            <w:r w:rsidRPr="00803764">
              <w:rPr>
                <w:rFonts w:ascii="Times New Roman" w:eastAsia="Times New Roman" w:hAnsi="Times New Roman" w:cs="Times New Roman"/>
                <w:color w:val="000000"/>
                <w:sz w:val="24"/>
                <w:szCs w:val="24"/>
              </w:rPr>
              <w:t>Agustus</w:t>
            </w:r>
          </w:p>
        </w:tc>
        <w:tc>
          <w:tcPr>
            <w:tcW w:w="843" w:type="dxa"/>
            <w:shd w:val="clear" w:color="auto" w:fill="auto"/>
            <w:noWrap/>
            <w:vAlign w:val="bottom"/>
            <w:hideMark/>
          </w:tcPr>
          <w:p w:rsidR="00290E97" w:rsidRPr="00803764" w:rsidRDefault="00290E97" w:rsidP="00290E97">
            <w:pPr>
              <w:spacing w:after="0" w:line="240" w:lineRule="auto"/>
              <w:jc w:val="center"/>
              <w:rPr>
                <w:rFonts w:ascii="Times New Roman" w:eastAsia="Times New Roman" w:hAnsi="Times New Roman" w:cs="Times New Roman"/>
                <w:color w:val="000000"/>
                <w:sz w:val="24"/>
                <w:szCs w:val="24"/>
              </w:rPr>
            </w:pPr>
            <w:r w:rsidRPr="00803764">
              <w:rPr>
                <w:rFonts w:ascii="Times New Roman" w:eastAsia="Times New Roman" w:hAnsi="Times New Roman" w:cs="Times New Roman"/>
                <w:color w:val="000000"/>
                <w:sz w:val="24"/>
                <w:szCs w:val="24"/>
              </w:rPr>
              <w:t>72</w:t>
            </w:r>
          </w:p>
        </w:tc>
        <w:tc>
          <w:tcPr>
            <w:tcW w:w="956" w:type="dxa"/>
            <w:shd w:val="clear" w:color="auto" w:fill="auto"/>
            <w:noWrap/>
            <w:vAlign w:val="bottom"/>
            <w:hideMark/>
          </w:tcPr>
          <w:p w:rsidR="00290E97" w:rsidRPr="00803764" w:rsidRDefault="00290E97" w:rsidP="00290E97">
            <w:pPr>
              <w:spacing w:after="0" w:line="240" w:lineRule="auto"/>
              <w:jc w:val="center"/>
              <w:rPr>
                <w:rFonts w:ascii="Times New Roman" w:eastAsia="Times New Roman" w:hAnsi="Times New Roman" w:cs="Times New Roman"/>
                <w:color w:val="000000"/>
                <w:sz w:val="24"/>
                <w:szCs w:val="24"/>
              </w:rPr>
            </w:pPr>
            <w:r w:rsidRPr="00803764">
              <w:rPr>
                <w:rFonts w:ascii="Times New Roman" w:eastAsia="Times New Roman" w:hAnsi="Times New Roman" w:cs="Times New Roman"/>
                <w:color w:val="000000"/>
                <w:sz w:val="24"/>
                <w:szCs w:val="24"/>
              </w:rPr>
              <w:t>72</w:t>
            </w:r>
          </w:p>
        </w:tc>
        <w:tc>
          <w:tcPr>
            <w:tcW w:w="956" w:type="dxa"/>
            <w:shd w:val="clear" w:color="auto" w:fill="auto"/>
            <w:noWrap/>
            <w:vAlign w:val="bottom"/>
            <w:hideMark/>
          </w:tcPr>
          <w:p w:rsidR="00290E97" w:rsidRPr="00803764" w:rsidRDefault="00290E97" w:rsidP="00290E97">
            <w:pPr>
              <w:spacing w:after="0" w:line="240" w:lineRule="auto"/>
              <w:jc w:val="center"/>
              <w:rPr>
                <w:rFonts w:ascii="Times New Roman" w:eastAsia="Times New Roman" w:hAnsi="Times New Roman" w:cs="Times New Roman"/>
                <w:color w:val="000000"/>
                <w:sz w:val="24"/>
                <w:szCs w:val="24"/>
              </w:rPr>
            </w:pPr>
            <w:r w:rsidRPr="00803764">
              <w:rPr>
                <w:rFonts w:ascii="Times New Roman" w:eastAsia="Times New Roman" w:hAnsi="Times New Roman" w:cs="Times New Roman"/>
                <w:color w:val="000000"/>
                <w:sz w:val="24"/>
                <w:szCs w:val="24"/>
              </w:rPr>
              <w:t>93</w:t>
            </w:r>
          </w:p>
        </w:tc>
        <w:tc>
          <w:tcPr>
            <w:tcW w:w="961" w:type="dxa"/>
            <w:shd w:val="clear" w:color="auto" w:fill="auto"/>
            <w:noWrap/>
            <w:vAlign w:val="bottom"/>
            <w:hideMark/>
          </w:tcPr>
          <w:p w:rsidR="00290E97" w:rsidRPr="00803764" w:rsidRDefault="00290E97" w:rsidP="00290E97">
            <w:pPr>
              <w:spacing w:after="0" w:line="240" w:lineRule="auto"/>
              <w:jc w:val="center"/>
              <w:rPr>
                <w:rFonts w:ascii="Times New Roman" w:eastAsia="Times New Roman" w:hAnsi="Times New Roman" w:cs="Times New Roman"/>
                <w:color w:val="000000"/>
                <w:sz w:val="24"/>
                <w:szCs w:val="24"/>
              </w:rPr>
            </w:pPr>
            <w:r w:rsidRPr="00803764">
              <w:rPr>
                <w:rFonts w:ascii="Times New Roman" w:eastAsia="Times New Roman" w:hAnsi="Times New Roman" w:cs="Times New Roman"/>
                <w:color w:val="000000"/>
                <w:sz w:val="24"/>
                <w:szCs w:val="24"/>
              </w:rPr>
              <w:t>80</w:t>
            </w:r>
          </w:p>
        </w:tc>
        <w:tc>
          <w:tcPr>
            <w:tcW w:w="950" w:type="dxa"/>
            <w:shd w:val="clear" w:color="auto" w:fill="auto"/>
            <w:noWrap/>
            <w:vAlign w:val="bottom"/>
            <w:hideMark/>
          </w:tcPr>
          <w:p w:rsidR="00290E97" w:rsidRPr="00803764" w:rsidRDefault="00290E97" w:rsidP="00290E97">
            <w:pPr>
              <w:spacing w:after="0" w:line="240" w:lineRule="auto"/>
              <w:jc w:val="center"/>
              <w:rPr>
                <w:rFonts w:ascii="Times New Roman" w:eastAsia="Times New Roman" w:hAnsi="Times New Roman" w:cs="Times New Roman"/>
                <w:color w:val="000000"/>
                <w:sz w:val="24"/>
                <w:szCs w:val="24"/>
              </w:rPr>
            </w:pPr>
            <w:r w:rsidRPr="00803764">
              <w:rPr>
                <w:rFonts w:ascii="Times New Roman" w:eastAsia="Times New Roman" w:hAnsi="Times New Roman" w:cs="Times New Roman"/>
                <w:color w:val="000000"/>
                <w:sz w:val="24"/>
                <w:szCs w:val="24"/>
              </w:rPr>
              <w:t>80</w:t>
            </w:r>
          </w:p>
        </w:tc>
        <w:tc>
          <w:tcPr>
            <w:tcW w:w="950" w:type="dxa"/>
            <w:shd w:val="clear" w:color="auto" w:fill="auto"/>
            <w:noWrap/>
            <w:vAlign w:val="bottom"/>
            <w:hideMark/>
          </w:tcPr>
          <w:p w:rsidR="00290E97" w:rsidRPr="00803764" w:rsidRDefault="00290E97" w:rsidP="00290E97">
            <w:pPr>
              <w:spacing w:after="0" w:line="240" w:lineRule="auto"/>
              <w:jc w:val="center"/>
              <w:rPr>
                <w:rFonts w:ascii="Times New Roman" w:eastAsia="Times New Roman" w:hAnsi="Times New Roman" w:cs="Times New Roman"/>
                <w:color w:val="000000"/>
                <w:sz w:val="24"/>
                <w:szCs w:val="24"/>
              </w:rPr>
            </w:pPr>
            <w:r w:rsidRPr="00803764">
              <w:rPr>
                <w:rFonts w:ascii="Times New Roman" w:eastAsia="Times New Roman" w:hAnsi="Times New Roman" w:cs="Times New Roman"/>
                <w:color w:val="000000"/>
                <w:sz w:val="24"/>
                <w:szCs w:val="24"/>
              </w:rPr>
              <w:t>83</w:t>
            </w:r>
          </w:p>
        </w:tc>
        <w:tc>
          <w:tcPr>
            <w:tcW w:w="1310" w:type="dxa"/>
            <w:shd w:val="clear" w:color="auto" w:fill="auto"/>
            <w:noWrap/>
            <w:vAlign w:val="bottom"/>
            <w:hideMark/>
          </w:tcPr>
          <w:p w:rsidR="00290E97" w:rsidRPr="00803764" w:rsidRDefault="00290E97" w:rsidP="00290E97">
            <w:pPr>
              <w:spacing w:after="0" w:line="240" w:lineRule="auto"/>
              <w:jc w:val="center"/>
              <w:rPr>
                <w:rFonts w:ascii="Times New Roman" w:eastAsia="Times New Roman" w:hAnsi="Times New Roman" w:cs="Times New Roman"/>
                <w:color w:val="000000"/>
                <w:sz w:val="24"/>
                <w:szCs w:val="24"/>
              </w:rPr>
            </w:pPr>
            <w:r w:rsidRPr="00803764">
              <w:rPr>
                <w:rFonts w:ascii="Times New Roman" w:eastAsia="Times New Roman" w:hAnsi="Times New Roman" w:cs="Times New Roman"/>
                <w:color w:val="000000"/>
                <w:sz w:val="24"/>
                <w:szCs w:val="24"/>
              </w:rPr>
              <w:t>100</w:t>
            </w:r>
          </w:p>
        </w:tc>
      </w:tr>
      <w:tr w:rsidR="00290E97" w:rsidRPr="00803764" w:rsidTr="00DF7E05">
        <w:trPr>
          <w:trHeight w:val="292"/>
        </w:trPr>
        <w:tc>
          <w:tcPr>
            <w:tcW w:w="556" w:type="dxa"/>
            <w:shd w:val="clear" w:color="auto" w:fill="auto"/>
            <w:noWrap/>
            <w:vAlign w:val="center"/>
            <w:hideMark/>
          </w:tcPr>
          <w:p w:rsidR="00290E97" w:rsidRPr="00803764" w:rsidRDefault="00290E97" w:rsidP="00290E97">
            <w:pPr>
              <w:spacing w:after="0" w:line="240" w:lineRule="auto"/>
              <w:jc w:val="center"/>
              <w:rPr>
                <w:rFonts w:ascii="Times New Roman" w:eastAsia="Times New Roman" w:hAnsi="Times New Roman" w:cs="Times New Roman"/>
                <w:color w:val="000000"/>
                <w:sz w:val="24"/>
                <w:szCs w:val="24"/>
              </w:rPr>
            </w:pPr>
            <w:r w:rsidRPr="00803764">
              <w:rPr>
                <w:rFonts w:ascii="Times New Roman" w:eastAsia="Times New Roman" w:hAnsi="Times New Roman" w:cs="Times New Roman"/>
                <w:color w:val="000000"/>
                <w:sz w:val="24"/>
                <w:szCs w:val="24"/>
              </w:rPr>
              <w:t>9</w:t>
            </w:r>
            <w:r>
              <w:rPr>
                <w:rFonts w:ascii="Times New Roman" w:eastAsia="Times New Roman" w:hAnsi="Times New Roman" w:cs="Times New Roman"/>
                <w:color w:val="000000"/>
                <w:sz w:val="24"/>
                <w:szCs w:val="24"/>
              </w:rPr>
              <w:t>.</w:t>
            </w:r>
          </w:p>
        </w:tc>
        <w:tc>
          <w:tcPr>
            <w:tcW w:w="1243" w:type="dxa"/>
            <w:shd w:val="clear" w:color="auto" w:fill="auto"/>
            <w:noWrap/>
            <w:vAlign w:val="bottom"/>
            <w:hideMark/>
          </w:tcPr>
          <w:p w:rsidR="00290E97" w:rsidRPr="00803764" w:rsidRDefault="00290E97" w:rsidP="00290E97">
            <w:pPr>
              <w:spacing w:after="0" w:line="240" w:lineRule="auto"/>
              <w:rPr>
                <w:rFonts w:ascii="Times New Roman" w:eastAsia="Times New Roman" w:hAnsi="Times New Roman" w:cs="Times New Roman"/>
                <w:color w:val="000000"/>
                <w:sz w:val="24"/>
                <w:szCs w:val="24"/>
              </w:rPr>
            </w:pPr>
            <w:r w:rsidRPr="00803764">
              <w:rPr>
                <w:rFonts w:ascii="Times New Roman" w:eastAsia="Times New Roman" w:hAnsi="Times New Roman" w:cs="Times New Roman"/>
                <w:color w:val="000000"/>
                <w:sz w:val="24"/>
                <w:szCs w:val="24"/>
              </w:rPr>
              <w:t>September</w:t>
            </w:r>
          </w:p>
        </w:tc>
        <w:tc>
          <w:tcPr>
            <w:tcW w:w="843" w:type="dxa"/>
            <w:shd w:val="clear" w:color="auto" w:fill="auto"/>
            <w:noWrap/>
            <w:vAlign w:val="bottom"/>
            <w:hideMark/>
          </w:tcPr>
          <w:p w:rsidR="00290E97" w:rsidRPr="00803764" w:rsidRDefault="00290E97" w:rsidP="00290E97">
            <w:pPr>
              <w:spacing w:after="0" w:line="240" w:lineRule="auto"/>
              <w:jc w:val="center"/>
              <w:rPr>
                <w:rFonts w:ascii="Times New Roman" w:eastAsia="Times New Roman" w:hAnsi="Times New Roman" w:cs="Times New Roman"/>
                <w:color w:val="000000"/>
                <w:sz w:val="24"/>
                <w:szCs w:val="24"/>
              </w:rPr>
            </w:pPr>
            <w:r w:rsidRPr="00803764">
              <w:rPr>
                <w:rFonts w:ascii="Times New Roman" w:eastAsia="Times New Roman" w:hAnsi="Times New Roman" w:cs="Times New Roman"/>
                <w:color w:val="000000"/>
                <w:sz w:val="24"/>
                <w:szCs w:val="24"/>
              </w:rPr>
              <w:t>64</w:t>
            </w:r>
          </w:p>
        </w:tc>
        <w:tc>
          <w:tcPr>
            <w:tcW w:w="956" w:type="dxa"/>
            <w:shd w:val="clear" w:color="auto" w:fill="auto"/>
            <w:noWrap/>
            <w:vAlign w:val="bottom"/>
            <w:hideMark/>
          </w:tcPr>
          <w:p w:rsidR="00290E97" w:rsidRPr="00803764" w:rsidRDefault="00290E97" w:rsidP="00290E97">
            <w:pPr>
              <w:spacing w:after="0" w:line="240" w:lineRule="auto"/>
              <w:jc w:val="center"/>
              <w:rPr>
                <w:rFonts w:ascii="Times New Roman" w:eastAsia="Times New Roman" w:hAnsi="Times New Roman" w:cs="Times New Roman"/>
                <w:color w:val="000000"/>
                <w:sz w:val="24"/>
                <w:szCs w:val="24"/>
              </w:rPr>
            </w:pPr>
            <w:r w:rsidRPr="00803764">
              <w:rPr>
                <w:rFonts w:ascii="Times New Roman" w:eastAsia="Times New Roman" w:hAnsi="Times New Roman" w:cs="Times New Roman"/>
                <w:color w:val="000000"/>
                <w:sz w:val="24"/>
                <w:szCs w:val="24"/>
              </w:rPr>
              <w:t>80</w:t>
            </w:r>
          </w:p>
        </w:tc>
        <w:tc>
          <w:tcPr>
            <w:tcW w:w="956" w:type="dxa"/>
            <w:shd w:val="clear" w:color="auto" w:fill="auto"/>
            <w:noWrap/>
            <w:vAlign w:val="bottom"/>
            <w:hideMark/>
          </w:tcPr>
          <w:p w:rsidR="00290E97" w:rsidRPr="00803764" w:rsidRDefault="00290E97" w:rsidP="00290E97">
            <w:pPr>
              <w:spacing w:after="0" w:line="240" w:lineRule="auto"/>
              <w:jc w:val="center"/>
              <w:rPr>
                <w:rFonts w:ascii="Times New Roman" w:eastAsia="Times New Roman" w:hAnsi="Times New Roman" w:cs="Times New Roman"/>
                <w:color w:val="000000"/>
                <w:sz w:val="24"/>
                <w:szCs w:val="24"/>
              </w:rPr>
            </w:pPr>
            <w:r w:rsidRPr="00803764">
              <w:rPr>
                <w:rFonts w:ascii="Times New Roman" w:eastAsia="Times New Roman" w:hAnsi="Times New Roman" w:cs="Times New Roman"/>
                <w:color w:val="000000"/>
                <w:sz w:val="24"/>
                <w:szCs w:val="24"/>
              </w:rPr>
              <w:t>87</w:t>
            </w:r>
          </w:p>
        </w:tc>
        <w:tc>
          <w:tcPr>
            <w:tcW w:w="961" w:type="dxa"/>
            <w:shd w:val="clear" w:color="auto" w:fill="auto"/>
            <w:noWrap/>
            <w:vAlign w:val="bottom"/>
            <w:hideMark/>
          </w:tcPr>
          <w:p w:rsidR="00290E97" w:rsidRPr="00803764" w:rsidRDefault="00290E97" w:rsidP="00290E97">
            <w:pPr>
              <w:spacing w:after="0" w:line="240" w:lineRule="auto"/>
              <w:jc w:val="center"/>
              <w:rPr>
                <w:rFonts w:ascii="Times New Roman" w:eastAsia="Times New Roman" w:hAnsi="Times New Roman" w:cs="Times New Roman"/>
                <w:color w:val="000000"/>
                <w:sz w:val="24"/>
                <w:szCs w:val="24"/>
              </w:rPr>
            </w:pPr>
            <w:r w:rsidRPr="00803764">
              <w:rPr>
                <w:rFonts w:ascii="Times New Roman" w:eastAsia="Times New Roman" w:hAnsi="Times New Roman" w:cs="Times New Roman"/>
                <w:color w:val="000000"/>
                <w:sz w:val="24"/>
                <w:szCs w:val="24"/>
              </w:rPr>
              <w:t>96</w:t>
            </w:r>
          </w:p>
        </w:tc>
        <w:tc>
          <w:tcPr>
            <w:tcW w:w="950" w:type="dxa"/>
            <w:shd w:val="clear" w:color="auto" w:fill="auto"/>
            <w:noWrap/>
            <w:vAlign w:val="bottom"/>
            <w:hideMark/>
          </w:tcPr>
          <w:p w:rsidR="00290E97" w:rsidRPr="00803764" w:rsidRDefault="00290E97" w:rsidP="00290E97">
            <w:pPr>
              <w:spacing w:after="0" w:line="240" w:lineRule="auto"/>
              <w:jc w:val="center"/>
              <w:rPr>
                <w:rFonts w:ascii="Times New Roman" w:eastAsia="Times New Roman" w:hAnsi="Times New Roman" w:cs="Times New Roman"/>
                <w:color w:val="000000"/>
                <w:sz w:val="24"/>
                <w:szCs w:val="24"/>
              </w:rPr>
            </w:pPr>
            <w:r w:rsidRPr="00803764">
              <w:rPr>
                <w:rFonts w:ascii="Times New Roman" w:eastAsia="Times New Roman" w:hAnsi="Times New Roman" w:cs="Times New Roman"/>
                <w:color w:val="000000"/>
                <w:sz w:val="24"/>
                <w:szCs w:val="24"/>
              </w:rPr>
              <w:t>75</w:t>
            </w:r>
          </w:p>
        </w:tc>
        <w:tc>
          <w:tcPr>
            <w:tcW w:w="950" w:type="dxa"/>
            <w:shd w:val="clear" w:color="auto" w:fill="auto"/>
            <w:noWrap/>
            <w:vAlign w:val="bottom"/>
            <w:hideMark/>
          </w:tcPr>
          <w:p w:rsidR="00290E97" w:rsidRPr="00803764" w:rsidRDefault="00290E97" w:rsidP="00290E97">
            <w:pPr>
              <w:spacing w:after="0" w:line="240" w:lineRule="auto"/>
              <w:jc w:val="center"/>
              <w:rPr>
                <w:rFonts w:ascii="Times New Roman" w:eastAsia="Times New Roman" w:hAnsi="Times New Roman" w:cs="Times New Roman"/>
                <w:color w:val="000000"/>
                <w:sz w:val="24"/>
                <w:szCs w:val="24"/>
              </w:rPr>
            </w:pPr>
            <w:r w:rsidRPr="00803764">
              <w:rPr>
                <w:rFonts w:ascii="Times New Roman" w:eastAsia="Times New Roman" w:hAnsi="Times New Roman" w:cs="Times New Roman"/>
                <w:color w:val="000000"/>
                <w:sz w:val="24"/>
                <w:szCs w:val="24"/>
              </w:rPr>
              <w:t>74</w:t>
            </w:r>
          </w:p>
        </w:tc>
        <w:tc>
          <w:tcPr>
            <w:tcW w:w="1310" w:type="dxa"/>
            <w:shd w:val="clear" w:color="auto" w:fill="auto"/>
            <w:noWrap/>
            <w:vAlign w:val="bottom"/>
            <w:hideMark/>
          </w:tcPr>
          <w:p w:rsidR="00290E97" w:rsidRPr="00803764" w:rsidRDefault="00290E97" w:rsidP="00290E97">
            <w:pPr>
              <w:spacing w:after="0" w:line="240" w:lineRule="auto"/>
              <w:jc w:val="center"/>
              <w:rPr>
                <w:rFonts w:ascii="Times New Roman" w:eastAsia="Times New Roman" w:hAnsi="Times New Roman" w:cs="Times New Roman"/>
                <w:color w:val="000000"/>
                <w:sz w:val="24"/>
                <w:szCs w:val="24"/>
              </w:rPr>
            </w:pPr>
            <w:r w:rsidRPr="00803764">
              <w:rPr>
                <w:rFonts w:ascii="Times New Roman" w:eastAsia="Times New Roman" w:hAnsi="Times New Roman" w:cs="Times New Roman"/>
                <w:color w:val="000000"/>
                <w:sz w:val="24"/>
                <w:szCs w:val="24"/>
              </w:rPr>
              <w:t>100</w:t>
            </w:r>
          </w:p>
        </w:tc>
      </w:tr>
      <w:tr w:rsidR="00290E97" w:rsidRPr="00803764" w:rsidTr="00DF7E05">
        <w:trPr>
          <w:trHeight w:val="292"/>
        </w:trPr>
        <w:tc>
          <w:tcPr>
            <w:tcW w:w="556" w:type="dxa"/>
            <w:shd w:val="clear" w:color="auto" w:fill="auto"/>
            <w:noWrap/>
            <w:vAlign w:val="center"/>
            <w:hideMark/>
          </w:tcPr>
          <w:p w:rsidR="00290E97" w:rsidRPr="00803764" w:rsidRDefault="00290E97" w:rsidP="00290E97">
            <w:pPr>
              <w:spacing w:after="0" w:line="240" w:lineRule="auto"/>
              <w:jc w:val="center"/>
              <w:rPr>
                <w:rFonts w:ascii="Times New Roman" w:eastAsia="Times New Roman" w:hAnsi="Times New Roman" w:cs="Times New Roman"/>
                <w:color w:val="000000"/>
                <w:sz w:val="24"/>
                <w:szCs w:val="24"/>
              </w:rPr>
            </w:pPr>
            <w:r w:rsidRPr="00803764">
              <w:rPr>
                <w:rFonts w:ascii="Times New Roman" w:eastAsia="Times New Roman" w:hAnsi="Times New Roman" w:cs="Times New Roman"/>
                <w:color w:val="000000"/>
                <w:sz w:val="24"/>
                <w:szCs w:val="24"/>
              </w:rPr>
              <w:lastRenderedPageBreak/>
              <w:t>10</w:t>
            </w:r>
            <w:r>
              <w:rPr>
                <w:rFonts w:ascii="Times New Roman" w:eastAsia="Times New Roman" w:hAnsi="Times New Roman" w:cs="Times New Roman"/>
                <w:color w:val="000000"/>
                <w:sz w:val="24"/>
                <w:szCs w:val="24"/>
              </w:rPr>
              <w:t>.</w:t>
            </w:r>
          </w:p>
        </w:tc>
        <w:tc>
          <w:tcPr>
            <w:tcW w:w="1243" w:type="dxa"/>
            <w:shd w:val="clear" w:color="auto" w:fill="auto"/>
            <w:noWrap/>
            <w:vAlign w:val="bottom"/>
            <w:hideMark/>
          </w:tcPr>
          <w:p w:rsidR="00290E97" w:rsidRPr="00803764" w:rsidRDefault="00290E97" w:rsidP="00290E97">
            <w:pPr>
              <w:spacing w:after="0" w:line="240" w:lineRule="auto"/>
              <w:rPr>
                <w:rFonts w:ascii="Times New Roman" w:eastAsia="Times New Roman" w:hAnsi="Times New Roman" w:cs="Times New Roman"/>
                <w:color w:val="000000"/>
                <w:sz w:val="24"/>
                <w:szCs w:val="24"/>
              </w:rPr>
            </w:pPr>
            <w:r w:rsidRPr="00803764">
              <w:rPr>
                <w:rFonts w:ascii="Times New Roman" w:eastAsia="Times New Roman" w:hAnsi="Times New Roman" w:cs="Times New Roman"/>
                <w:color w:val="000000"/>
                <w:sz w:val="24"/>
                <w:szCs w:val="24"/>
              </w:rPr>
              <w:t>Oktober</w:t>
            </w:r>
          </w:p>
        </w:tc>
        <w:tc>
          <w:tcPr>
            <w:tcW w:w="843" w:type="dxa"/>
            <w:shd w:val="clear" w:color="auto" w:fill="auto"/>
            <w:noWrap/>
            <w:vAlign w:val="bottom"/>
            <w:hideMark/>
          </w:tcPr>
          <w:p w:rsidR="00290E97" w:rsidRPr="00803764" w:rsidRDefault="00290E97" w:rsidP="00290E97">
            <w:pPr>
              <w:spacing w:after="0" w:line="240" w:lineRule="auto"/>
              <w:jc w:val="center"/>
              <w:rPr>
                <w:rFonts w:ascii="Times New Roman" w:eastAsia="Times New Roman" w:hAnsi="Times New Roman" w:cs="Times New Roman"/>
                <w:color w:val="000000"/>
                <w:sz w:val="24"/>
                <w:szCs w:val="24"/>
              </w:rPr>
            </w:pPr>
            <w:r w:rsidRPr="00803764">
              <w:rPr>
                <w:rFonts w:ascii="Times New Roman" w:eastAsia="Times New Roman" w:hAnsi="Times New Roman" w:cs="Times New Roman"/>
                <w:color w:val="000000"/>
                <w:sz w:val="24"/>
                <w:szCs w:val="24"/>
              </w:rPr>
              <w:t>67</w:t>
            </w:r>
          </w:p>
        </w:tc>
        <w:tc>
          <w:tcPr>
            <w:tcW w:w="956" w:type="dxa"/>
            <w:shd w:val="clear" w:color="auto" w:fill="auto"/>
            <w:noWrap/>
            <w:vAlign w:val="bottom"/>
            <w:hideMark/>
          </w:tcPr>
          <w:p w:rsidR="00290E97" w:rsidRPr="00803764" w:rsidRDefault="00290E97" w:rsidP="00290E97">
            <w:pPr>
              <w:spacing w:after="0" w:line="240" w:lineRule="auto"/>
              <w:jc w:val="center"/>
              <w:rPr>
                <w:rFonts w:ascii="Times New Roman" w:eastAsia="Times New Roman" w:hAnsi="Times New Roman" w:cs="Times New Roman"/>
                <w:color w:val="000000"/>
                <w:sz w:val="24"/>
                <w:szCs w:val="24"/>
              </w:rPr>
            </w:pPr>
            <w:r w:rsidRPr="00803764">
              <w:rPr>
                <w:rFonts w:ascii="Times New Roman" w:eastAsia="Times New Roman" w:hAnsi="Times New Roman" w:cs="Times New Roman"/>
                <w:color w:val="000000"/>
                <w:sz w:val="24"/>
                <w:szCs w:val="24"/>
              </w:rPr>
              <w:t>90</w:t>
            </w:r>
          </w:p>
        </w:tc>
        <w:tc>
          <w:tcPr>
            <w:tcW w:w="956" w:type="dxa"/>
            <w:shd w:val="clear" w:color="auto" w:fill="auto"/>
            <w:noWrap/>
            <w:vAlign w:val="bottom"/>
            <w:hideMark/>
          </w:tcPr>
          <w:p w:rsidR="00290E97" w:rsidRPr="00803764" w:rsidRDefault="00290E97" w:rsidP="00290E97">
            <w:pPr>
              <w:spacing w:after="0" w:line="240" w:lineRule="auto"/>
              <w:jc w:val="center"/>
              <w:rPr>
                <w:rFonts w:ascii="Times New Roman" w:eastAsia="Times New Roman" w:hAnsi="Times New Roman" w:cs="Times New Roman"/>
                <w:color w:val="000000"/>
                <w:sz w:val="24"/>
                <w:szCs w:val="24"/>
              </w:rPr>
            </w:pPr>
            <w:r w:rsidRPr="00803764">
              <w:rPr>
                <w:rFonts w:ascii="Times New Roman" w:eastAsia="Times New Roman" w:hAnsi="Times New Roman" w:cs="Times New Roman"/>
                <w:color w:val="000000"/>
                <w:sz w:val="24"/>
                <w:szCs w:val="24"/>
              </w:rPr>
              <w:t>111</w:t>
            </w:r>
          </w:p>
        </w:tc>
        <w:tc>
          <w:tcPr>
            <w:tcW w:w="961" w:type="dxa"/>
            <w:shd w:val="clear" w:color="auto" w:fill="auto"/>
            <w:noWrap/>
            <w:vAlign w:val="bottom"/>
            <w:hideMark/>
          </w:tcPr>
          <w:p w:rsidR="00290E97" w:rsidRPr="00803764" w:rsidRDefault="00290E97" w:rsidP="00290E97">
            <w:pPr>
              <w:spacing w:after="0" w:line="240" w:lineRule="auto"/>
              <w:jc w:val="center"/>
              <w:rPr>
                <w:rFonts w:ascii="Times New Roman" w:eastAsia="Times New Roman" w:hAnsi="Times New Roman" w:cs="Times New Roman"/>
                <w:color w:val="000000"/>
                <w:sz w:val="24"/>
                <w:szCs w:val="24"/>
              </w:rPr>
            </w:pPr>
            <w:r w:rsidRPr="00803764">
              <w:rPr>
                <w:rFonts w:ascii="Times New Roman" w:eastAsia="Times New Roman" w:hAnsi="Times New Roman" w:cs="Times New Roman"/>
                <w:color w:val="000000"/>
                <w:sz w:val="24"/>
                <w:szCs w:val="24"/>
              </w:rPr>
              <w:t>80</w:t>
            </w:r>
          </w:p>
        </w:tc>
        <w:tc>
          <w:tcPr>
            <w:tcW w:w="950" w:type="dxa"/>
            <w:shd w:val="clear" w:color="auto" w:fill="auto"/>
            <w:noWrap/>
            <w:vAlign w:val="bottom"/>
            <w:hideMark/>
          </w:tcPr>
          <w:p w:rsidR="00290E97" w:rsidRPr="00803764" w:rsidRDefault="00290E97" w:rsidP="00290E97">
            <w:pPr>
              <w:spacing w:after="0" w:line="240" w:lineRule="auto"/>
              <w:jc w:val="center"/>
              <w:rPr>
                <w:rFonts w:ascii="Times New Roman" w:eastAsia="Times New Roman" w:hAnsi="Times New Roman" w:cs="Times New Roman"/>
                <w:color w:val="000000"/>
                <w:sz w:val="24"/>
                <w:szCs w:val="24"/>
              </w:rPr>
            </w:pPr>
            <w:r w:rsidRPr="00803764">
              <w:rPr>
                <w:rFonts w:ascii="Times New Roman" w:eastAsia="Times New Roman" w:hAnsi="Times New Roman" w:cs="Times New Roman"/>
                <w:color w:val="000000"/>
                <w:sz w:val="24"/>
                <w:szCs w:val="24"/>
              </w:rPr>
              <w:t>75</w:t>
            </w:r>
          </w:p>
        </w:tc>
        <w:tc>
          <w:tcPr>
            <w:tcW w:w="950" w:type="dxa"/>
            <w:shd w:val="clear" w:color="auto" w:fill="auto"/>
            <w:noWrap/>
            <w:vAlign w:val="bottom"/>
            <w:hideMark/>
          </w:tcPr>
          <w:p w:rsidR="00290E97" w:rsidRPr="00803764" w:rsidRDefault="00290E97" w:rsidP="00290E97">
            <w:pPr>
              <w:spacing w:after="0" w:line="240" w:lineRule="auto"/>
              <w:jc w:val="center"/>
              <w:rPr>
                <w:rFonts w:ascii="Times New Roman" w:eastAsia="Times New Roman" w:hAnsi="Times New Roman" w:cs="Times New Roman"/>
                <w:color w:val="000000"/>
                <w:sz w:val="24"/>
                <w:szCs w:val="24"/>
              </w:rPr>
            </w:pPr>
            <w:r w:rsidRPr="00803764">
              <w:rPr>
                <w:rFonts w:ascii="Times New Roman" w:eastAsia="Times New Roman" w:hAnsi="Times New Roman" w:cs="Times New Roman"/>
                <w:color w:val="000000"/>
                <w:sz w:val="24"/>
                <w:szCs w:val="24"/>
              </w:rPr>
              <w:t>98</w:t>
            </w:r>
          </w:p>
        </w:tc>
        <w:tc>
          <w:tcPr>
            <w:tcW w:w="1310" w:type="dxa"/>
            <w:shd w:val="clear" w:color="auto" w:fill="auto"/>
            <w:noWrap/>
            <w:vAlign w:val="bottom"/>
            <w:hideMark/>
          </w:tcPr>
          <w:p w:rsidR="00290E97" w:rsidRPr="00803764" w:rsidRDefault="00290E97" w:rsidP="00290E97">
            <w:pPr>
              <w:spacing w:after="0" w:line="240" w:lineRule="auto"/>
              <w:jc w:val="center"/>
              <w:rPr>
                <w:rFonts w:ascii="Times New Roman" w:eastAsia="Times New Roman" w:hAnsi="Times New Roman" w:cs="Times New Roman"/>
                <w:color w:val="000000"/>
                <w:sz w:val="24"/>
                <w:szCs w:val="24"/>
              </w:rPr>
            </w:pPr>
            <w:r w:rsidRPr="00803764">
              <w:rPr>
                <w:rFonts w:ascii="Times New Roman" w:eastAsia="Times New Roman" w:hAnsi="Times New Roman" w:cs="Times New Roman"/>
                <w:color w:val="000000"/>
                <w:sz w:val="24"/>
                <w:szCs w:val="24"/>
              </w:rPr>
              <w:t>90</w:t>
            </w:r>
          </w:p>
        </w:tc>
      </w:tr>
      <w:tr w:rsidR="00290E97" w:rsidRPr="00803764" w:rsidTr="00DF7E05">
        <w:trPr>
          <w:trHeight w:val="292"/>
        </w:trPr>
        <w:tc>
          <w:tcPr>
            <w:tcW w:w="556" w:type="dxa"/>
            <w:shd w:val="clear" w:color="auto" w:fill="auto"/>
            <w:noWrap/>
            <w:vAlign w:val="center"/>
            <w:hideMark/>
          </w:tcPr>
          <w:p w:rsidR="00290E97" w:rsidRPr="00803764" w:rsidRDefault="00290E97" w:rsidP="00290E97">
            <w:pPr>
              <w:spacing w:after="0" w:line="240" w:lineRule="auto"/>
              <w:jc w:val="center"/>
              <w:rPr>
                <w:rFonts w:ascii="Times New Roman" w:eastAsia="Times New Roman" w:hAnsi="Times New Roman" w:cs="Times New Roman"/>
                <w:color w:val="000000"/>
                <w:sz w:val="24"/>
                <w:szCs w:val="24"/>
              </w:rPr>
            </w:pPr>
            <w:r w:rsidRPr="00803764">
              <w:rPr>
                <w:rFonts w:ascii="Times New Roman" w:eastAsia="Times New Roman" w:hAnsi="Times New Roman" w:cs="Times New Roman"/>
                <w:color w:val="000000"/>
                <w:sz w:val="24"/>
                <w:szCs w:val="24"/>
              </w:rPr>
              <w:t>11</w:t>
            </w:r>
            <w:r>
              <w:rPr>
                <w:rFonts w:ascii="Times New Roman" w:eastAsia="Times New Roman" w:hAnsi="Times New Roman" w:cs="Times New Roman"/>
                <w:color w:val="000000"/>
                <w:sz w:val="24"/>
                <w:szCs w:val="24"/>
              </w:rPr>
              <w:t>.</w:t>
            </w:r>
          </w:p>
        </w:tc>
        <w:tc>
          <w:tcPr>
            <w:tcW w:w="1243" w:type="dxa"/>
            <w:shd w:val="clear" w:color="auto" w:fill="auto"/>
            <w:noWrap/>
            <w:vAlign w:val="bottom"/>
            <w:hideMark/>
          </w:tcPr>
          <w:p w:rsidR="00290E97" w:rsidRPr="00803764" w:rsidRDefault="00290E97" w:rsidP="00290E97">
            <w:pPr>
              <w:spacing w:after="0" w:line="240" w:lineRule="auto"/>
              <w:rPr>
                <w:rFonts w:ascii="Times New Roman" w:eastAsia="Times New Roman" w:hAnsi="Times New Roman" w:cs="Times New Roman"/>
                <w:color w:val="000000"/>
                <w:sz w:val="24"/>
                <w:szCs w:val="24"/>
              </w:rPr>
            </w:pPr>
            <w:r w:rsidRPr="00803764">
              <w:rPr>
                <w:rFonts w:ascii="Times New Roman" w:eastAsia="Times New Roman" w:hAnsi="Times New Roman" w:cs="Times New Roman"/>
                <w:color w:val="000000"/>
                <w:sz w:val="24"/>
                <w:szCs w:val="24"/>
              </w:rPr>
              <w:t>November</w:t>
            </w:r>
          </w:p>
        </w:tc>
        <w:tc>
          <w:tcPr>
            <w:tcW w:w="843" w:type="dxa"/>
            <w:shd w:val="clear" w:color="auto" w:fill="auto"/>
            <w:noWrap/>
            <w:vAlign w:val="bottom"/>
            <w:hideMark/>
          </w:tcPr>
          <w:p w:rsidR="00290E97" w:rsidRPr="00803764" w:rsidRDefault="00290E97" w:rsidP="00290E97">
            <w:pPr>
              <w:spacing w:after="0" w:line="240" w:lineRule="auto"/>
              <w:jc w:val="center"/>
              <w:rPr>
                <w:rFonts w:ascii="Times New Roman" w:eastAsia="Times New Roman" w:hAnsi="Times New Roman" w:cs="Times New Roman"/>
                <w:color w:val="000000"/>
                <w:sz w:val="24"/>
                <w:szCs w:val="24"/>
              </w:rPr>
            </w:pPr>
            <w:r w:rsidRPr="00803764">
              <w:rPr>
                <w:rFonts w:ascii="Times New Roman" w:eastAsia="Times New Roman" w:hAnsi="Times New Roman" w:cs="Times New Roman"/>
                <w:color w:val="000000"/>
                <w:sz w:val="24"/>
                <w:szCs w:val="24"/>
              </w:rPr>
              <w:t>100</w:t>
            </w:r>
          </w:p>
        </w:tc>
        <w:tc>
          <w:tcPr>
            <w:tcW w:w="956" w:type="dxa"/>
            <w:shd w:val="clear" w:color="auto" w:fill="auto"/>
            <w:noWrap/>
            <w:vAlign w:val="bottom"/>
            <w:hideMark/>
          </w:tcPr>
          <w:p w:rsidR="00290E97" w:rsidRPr="00803764" w:rsidRDefault="00290E97" w:rsidP="00290E97">
            <w:pPr>
              <w:spacing w:after="0" w:line="240" w:lineRule="auto"/>
              <w:jc w:val="center"/>
              <w:rPr>
                <w:rFonts w:ascii="Times New Roman" w:eastAsia="Times New Roman" w:hAnsi="Times New Roman" w:cs="Times New Roman"/>
                <w:color w:val="000000"/>
                <w:sz w:val="24"/>
                <w:szCs w:val="24"/>
              </w:rPr>
            </w:pPr>
            <w:r w:rsidRPr="00803764">
              <w:rPr>
                <w:rFonts w:ascii="Times New Roman" w:eastAsia="Times New Roman" w:hAnsi="Times New Roman" w:cs="Times New Roman"/>
                <w:color w:val="000000"/>
                <w:sz w:val="24"/>
                <w:szCs w:val="24"/>
              </w:rPr>
              <w:t>100</w:t>
            </w:r>
          </w:p>
        </w:tc>
        <w:tc>
          <w:tcPr>
            <w:tcW w:w="956" w:type="dxa"/>
            <w:shd w:val="clear" w:color="auto" w:fill="auto"/>
            <w:noWrap/>
            <w:vAlign w:val="bottom"/>
            <w:hideMark/>
          </w:tcPr>
          <w:p w:rsidR="00290E97" w:rsidRPr="00803764" w:rsidRDefault="00290E97" w:rsidP="00290E97">
            <w:pPr>
              <w:spacing w:after="0" w:line="240" w:lineRule="auto"/>
              <w:jc w:val="center"/>
              <w:rPr>
                <w:rFonts w:ascii="Times New Roman" w:eastAsia="Times New Roman" w:hAnsi="Times New Roman" w:cs="Times New Roman"/>
                <w:color w:val="000000"/>
                <w:sz w:val="24"/>
                <w:szCs w:val="24"/>
              </w:rPr>
            </w:pPr>
            <w:r w:rsidRPr="00803764">
              <w:rPr>
                <w:rFonts w:ascii="Times New Roman" w:eastAsia="Times New Roman" w:hAnsi="Times New Roman" w:cs="Times New Roman"/>
                <w:color w:val="000000"/>
                <w:sz w:val="24"/>
                <w:szCs w:val="24"/>
              </w:rPr>
              <w:t>87</w:t>
            </w:r>
          </w:p>
        </w:tc>
        <w:tc>
          <w:tcPr>
            <w:tcW w:w="961" w:type="dxa"/>
            <w:shd w:val="clear" w:color="auto" w:fill="auto"/>
            <w:noWrap/>
            <w:vAlign w:val="bottom"/>
            <w:hideMark/>
          </w:tcPr>
          <w:p w:rsidR="00290E97" w:rsidRPr="00803764" w:rsidRDefault="00290E97" w:rsidP="00290E97">
            <w:pPr>
              <w:spacing w:after="0" w:line="240" w:lineRule="auto"/>
              <w:jc w:val="center"/>
              <w:rPr>
                <w:rFonts w:ascii="Times New Roman" w:eastAsia="Times New Roman" w:hAnsi="Times New Roman" w:cs="Times New Roman"/>
                <w:color w:val="000000"/>
                <w:sz w:val="24"/>
                <w:szCs w:val="24"/>
              </w:rPr>
            </w:pPr>
            <w:r w:rsidRPr="00803764">
              <w:rPr>
                <w:rFonts w:ascii="Times New Roman" w:eastAsia="Times New Roman" w:hAnsi="Times New Roman" w:cs="Times New Roman"/>
                <w:color w:val="000000"/>
                <w:sz w:val="24"/>
                <w:szCs w:val="24"/>
              </w:rPr>
              <w:t>95</w:t>
            </w:r>
          </w:p>
        </w:tc>
        <w:tc>
          <w:tcPr>
            <w:tcW w:w="950" w:type="dxa"/>
            <w:shd w:val="clear" w:color="auto" w:fill="auto"/>
            <w:noWrap/>
            <w:vAlign w:val="bottom"/>
            <w:hideMark/>
          </w:tcPr>
          <w:p w:rsidR="00290E97" w:rsidRPr="00803764" w:rsidRDefault="00290E97" w:rsidP="00290E97">
            <w:pPr>
              <w:spacing w:after="0" w:line="240" w:lineRule="auto"/>
              <w:jc w:val="center"/>
              <w:rPr>
                <w:rFonts w:ascii="Times New Roman" w:eastAsia="Times New Roman" w:hAnsi="Times New Roman" w:cs="Times New Roman"/>
                <w:color w:val="000000"/>
                <w:sz w:val="24"/>
                <w:szCs w:val="24"/>
              </w:rPr>
            </w:pPr>
            <w:r w:rsidRPr="00803764">
              <w:rPr>
                <w:rFonts w:ascii="Times New Roman" w:eastAsia="Times New Roman" w:hAnsi="Times New Roman" w:cs="Times New Roman"/>
                <w:color w:val="000000"/>
                <w:sz w:val="24"/>
                <w:szCs w:val="24"/>
              </w:rPr>
              <w:t>100</w:t>
            </w:r>
          </w:p>
        </w:tc>
        <w:tc>
          <w:tcPr>
            <w:tcW w:w="950" w:type="dxa"/>
            <w:shd w:val="clear" w:color="auto" w:fill="auto"/>
            <w:noWrap/>
            <w:vAlign w:val="bottom"/>
            <w:hideMark/>
          </w:tcPr>
          <w:p w:rsidR="00290E97" w:rsidRPr="00803764" w:rsidRDefault="00290E97" w:rsidP="00290E97">
            <w:pPr>
              <w:spacing w:after="0" w:line="240" w:lineRule="auto"/>
              <w:jc w:val="center"/>
              <w:rPr>
                <w:rFonts w:ascii="Times New Roman" w:eastAsia="Times New Roman" w:hAnsi="Times New Roman" w:cs="Times New Roman"/>
                <w:color w:val="000000"/>
                <w:sz w:val="24"/>
                <w:szCs w:val="24"/>
              </w:rPr>
            </w:pPr>
            <w:r w:rsidRPr="00803764">
              <w:rPr>
                <w:rFonts w:ascii="Times New Roman" w:eastAsia="Times New Roman" w:hAnsi="Times New Roman" w:cs="Times New Roman"/>
                <w:color w:val="000000"/>
                <w:sz w:val="24"/>
                <w:szCs w:val="24"/>
              </w:rPr>
              <w:t>80</w:t>
            </w:r>
          </w:p>
        </w:tc>
        <w:tc>
          <w:tcPr>
            <w:tcW w:w="1310" w:type="dxa"/>
            <w:shd w:val="clear" w:color="auto" w:fill="auto"/>
            <w:noWrap/>
            <w:vAlign w:val="bottom"/>
            <w:hideMark/>
          </w:tcPr>
          <w:p w:rsidR="00290E97" w:rsidRPr="00803764" w:rsidRDefault="00290E97" w:rsidP="00290E97">
            <w:pPr>
              <w:spacing w:after="0" w:line="240" w:lineRule="auto"/>
              <w:jc w:val="center"/>
              <w:rPr>
                <w:rFonts w:ascii="Times New Roman" w:eastAsia="Times New Roman" w:hAnsi="Times New Roman" w:cs="Times New Roman"/>
                <w:color w:val="000000"/>
                <w:sz w:val="24"/>
                <w:szCs w:val="24"/>
              </w:rPr>
            </w:pPr>
            <w:r w:rsidRPr="00803764">
              <w:rPr>
                <w:rFonts w:ascii="Times New Roman" w:eastAsia="Times New Roman" w:hAnsi="Times New Roman" w:cs="Times New Roman"/>
                <w:color w:val="000000"/>
                <w:sz w:val="24"/>
                <w:szCs w:val="24"/>
              </w:rPr>
              <w:t>90</w:t>
            </w:r>
          </w:p>
        </w:tc>
      </w:tr>
      <w:tr w:rsidR="00290E97" w:rsidRPr="00803764" w:rsidTr="00DF7E05">
        <w:trPr>
          <w:trHeight w:val="292"/>
        </w:trPr>
        <w:tc>
          <w:tcPr>
            <w:tcW w:w="556" w:type="dxa"/>
            <w:shd w:val="clear" w:color="auto" w:fill="auto"/>
            <w:noWrap/>
            <w:vAlign w:val="center"/>
            <w:hideMark/>
          </w:tcPr>
          <w:p w:rsidR="00290E97" w:rsidRPr="00803764" w:rsidRDefault="00290E97" w:rsidP="00290E97">
            <w:pPr>
              <w:spacing w:after="0" w:line="240" w:lineRule="auto"/>
              <w:jc w:val="center"/>
              <w:rPr>
                <w:rFonts w:ascii="Times New Roman" w:eastAsia="Times New Roman" w:hAnsi="Times New Roman" w:cs="Times New Roman"/>
                <w:color w:val="000000"/>
                <w:sz w:val="24"/>
                <w:szCs w:val="24"/>
              </w:rPr>
            </w:pPr>
            <w:r w:rsidRPr="00803764">
              <w:rPr>
                <w:rFonts w:ascii="Times New Roman" w:eastAsia="Times New Roman" w:hAnsi="Times New Roman" w:cs="Times New Roman"/>
                <w:color w:val="000000"/>
                <w:sz w:val="24"/>
                <w:szCs w:val="24"/>
              </w:rPr>
              <w:t>12</w:t>
            </w:r>
            <w:r>
              <w:rPr>
                <w:rFonts w:ascii="Times New Roman" w:eastAsia="Times New Roman" w:hAnsi="Times New Roman" w:cs="Times New Roman"/>
                <w:color w:val="000000"/>
                <w:sz w:val="24"/>
                <w:szCs w:val="24"/>
              </w:rPr>
              <w:t>.</w:t>
            </w:r>
          </w:p>
        </w:tc>
        <w:tc>
          <w:tcPr>
            <w:tcW w:w="1243" w:type="dxa"/>
            <w:shd w:val="clear" w:color="auto" w:fill="auto"/>
            <w:noWrap/>
            <w:vAlign w:val="bottom"/>
            <w:hideMark/>
          </w:tcPr>
          <w:p w:rsidR="00290E97" w:rsidRPr="00803764" w:rsidRDefault="00290E97" w:rsidP="00290E97">
            <w:pPr>
              <w:spacing w:after="0" w:line="240" w:lineRule="auto"/>
              <w:rPr>
                <w:rFonts w:ascii="Times New Roman" w:eastAsia="Times New Roman" w:hAnsi="Times New Roman" w:cs="Times New Roman"/>
                <w:color w:val="000000"/>
                <w:sz w:val="24"/>
                <w:szCs w:val="24"/>
              </w:rPr>
            </w:pPr>
            <w:r w:rsidRPr="00803764">
              <w:rPr>
                <w:rFonts w:ascii="Times New Roman" w:eastAsia="Times New Roman" w:hAnsi="Times New Roman" w:cs="Times New Roman"/>
                <w:color w:val="000000"/>
                <w:sz w:val="24"/>
                <w:szCs w:val="24"/>
              </w:rPr>
              <w:t>Desember</w:t>
            </w:r>
          </w:p>
        </w:tc>
        <w:tc>
          <w:tcPr>
            <w:tcW w:w="843" w:type="dxa"/>
            <w:shd w:val="clear" w:color="auto" w:fill="auto"/>
            <w:noWrap/>
            <w:vAlign w:val="bottom"/>
            <w:hideMark/>
          </w:tcPr>
          <w:p w:rsidR="00290E97" w:rsidRPr="00803764" w:rsidRDefault="00290E97" w:rsidP="00290E97">
            <w:pPr>
              <w:spacing w:after="0" w:line="240" w:lineRule="auto"/>
              <w:jc w:val="center"/>
              <w:rPr>
                <w:rFonts w:ascii="Times New Roman" w:eastAsia="Times New Roman" w:hAnsi="Times New Roman" w:cs="Times New Roman"/>
                <w:color w:val="000000"/>
                <w:sz w:val="24"/>
                <w:szCs w:val="24"/>
              </w:rPr>
            </w:pPr>
            <w:r w:rsidRPr="00803764">
              <w:rPr>
                <w:rFonts w:ascii="Times New Roman" w:eastAsia="Times New Roman" w:hAnsi="Times New Roman" w:cs="Times New Roman"/>
                <w:color w:val="000000"/>
                <w:sz w:val="24"/>
                <w:szCs w:val="24"/>
              </w:rPr>
              <w:t>100</w:t>
            </w:r>
          </w:p>
        </w:tc>
        <w:tc>
          <w:tcPr>
            <w:tcW w:w="956" w:type="dxa"/>
            <w:shd w:val="clear" w:color="auto" w:fill="auto"/>
            <w:noWrap/>
            <w:vAlign w:val="bottom"/>
            <w:hideMark/>
          </w:tcPr>
          <w:p w:rsidR="00290E97" w:rsidRPr="00803764" w:rsidRDefault="00290E97" w:rsidP="00290E97">
            <w:pPr>
              <w:spacing w:after="0" w:line="240" w:lineRule="auto"/>
              <w:jc w:val="center"/>
              <w:rPr>
                <w:rFonts w:ascii="Times New Roman" w:eastAsia="Times New Roman" w:hAnsi="Times New Roman" w:cs="Times New Roman"/>
                <w:color w:val="000000"/>
                <w:sz w:val="24"/>
                <w:szCs w:val="24"/>
              </w:rPr>
            </w:pPr>
            <w:r w:rsidRPr="00803764">
              <w:rPr>
                <w:rFonts w:ascii="Times New Roman" w:eastAsia="Times New Roman" w:hAnsi="Times New Roman" w:cs="Times New Roman"/>
                <w:color w:val="000000"/>
                <w:sz w:val="24"/>
                <w:szCs w:val="24"/>
              </w:rPr>
              <w:t>89</w:t>
            </w:r>
          </w:p>
        </w:tc>
        <w:tc>
          <w:tcPr>
            <w:tcW w:w="956" w:type="dxa"/>
            <w:shd w:val="clear" w:color="auto" w:fill="auto"/>
            <w:noWrap/>
            <w:vAlign w:val="bottom"/>
            <w:hideMark/>
          </w:tcPr>
          <w:p w:rsidR="00290E97" w:rsidRPr="00803764" w:rsidRDefault="00290E97" w:rsidP="00290E97">
            <w:pPr>
              <w:spacing w:after="0" w:line="240" w:lineRule="auto"/>
              <w:jc w:val="center"/>
              <w:rPr>
                <w:rFonts w:ascii="Times New Roman" w:eastAsia="Times New Roman" w:hAnsi="Times New Roman" w:cs="Times New Roman"/>
                <w:color w:val="000000"/>
                <w:sz w:val="24"/>
                <w:szCs w:val="24"/>
              </w:rPr>
            </w:pPr>
            <w:r w:rsidRPr="00803764">
              <w:rPr>
                <w:rFonts w:ascii="Times New Roman" w:eastAsia="Times New Roman" w:hAnsi="Times New Roman" w:cs="Times New Roman"/>
                <w:color w:val="000000"/>
                <w:sz w:val="24"/>
                <w:szCs w:val="24"/>
              </w:rPr>
              <w:t>70</w:t>
            </w:r>
          </w:p>
        </w:tc>
        <w:tc>
          <w:tcPr>
            <w:tcW w:w="961" w:type="dxa"/>
            <w:shd w:val="clear" w:color="auto" w:fill="auto"/>
            <w:noWrap/>
            <w:vAlign w:val="bottom"/>
            <w:hideMark/>
          </w:tcPr>
          <w:p w:rsidR="00290E97" w:rsidRPr="00803764" w:rsidRDefault="00290E97" w:rsidP="00290E97">
            <w:pPr>
              <w:spacing w:after="0" w:line="240" w:lineRule="auto"/>
              <w:jc w:val="center"/>
              <w:rPr>
                <w:rFonts w:ascii="Times New Roman" w:eastAsia="Times New Roman" w:hAnsi="Times New Roman" w:cs="Times New Roman"/>
                <w:color w:val="000000"/>
                <w:sz w:val="24"/>
                <w:szCs w:val="24"/>
              </w:rPr>
            </w:pPr>
            <w:r w:rsidRPr="00803764">
              <w:rPr>
                <w:rFonts w:ascii="Times New Roman" w:eastAsia="Times New Roman" w:hAnsi="Times New Roman" w:cs="Times New Roman"/>
                <w:color w:val="000000"/>
                <w:sz w:val="24"/>
                <w:szCs w:val="24"/>
              </w:rPr>
              <w:t>100</w:t>
            </w:r>
          </w:p>
        </w:tc>
        <w:tc>
          <w:tcPr>
            <w:tcW w:w="950" w:type="dxa"/>
            <w:shd w:val="clear" w:color="auto" w:fill="auto"/>
            <w:noWrap/>
            <w:vAlign w:val="bottom"/>
            <w:hideMark/>
          </w:tcPr>
          <w:p w:rsidR="00290E97" w:rsidRPr="00803764" w:rsidRDefault="00290E97" w:rsidP="00290E97">
            <w:pPr>
              <w:spacing w:after="0" w:line="240" w:lineRule="auto"/>
              <w:jc w:val="center"/>
              <w:rPr>
                <w:rFonts w:ascii="Times New Roman" w:eastAsia="Times New Roman" w:hAnsi="Times New Roman" w:cs="Times New Roman"/>
                <w:color w:val="000000"/>
                <w:sz w:val="24"/>
                <w:szCs w:val="24"/>
              </w:rPr>
            </w:pPr>
            <w:r w:rsidRPr="00803764">
              <w:rPr>
                <w:rFonts w:ascii="Times New Roman" w:eastAsia="Times New Roman" w:hAnsi="Times New Roman" w:cs="Times New Roman"/>
                <w:color w:val="000000"/>
                <w:sz w:val="24"/>
                <w:szCs w:val="24"/>
              </w:rPr>
              <w:t>90</w:t>
            </w:r>
          </w:p>
        </w:tc>
        <w:tc>
          <w:tcPr>
            <w:tcW w:w="950" w:type="dxa"/>
            <w:shd w:val="clear" w:color="auto" w:fill="auto"/>
            <w:noWrap/>
            <w:vAlign w:val="bottom"/>
            <w:hideMark/>
          </w:tcPr>
          <w:p w:rsidR="00290E97" w:rsidRPr="00803764" w:rsidRDefault="00290E97" w:rsidP="00290E97">
            <w:pPr>
              <w:spacing w:after="0" w:line="240" w:lineRule="auto"/>
              <w:jc w:val="center"/>
              <w:rPr>
                <w:rFonts w:ascii="Times New Roman" w:eastAsia="Times New Roman" w:hAnsi="Times New Roman" w:cs="Times New Roman"/>
                <w:color w:val="000000"/>
                <w:sz w:val="24"/>
                <w:szCs w:val="24"/>
              </w:rPr>
            </w:pPr>
            <w:r w:rsidRPr="00803764">
              <w:rPr>
                <w:rFonts w:ascii="Times New Roman" w:eastAsia="Times New Roman" w:hAnsi="Times New Roman" w:cs="Times New Roman"/>
                <w:color w:val="000000"/>
                <w:sz w:val="24"/>
                <w:szCs w:val="24"/>
              </w:rPr>
              <w:t>79</w:t>
            </w:r>
          </w:p>
        </w:tc>
        <w:tc>
          <w:tcPr>
            <w:tcW w:w="1310" w:type="dxa"/>
            <w:shd w:val="clear" w:color="auto" w:fill="auto"/>
            <w:noWrap/>
            <w:vAlign w:val="bottom"/>
            <w:hideMark/>
          </w:tcPr>
          <w:p w:rsidR="00290E97" w:rsidRPr="00803764" w:rsidRDefault="00290E97" w:rsidP="00290E97">
            <w:pPr>
              <w:spacing w:after="0" w:line="240" w:lineRule="auto"/>
              <w:jc w:val="center"/>
              <w:rPr>
                <w:rFonts w:ascii="Times New Roman" w:eastAsia="Times New Roman" w:hAnsi="Times New Roman" w:cs="Times New Roman"/>
                <w:color w:val="000000"/>
                <w:sz w:val="24"/>
                <w:szCs w:val="24"/>
              </w:rPr>
            </w:pPr>
            <w:r w:rsidRPr="00803764">
              <w:rPr>
                <w:rFonts w:ascii="Times New Roman" w:eastAsia="Times New Roman" w:hAnsi="Times New Roman" w:cs="Times New Roman"/>
                <w:color w:val="000000"/>
                <w:sz w:val="24"/>
                <w:szCs w:val="24"/>
              </w:rPr>
              <w:t>90</w:t>
            </w:r>
          </w:p>
        </w:tc>
      </w:tr>
      <w:tr w:rsidR="00290E97" w:rsidRPr="00803764" w:rsidTr="00DF7E05">
        <w:trPr>
          <w:trHeight w:val="317"/>
        </w:trPr>
        <w:tc>
          <w:tcPr>
            <w:tcW w:w="1799" w:type="dxa"/>
            <w:gridSpan w:val="2"/>
            <w:shd w:val="clear" w:color="auto" w:fill="auto"/>
            <w:noWrap/>
            <w:vAlign w:val="center"/>
            <w:hideMark/>
          </w:tcPr>
          <w:p w:rsidR="00290E97" w:rsidRPr="00803764" w:rsidRDefault="00290E97" w:rsidP="00290E97">
            <w:pPr>
              <w:spacing w:after="0" w:line="240" w:lineRule="auto"/>
              <w:rPr>
                <w:rFonts w:ascii="Times New Roman" w:eastAsia="Times New Roman" w:hAnsi="Times New Roman" w:cs="Times New Roman"/>
                <w:b/>
                <w:color w:val="000000"/>
                <w:sz w:val="24"/>
                <w:szCs w:val="24"/>
              </w:rPr>
            </w:pPr>
            <w:r w:rsidRPr="00803764">
              <w:rPr>
                <w:rFonts w:ascii="Times New Roman" w:eastAsia="Times New Roman" w:hAnsi="Times New Roman" w:cs="Times New Roman"/>
                <w:b/>
                <w:color w:val="000000"/>
                <w:sz w:val="24"/>
                <w:szCs w:val="24"/>
              </w:rPr>
              <w:t>Total</w:t>
            </w:r>
          </w:p>
        </w:tc>
        <w:tc>
          <w:tcPr>
            <w:tcW w:w="843" w:type="dxa"/>
            <w:shd w:val="clear" w:color="auto" w:fill="auto"/>
            <w:noWrap/>
            <w:vAlign w:val="bottom"/>
            <w:hideMark/>
          </w:tcPr>
          <w:p w:rsidR="00290E97" w:rsidRPr="00803764" w:rsidRDefault="00290E97" w:rsidP="00290E97">
            <w:pPr>
              <w:spacing w:after="0" w:line="240" w:lineRule="auto"/>
              <w:jc w:val="center"/>
              <w:rPr>
                <w:rFonts w:ascii="Times New Roman" w:eastAsia="Times New Roman" w:hAnsi="Times New Roman" w:cs="Times New Roman"/>
                <w:b/>
                <w:color w:val="000000"/>
                <w:sz w:val="24"/>
                <w:szCs w:val="24"/>
              </w:rPr>
            </w:pPr>
            <w:r w:rsidRPr="00803764">
              <w:rPr>
                <w:rFonts w:ascii="Times New Roman" w:eastAsia="Times New Roman" w:hAnsi="Times New Roman" w:cs="Times New Roman"/>
                <w:b/>
                <w:color w:val="000000"/>
                <w:sz w:val="24"/>
                <w:szCs w:val="24"/>
              </w:rPr>
              <w:t>945</w:t>
            </w:r>
          </w:p>
        </w:tc>
        <w:tc>
          <w:tcPr>
            <w:tcW w:w="956" w:type="dxa"/>
            <w:shd w:val="clear" w:color="auto" w:fill="auto"/>
            <w:noWrap/>
            <w:vAlign w:val="bottom"/>
            <w:hideMark/>
          </w:tcPr>
          <w:p w:rsidR="00290E97" w:rsidRPr="00803764" w:rsidRDefault="00290E97" w:rsidP="00290E97">
            <w:pPr>
              <w:spacing w:after="0" w:line="240" w:lineRule="auto"/>
              <w:jc w:val="center"/>
              <w:rPr>
                <w:rFonts w:ascii="Times New Roman" w:eastAsia="Times New Roman" w:hAnsi="Times New Roman" w:cs="Times New Roman"/>
                <w:b/>
                <w:color w:val="000000"/>
                <w:sz w:val="24"/>
                <w:szCs w:val="24"/>
              </w:rPr>
            </w:pPr>
            <w:r w:rsidRPr="00803764">
              <w:rPr>
                <w:rFonts w:ascii="Times New Roman" w:eastAsia="Times New Roman" w:hAnsi="Times New Roman" w:cs="Times New Roman"/>
                <w:b/>
                <w:color w:val="000000"/>
                <w:sz w:val="24"/>
                <w:szCs w:val="24"/>
              </w:rPr>
              <w:t>1031</w:t>
            </w:r>
          </w:p>
        </w:tc>
        <w:tc>
          <w:tcPr>
            <w:tcW w:w="956" w:type="dxa"/>
            <w:shd w:val="clear" w:color="auto" w:fill="auto"/>
            <w:noWrap/>
            <w:vAlign w:val="bottom"/>
            <w:hideMark/>
          </w:tcPr>
          <w:p w:rsidR="00290E97" w:rsidRPr="00803764" w:rsidRDefault="00290E97" w:rsidP="00290E97">
            <w:pPr>
              <w:spacing w:after="0" w:line="240" w:lineRule="auto"/>
              <w:jc w:val="center"/>
              <w:rPr>
                <w:rFonts w:ascii="Times New Roman" w:eastAsia="Times New Roman" w:hAnsi="Times New Roman" w:cs="Times New Roman"/>
                <w:b/>
                <w:color w:val="000000"/>
                <w:sz w:val="24"/>
                <w:szCs w:val="24"/>
              </w:rPr>
            </w:pPr>
            <w:r w:rsidRPr="00803764">
              <w:rPr>
                <w:rFonts w:ascii="Times New Roman" w:eastAsia="Times New Roman" w:hAnsi="Times New Roman" w:cs="Times New Roman"/>
                <w:b/>
                <w:color w:val="000000"/>
                <w:sz w:val="24"/>
                <w:szCs w:val="24"/>
              </w:rPr>
              <w:t>1058</w:t>
            </w:r>
          </w:p>
        </w:tc>
        <w:tc>
          <w:tcPr>
            <w:tcW w:w="961" w:type="dxa"/>
            <w:shd w:val="clear" w:color="auto" w:fill="auto"/>
            <w:noWrap/>
            <w:vAlign w:val="bottom"/>
            <w:hideMark/>
          </w:tcPr>
          <w:p w:rsidR="00290E97" w:rsidRPr="00803764" w:rsidRDefault="00290E97" w:rsidP="00290E97">
            <w:pPr>
              <w:spacing w:after="0" w:line="240" w:lineRule="auto"/>
              <w:jc w:val="center"/>
              <w:rPr>
                <w:rFonts w:ascii="Times New Roman" w:eastAsia="Times New Roman" w:hAnsi="Times New Roman" w:cs="Times New Roman"/>
                <w:b/>
                <w:color w:val="000000"/>
                <w:sz w:val="24"/>
                <w:szCs w:val="24"/>
              </w:rPr>
            </w:pPr>
            <w:r w:rsidRPr="00803764">
              <w:rPr>
                <w:rFonts w:ascii="Times New Roman" w:eastAsia="Times New Roman" w:hAnsi="Times New Roman" w:cs="Times New Roman"/>
                <w:b/>
                <w:color w:val="000000"/>
                <w:sz w:val="24"/>
                <w:szCs w:val="24"/>
              </w:rPr>
              <w:t>1043</w:t>
            </w:r>
          </w:p>
        </w:tc>
        <w:tc>
          <w:tcPr>
            <w:tcW w:w="950" w:type="dxa"/>
            <w:shd w:val="clear" w:color="auto" w:fill="auto"/>
            <w:noWrap/>
            <w:vAlign w:val="bottom"/>
            <w:hideMark/>
          </w:tcPr>
          <w:p w:rsidR="00290E97" w:rsidRPr="00803764" w:rsidRDefault="00290E97" w:rsidP="00290E97">
            <w:pPr>
              <w:spacing w:after="0" w:line="240" w:lineRule="auto"/>
              <w:jc w:val="center"/>
              <w:rPr>
                <w:rFonts w:ascii="Times New Roman" w:eastAsia="Times New Roman" w:hAnsi="Times New Roman" w:cs="Times New Roman"/>
                <w:b/>
                <w:color w:val="000000"/>
                <w:sz w:val="24"/>
                <w:szCs w:val="24"/>
              </w:rPr>
            </w:pPr>
            <w:r w:rsidRPr="00803764">
              <w:rPr>
                <w:rFonts w:ascii="Times New Roman" w:eastAsia="Times New Roman" w:hAnsi="Times New Roman" w:cs="Times New Roman"/>
                <w:b/>
                <w:color w:val="000000"/>
                <w:sz w:val="24"/>
                <w:szCs w:val="24"/>
              </w:rPr>
              <w:t>1008</w:t>
            </w:r>
          </w:p>
        </w:tc>
        <w:tc>
          <w:tcPr>
            <w:tcW w:w="950" w:type="dxa"/>
            <w:shd w:val="clear" w:color="auto" w:fill="auto"/>
            <w:noWrap/>
            <w:vAlign w:val="bottom"/>
            <w:hideMark/>
          </w:tcPr>
          <w:p w:rsidR="00290E97" w:rsidRPr="00803764" w:rsidRDefault="00290E97" w:rsidP="00290E97">
            <w:pPr>
              <w:spacing w:after="0" w:line="240" w:lineRule="auto"/>
              <w:jc w:val="center"/>
              <w:rPr>
                <w:rFonts w:ascii="Times New Roman" w:eastAsia="Times New Roman" w:hAnsi="Times New Roman" w:cs="Times New Roman"/>
                <w:b/>
                <w:color w:val="000000"/>
                <w:sz w:val="24"/>
                <w:szCs w:val="24"/>
              </w:rPr>
            </w:pPr>
            <w:r w:rsidRPr="00803764">
              <w:rPr>
                <w:rFonts w:ascii="Times New Roman" w:eastAsia="Times New Roman" w:hAnsi="Times New Roman" w:cs="Times New Roman"/>
                <w:b/>
                <w:color w:val="000000"/>
                <w:sz w:val="24"/>
                <w:szCs w:val="24"/>
              </w:rPr>
              <w:t>944</w:t>
            </w:r>
          </w:p>
        </w:tc>
        <w:tc>
          <w:tcPr>
            <w:tcW w:w="1310" w:type="dxa"/>
            <w:shd w:val="clear" w:color="auto" w:fill="auto"/>
            <w:noWrap/>
            <w:vAlign w:val="bottom"/>
            <w:hideMark/>
          </w:tcPr>
          <w:p w:rsidR="00290E97" w:rsidRPr="00803764" w:rsidRDefault="00290E97" w:rsidP="00290E97">
            <w:pPr>
              <w:spacing w:after="0" w:line="240" w:lineRule="auto"/>
              <w:jc w:val="center"/>
              <w:rPr>
                <w:rFonts w:ascii="Times New Roman" w:eastAsia="Times New Roman" w:hAnsi="Times New Roman" w:cs="Times New Roman"/>
                <w:b/>
                <w:color w:val="000000"/>
                <w:sz w:val="24"/>
                <w:szCs w:val="24"/>
              </w:rPr>
            </w:pPr>
            <w:r w:rsidRPr="00803764">
              <w:rPr>
                <w:rFonts w:ascii="Times New Roman" w:eastAsia="Times New Roman" w:hAnsi="Times New Roman" w:cs="Times New Roman"/>
                <w:b/>
                <w:color w:val="000000"/>
                <w:sz w:val="24"/>
                <w:szCs w:val="24"/>
              </w:rPr>
              <w:t>1097</w:t>
            </w:r>
          </w:p>
        </w:tc>
      </w:tr>
      <w:tr w:rsidR="00290E97" w:rsidRPr="00803764" w:rsidTr="00DF7E05">
        <w:trPr>
          <w:trHeight w:val="292"/>
        </w:trPr>
        <w:tc>
          <w:tcPr>
            <w:tcW w:w="1799" w:type="dxa"/>
            <w:gridSpan w:val="2"/>
            <w:shd w:val="clear" w:color="auto" w:fill="auto"/>
            <w:noWrap/>
            <w:vAlign w:val="center"/>
            <w:hideMark/>
          </w:tcPr>
          <w:p w:rsidR="00290E97" w:rsidRPr="00803764" w:rsidRDefault="00290E97" w:rsidP="00290E97">
            <w:pPr>
              <w:spacing w:after="0" w:line="240" w:lineRule="auto"/>
              <w:rPr>
                <w:rFonts w:ascii="Times New Roman" w:eastAsia="Times New Roman" w:hAnsi="Times New Roman" w:cs="Times New Roman"/>
                <w:b/>
                <w:color w:val="000000"/>
                <w:sz w:val="24"/>
                <w:szCs w:val="24"/>
              </w:rPr>
            </w:pPr>
            <w:r w:rsidRPr="00803764">
              <w:rPr>
                <w:rFonts w:ascii="Times New Roman" w:eastAsia="Times New Roman" w:hAnsi="Times New Roman" w:cs="Times New Roman"/>
                <w:b/>
                <w:color w:val="000000"/>
                <w:sz w:val="24"/>
                <w:szCs w:val="24"/>
              </w:rPr>
              <w:t>Rata-rata</w:t>
            </w:r>
          </w:p>
        </w:tc>
        <w:tc>
          <w:tcPr>
            <w:tcW w:w="843" w:type="dxa"/>
            <w:shd w:val="clear" w:color="auto" w:fill="auto"/>
            <w:noWrap/>
            <w:vAlign w:val="bottom"/>
            <w:hideMark/>
          </w:tcPr>
          <w:p w:rsidR="00290E97" w:rsidRPr="00803764" w:rsidRDefault="00290E97" w:rsidP="00290E97">
            <w:pPr>
              <w:spacing w:after="0" w:line="240" w:lineRule="auto"/>
              <w:jc w:val="center"/>
              <w:rPr>
                <w:rFonts w:ascii="Times New Roman" w:eastAsia="Times New Roman" w:hAnsi="Times New Roman" w:cs="Times New Roman"/>
                <w:b/>
                <w:color w:val="000000"/>
                <w:sz w:val="24"/>
                <w:szCs w:val="24"/>
              </w:rPr>
            </w:pPr>
            <w:r w:rsidRPr="00803764">
              <w:rPr>
                <w:rFonts w:ascii="Times New Roman" w:eastAsia="Times New Roman" w:hAnsi="Times New Roman" w:cs="Times New Roman"/>
                <w:b/>
                <w:color w:val="000000"/>
                <w:sz w:val="24"/>
                <w:szCs w:val="24"/>
              </w:rPr>
              <w:t>78.75</w:t>
            </w:r>
          </w:p>
        </w:tc>
        <w:tc>
          <w:tcPr>
            <w:tcW w:w="956" w:type="dxa"/>
            <w:shd w:val="clear" w:color="auto" w:fill="auto"/>
            <w:noWrap/>
            <w:vAlign w:val="bottom"/>
            <w:hideMark/>
          </w:tcPr>
          <w:p w:rsidR="00290E97" w:rsidRPr="00803764" w:rsidRDefault="00290E97" w:rsidP="00290E97">
            <w:pPr>
              <w:spacing w:after="0" w:line="240" w:lineRule="auto"/>
              <w:jc w:val="center"/>
              <w:rPr>
                <w:rFonts w:ascii="Times New Roman" w:eastAsia="Times New Roman" w:hAnsi="Times New Roman" w:cs="Times New Roman"/>
                <w:b/>
                <w:color w:val="000000"/>
                <w:sz w:val="24"/>
                <w:szCs w:val="24"/>
              </w:rPr>
            </w:pPr>
            <w:r w:rsidRPr="00803764">
              <w:rPr>
                <w:rFonts w:ascii="Times New Roman" w:eastAsia="Times New Roman" w:hAnsi="Times New Roman" w:cs="Times New Roman"/>
                <w:b/>
                <w:color w:val="000000"/>
                <w:sz w:val="24"/>
                <w:szCs w:val="24"/>
              </w:rPr>
              <w:t>85.91</w:t>
            </w:r>
          </w:p>
        </w:tc>
        <w:tc>
          <w:tcPr>
            <w:tcW w:w="956" w:type="dxa"/>
            <w:shd w:val="clear" w:color="auto" w:fill="auto"/>
            <w:noWrap/>
            <w:vAlign w:val="bottom"/>
            <w:hideMark/>
          </w:tcPr>
          <w:p w:rsidR="00290E97" w:rsidRPr="00803764" w:rsidRDefault="00290E97" w:rsidP="00290E97">
            <w:pPr>
              <w:spacing w:after="0" w:line="240" w:lineRule="auto"/>
              <w:jc w:val="center"/>
              <w:rPr>
                <w:rFonts w:ascii="Times New Roman" w:eastAsia="Times New Roman" w:hAnsi="Times New Roman" w:cs="Times New Roman"/>
                <w:b/>
                <w:color w:val="000000"/>
                <w:sz w:val="24"/>
                <w:szCs w:val="24"/>
              </w:rPr>
            </w:pPr>
            <w:r w:rsidRPr="00803764">
              <w:rPr>
                <w:rFonts w:ascii="Times New Roman" w:eastAsia="Times New Roman" w:hAnsi="Times New Roman" w:cs="Times New Roman"/>
                <w:b/>
                <w:color w:val="000000"/>
                <w:sz w:val="24"/>
                <w:szCs w:val="24"/>
              </w:rPr>
              <w:t>88.16</w:t>
            </w:r>
          </w:p>
        </w:tc>
        <w:tc>
          <w:tcPr>
            <w:tcW w:w="961" w:type="dxa"/>
            <w:shd w:val="clear" w:color="auto" w:fill="auto"/>
            <w:noWrap/>
            <w:vAlign w:val="bottom"/>
            <w:hideMark/>
          </w:tcPr>
          <w:p w:rsidR="00290E97" w:rsidRPr="00803764" w:rsidRDefault="00290E97" w:rsidP="00290E97">
            <w:pPr>
              <w:spacing w:after="0" w:line="240" w:lineRule="auto"/>
              <w:jc w:val="center"/>
              <w:rPr>
                <w:rFonts w:ascii="Times New Roman" w:eastAsia="Times New Roman" w:hAnsi="Times New Roman" w:cs="Times New Roman"/>
                <w:b/>
                <w:color w:val="000000"/>
                <w:sz w:val="24"/>
                <w:szCs w:val="24"/>
              </w:rPr>
            </w:pPr>
            <w:r w:rsidRPr="00803764">
              <w:rPr>
                <w:rFonts w:ascii="Times New Roman" w:eastAsia="Times New Roman" w:hAnsi="Times New Roman" w:cs="Times New Roman"/>
                <w:b/>
                <w:color w:val="000000"/>
                <w:sz w:val="24"/>
                <w:szCs w:val="24"/>
              </w:rPr>
              <w:t>86.91</w:t>
            </w:r>
          </w:p>
        </w:tc>
        <w:tc>
          <w:tcPr>
            <w:tcW w:w="950" w:type="dxa"/>
            <w:shd w:val="clear" w:color="auto" w:fill="auto"/>
            <w:noWrap/>
            <w:vAlign w:val="bottom"/>
            <w:hideMark/>
          </w:tcPr>
          <w:p w:rsidR="00290E97" w:rsidRPr="00803764" w:rsidRDefault="00290E97" w:rsidP="00290E97">
            <w:pPr>
              <w:spacing w:after="0" w:line="240" w:lineRule="auto"/>
              <w:jc w:val="center"/>
              <w:rPr>
                <w:rFonts w:ascii="Times New Roman" w:eastAsia="Times New Roman" w:hAnsi="Times New Roman" w:cs="Times New Roman"/>
                <w:b/>
                <w:color w:val="000000"/>
                <w:sz w:val="24"/>
                <w:szCs w:val="24"/>
              </w:rPr>
            </w:pPr>
            <w:r w:rsidRPr="00803764">
              <w:rPr>
                <w:rFonts w:ascii="Times New Roman" w:eastAsia="Times New Roman" w:hAnsi="Times New Roman" w:cs="Times New Roman"/>
                <w:b/>
                <w:color w:val="000000"/>
                <w:sz w:val="24"/>
                <w:szCs w:val="24"/>
              </w:rPr>
              <w:t>84</w:t>
            </w:r>
          </w:p>
        </w:tc>
        <w:tc>
          <w:tcPr>
            <w:tcW w:w="950" w:type="dxa"/>
            <w:shd w:val="clear" w:color="auto" w:fill="auto"/>
            <w:noWrap/>
            <w:vAlign w:val="bottom"/>
            <w:hideMark/>
          </w:tcPr>
          <w:p w:rsidR="00290E97" w:rsidRPr="00803764" w:rsidRDefault="00290E97" w:rsidP="00290E97">
            <w:pPr>
              <w:spacing w:after="0" w:line="240" w:lineRule="auto"/>
              <w:jc w:val="center"/>
              <w:rPr>
                <w:rFonts w:ascii="Times New Roman" w:eastAsia="Times New Roman" w:hAnsi="Times New Roman" w:cs="Times New Roman"/>
                <w:b/>
                <w:color w:val="000000"/>
                <w:sz w:val="24"/>
                <w:szCs w:val="24"/>
              </w:rPr>
            </w:pPr>
            <w:r w:rsidRPr="00803764">
              <w:rPr>
                <w:rFonts w:ascii="Times New Roman" w:eastAsia="Times New Roman" w:hAnsi="Times New Roman" w:cs="Times New Roman"/>
                <w:b/>
                <w:color w:val="000000"/>
                <w:sz w:val="24"/>
                <w:szCs w:val="24"/>
              </w:rPr>
              <w:t>78.66</w:t>
            </w:r>
          </w:p>
        </w:tc>
        <w:tc>
          <w:tcPr>
            <w:tcW w:w="1310" w:type="dxa"/>
            <w:shd w:val="clear" w:color="auto" w:fill="auto"/>
            <w:noWrap/>
            <w:vAlign w:val="bottom"/>
            <w:hideMark/>
          </w:tcPr>
          <w:p w:rsidR="00290E97" w:rsidRPr="00803764" w:rsidRDefault="00290E97" w:rsidP="00290E97">
            <w:pPr>
              <w:spacing w:after="0" w:line="240" w:lineRule="auto"/>
              <w:jc w:val="center"/>
              <w:rPr>
                <w:rFonts w:ascii="Times New Roman" w:eastAsia="Times New Roman" w:hAnsi="Times New Roman" w:cs="Times New Roman"/>
                <w:b/>
                <w:color w:val="000000"/>
                <w:sz w:val="24"/>
                <w:szCs w:val="24"/>
              </w:rPr>
            </w:pPr>
            <w:r w:rsidRPr="00803764">
              <w:rPr>
                <w:rFonts w:ascii="Times New Roman" w:eastAsia="Times New Roman" w:hAnsi="Times New Roman" w:cs="Times New Roman"/>
                <w:b/>
                <w:color w:val="000000"/>
                <w:sz w:val="24"/>
                <w:szCs w:val="24"/>
              </w:rPr>
              <w:t>91.41</w:t>
            </w:r>
          </w:p>
        </w:tc>
      </w:tr>
    </w:tbl>
    <w:p w:rsidR="00290E97" w:rsidRDefault="00290E97" w:rsidP="00290E97">
      <w:pPr>
        <w:spacing w:after="0" w:line="360" w:lineRule="auto"/>
        <w:jc w:val="center"/>
        <w:rPr>
          <w:rFonts w:ascii="Times New Roman" w:hAnsi="Times New Roman" w:cs="Times New Roman"/>
          <w:b/>
          <w:sz w:val="24"/>
          <w:szCs w:val="24"/>
        </w:rPr>
      </w:pPr>
      <w:r w:rsidRPr="00B03AFC">
        <w:rPr>
          <w:rFonts w:ascii="Times New Roman" w:hAnsi="Times New Roman" w:cs="Times New Roman"/>
          <w:b/>
          <w:sz w:val="24"/>
          <w:szCs w:val="24"/>
        </w:rPr>
        <w:lastRenderedPageBreak/>
        <w:t>Tabel 2</w:t>
      </w:r>
      <w:r>
        <w:rPr>
          <w:rFonts w:ascii="Times New Roman" w:hAnsi="Times New Roman" w:cs="Times New Roman"/>
          <w:b/>
          <w:sz w:val="24"/>
          <w:szCs w:val="24"/>
        </w:rPr>
        <w:t xml:space="preserve">. </w:t>
      </w:r>
      <w:r w:rsidRPr="00B03AFC">
        <w:rPr>
          <w:rFonts w:ascii="Times New Roman" w:hAnsi="Times New Roman" w:cs="Times New Roman"/>
          <w:b/>
          <w:sz w:val="24"/>
          <w:szCs w:val="24"/>
        </w:rPr>
        <w:t xml:space="preserve">Penggunaan Bahan Baku pada PT. </w:t>
      </w:r>
      <w:r>
        <w:rPr>
          <w:rFonts w:ascii="Times New Roman" w:hAnsi="Times New Roman" w:cs="Times New Roman"/>
          <w:b/>
          <w:sz w:val="24"/>
          <w:szCs w:val="24"/>
        </w:rPr>
        <w:t>BJI</w:t>
      </w:r>
      <w:r w:rsidRPr="00B03AFC">
        <w:rPr>
          <w:rFonts w:ascii="Times New Roman" w:hAnsi="Times New Roman" w:cs="Times New Roman"/>
          <w:b/>
          <w:sz w:val="24"/>
          <w:szCs w:val="24"/>
        </w:rPr>
        <w:t xml:space="preserve"> Tahun 2023</w:t>
      </w:r>
    </w:p>
    <w:p w:rsidR="00290E97" w:rsidRPr="00803764" w:rsidRDefault="00290E97" w:rsidP="00290E97">
      <w:pPr>
        <w:spacing w:after="0" w:line="360" w:lineRule="auto"/>
        <w:rPr>
          <w:rFonts w:ascii="Times New Roman" w:hAnsi="Times New Roman" w:cs="Times New Roman"/>
          <w:b/>
          <w:sz w:val="24"/>
          <w:szCs w:val="24"/>
        </w:rPr>
      </w:pPr>
      <w:proofErr w:type="gramStart"/>
      <w:r w:rsidRPr="0010788C">
        <w:rPr>
          <w:rFonts w:ascii="Times New Roman" w:hAnsi="Times New Roman" w:cs="Times New Roman"/>
          <w:sz w:val="24"/>
          <w:szCs w:val="24"/>
        </w:rPr>
        <w:lastRenderedPageBreak/>
        <w:t>Sumber :</w:t>
      </w:r>
      <w:proofErr w:type="gramEnd"/>
      <w:r w:rsidRPr="0010788C">
        <w:rPr>
          <w:rFonts w:ascii="Times New Roman" w:hAnsi="Times New Roman" w:cs="Times New Roman"/>
          <w:sz w:val="24"/>
          <w:szCs w:val="24"/>
        </w:rPr>
        <w:t xml:space="preserve"> PT. </w:t>
      </w:r>
      <w:r>
        <w:rPr>
          <w:rFonts w:ascii="Times New Roman" w:hAnsi="Times New Roman" w:cs="Times New Roman"/>
          <w:sz w:val="24"/>
          <w:szCs w:val="24"/>
        </w:rPr>
        <w:t>BJI</w:t>
      </w:r>
      <w:r w:rsidRPr="0010788C">
        <w:rPr>
          <w:rFonts w:ascii="Times New Roman" w:hAnsi="Times New Roman" w:cs="Times New Roman"/>
          <w:sz w:val="24"/>
          <w:szCs w:val="24"/>
        </w:rPr>
        <w:t xml:space="preserve"> (2023)</w:t>
      </w:r>
    </w:p>
    <w:p w:rsidR="00290E97" w:rsidRPr="0010788C" w:rsidRDefault="00290E97" w:rsidP="00290E97">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Pada tabel </w:t>
      </w:r>
      <w:r w:rsidRPr="0010788C">
        <w:rPr>
          <w:rFonts w:ascii="Times New Roman" w:hAnsi="Times New Roman" w:cs="Times New Roman"/>
          <w:sz w:val="24"/>
          <w:szCs w:val="24"/>
        </w:rPr>
        <w:t xml:space="preserve">2 diketahui bahwa selama tahun 2023 telah menggunakan bahan </w:t>
      </w:r>
      <w:proofErr w:type="gramStart"/>
      <w:r w:rsidRPr="0010788C">
        <w:rPr>
          <w:rFonts w:ascii="Times New Roman" w:hAnsi="Times New Roman" w:cs="Times New Roman"/>
          <w:sz w:val="24"/>
          <w:szCs w:val="24"/>
        </w:rPr>
        <w:t>baku</w:t>
      </w:r>
      <w:proofErr w:type="gramEnd"/>
      <w:r w:rsidRPr="0010788C">
        <w:rPr>
          <w:rFonts w:ascii="Times New Roman" w:hAnsi="Times New Roman" w:cs="Times New Roman"/>
          <w:sz w:val="24"/>
          <w:szCs w:val="24"/>
        </w:rPr>
        <w:t xml:space="preserve"> sebanyak 7046 kg. Dalam hal ini diketahui bahwa kelebihan bahan baku terjadi yaitu untuk bahan baku SS400 s</w:t>
      </w:r>
      <w:r>
        <w:rPr>
          <w:rFonts w:ascii="Times New Roman" w:hAnsi="Times New Roman" w:cs="Times New Roman"/>
          <w:sz w:val="24"/>
          <w:szCs w:val="24"/>
        </w:rPr>
        <w:t>ebanyak 105 kg, SS41 sebanyak 69 kg, SC50 sebanyak 67 kg, SKD11 sebanyak 6</w:t>
      </w:r>
      <w:r w:rsidRPr="0010788C">
        <w:rPr>
          <w:rFonts w:ascii="Times New Roman" w:hAnsi="Times New Roman" w:cs="Times New Roman"/>
          <w:sz w:val="24"/>
          <w:szCs w:val="24"/>
        </w:rPr>
        <w:t xml:space="preserve">2 kg, dan SKD61 sebanyak 63 kg. Adapun kekurangan terjadi pada bahan </w:t>
      </w:r>
      <w:proofErr w:type="gramStart"/>
      <w:r w:rsidRPr="0010788C">
        <w:rPr>
          <w:rFonts w:ascii="Times New Roman" w:hAnsi="Times New Roman" w:cs="Times New Roman"/>
          <w:sz w:val="24"/>
          <w:szCs w:val="24"/>
        </w:rPr>
        <w:t>baku</w:t>
      </w:r>
      <w:proofErr w:type="gramEnd"/>
      <w:r w:rsidRPr="0010788C">
        <w:rPr>
          <w:rFonts w:ascii="Times New Roman" w:hAnsi="Times New Roman" w:cs="Times New Roman"/>
          <w:sz w:val="24"/>
          <w:szCs w:val="24"/>
        </w:rPr>
        <w:t xml:space="preserve"> S45C seba</w:t>
      </w:r>
      <w:r>
        <w:rPr>
          <w:rFonts w:ascii="Times New Roman" w:hAnsi="Times New Roman" w:cs="Times New Roman"/>
          <w:sz w:val="24"/>
          <w:szCs w:val="24"/>
        </w:rPr>
        <w:t>nyak 53 kg dan SKD65 sebanyak 97</w:t>
      </w:r>
      <w:r w:rsidRPr="0010788C">
        <w:rPr>
          <w:rFonts w:ascii="Times New Roman" w:hAnsi="Times New Roman" w:cs="Times New Roman"/>
          <w:sz w:val="24"/>
          <w:szCs w:val="24"/>
        </w:rPr>
        <w:t xml:space="preserve"> kg.</w:t>
      </w:r>
    </w:p>
    <w:p w:rsidR="00290E97" w:rsidRPr="0010788C" w:rsidRDefault="00290E97" w:rsidP="00290E97">
      <w:pPr>
        <w:spacing w:after="0" w:line="360" w:lineRule="auto"/>
        <w:jc w:val="center"/>
        <w:rPr>
          <w:rFonts w:ascii="Times New Roman" w:hAnsi="Times New Roman" w:cs="Times New Roman"/>
          <w:b/>
          <w:sz w:val="24"/>
          <w:szCs w:val="24"/>
        </w:rPr>
      </w:pPr>
      <w:r w:rsidRPr="0010788C">
        <w:rPr>
          <w:rFonts w:ascii="Times New Roman" w:hAnsi="Times New Roman" w:cs="Times New Roman"/>
          <w:b/>
          <w:sz w:val="24"/>
          <w:szCs w:val="24"/>
        </w:rPr>
        <w:t>Tabel 3. Biaya Pemesanan Bahan Baku Tahun 2023</w:t>
      </w:r>
    </w:p>
    <w:tbl>
      <w:tblPr>
        <w:tblStyle w:val="TableGrid"/>
        <w:tblW w:w="8505" w:type="dxa"/>
        <w:tblInd w:w="-5" w:type="dxa"/>
        <w:tblLayout w:type="fixed"/>
        <w:tblLook w:val="04A0" w:firstRow="1" w:lastRow="0" w:firstColumn="1" w:lastColumn="0" w:noHBand="0" w:noVBand="1"/>
      </w:tblPr>
      <w:tblGrid>
        <w:gridCol w:w="993"/>
        <w:gridCol w:w="1275"/>
        <w:gridCol w:w="2127"/>
        <w:gridCol w:w="2015"/>
        <w:gridCol w:w="2095"/>
      </w:tblGrid>
      <w:tr w:rsidR="00290E97" w:rsidRPr="0010788C" w:rsidTr="00290E97">
        <w:tc>
          <w:tcPr>
            <w:tcW w:w="993" w:type="dxa"/>
            <w:vAlign w:val="center"/>
          </w:tcPr>
          <w:p w:rsidR="00290E97" w:rsidRPr="0010788C" w:rsidRDefault="00290E97" w:rsidP="00290E97">
            <w:pPr>
              <w:jc w:val="center"/>
              <w:rPr>
                <w:rFonts w:ascii="Times New Roman" w:hAnsi="Times New Roman" w:cs="Times New Roman"/>
                <w:b/>
                <w:sz w:val="24"/>
                <w:szCs w:val="24"/>
              </w:rPr>
            </w:pPr>
            <w:r w:rsidRPr="0010788C">
              <w:rPr>
                <w:rFonts w:ascii="Times New Roman" w:hAnsi="Times New Roman" w:cs="Times New Roman"/>
                <w:b/>
                <w:sz w:val="24"/>
                <w:szCs w:val="24"/>
              </w:rPr>
              <w:t>Bahan Baku</w:t>
            </w:r>
          </w:p>
        </w:tc>
        <w:tc>
          <w:tcPr>
            <w:tcW w:w="1275" w:type="dxa"/>
            <w:vAlign w:val="center"/>
          </w:tcPr>
          <w:p w:rsidR="00290E97" w:rsidRPr="0010788C" w:rsidRDefault="00290E97" w:rsidP="00290E97">
            <w:pPr>
              <w:jc w:val="center"/>
              <w:rPr>
                <w:rFonts w:ascii="Times New Roman" w:hAnsi="Times New Roman" w:cs="Times New Roman"/>
                <w:b/>
                <w:sz w:val="24"/>
                <w:szCs w:val="24"/>
              </w:rPr>
            </w:pPr>
            <w:r w:rsidRPr="0010788C">
              <w:rPr>
                <w:rFonts w:ascii="Times New Roman" w:hAnsi="Times New Roman" w:cs="Times New Roman"/>
                <w:b/>
                <w:sz w:val="24"/>
                <w:szCs w:val="24"/>
              </w:rPr>
              <w:t>Frekuensi (kali)</w:t>
            </w:r>
          </w:p>
        </w:tc>
        <w:tc>
          <w:tcPr>
            <w:tcW w:w="2127" w:type="dxa"/>
            <w:vAlign w:val="center"/>
          </w:tcPr>
          <w:p w:rsidR="00290E97" w:rsidRPr="0010788C" w:rsidRDefault="00290E97" w:rsidP="00290E97">
            <w:pPr>
              <w:jc w:val="center"/>
              <w:rPr>
                <w:rFonts w:ascii="Times New Roman" w:hAnsi="Times New Roman" w:cs="Times New Roman"/>
                <w:b/>
                <w:sz w:val="24"/>
                <w:szCs w:val="24"/>
              </w:rPr>
            </w:pPr>
            <w:r w:rsidRPr="0010788C">
              <w:rPr>
                <w:rFonts w:ascii="Times New Roman" w:hAnsi="Times New Roman" w:cs="Times New Roman"/>
                <w:b/>
                <w:sz w:val="24"/>
                <w:szCs w:val="24"/>
              </w:rPr>
              <w:t>Biaya komunikasi dan administrasi</w:t>
            </w:r>
          </w:p>
        </w:tc>
        <w:tc>
          <w:tcPr>
            <w:tcW w:w="2015" w:type="dxa"/>
            <w:vAlign w:val="center"/>
          </w:tcPr>
          <w:p w:rsidR="00290E97" w:rsidRPr="0010788C" w:rsidRDefault="00290E97" w:rsidP="00290E97">
            <w:pPr>
              <w:jc w:val="center"/>
              <w:rPr>
                <w:rFonts w:ascii="Times New Roman" w:hAnsi="Times New Roman" w:cs="Times New Roman"/>
                <w:b/>
                <w:sz w:val="24"/>
                <w:szCs w:val="24"/>
              </w:rPr>
            </w:pPr>
            <w:r w:rsidRPr="0010788C">
              <w:rPr>
                <w:rFonts w:ascii="Times New Roman" w:hAnsi="Times New Roman" w:cs="Times New Roman"/>
                <w:b/>
                <w:sz w:val="24"/>
                <w:szCs w:val="24"/>
              </w:rPr>
              <w:t>Total biaya pemesan</w:t>
            </w:r>
            <w:r>
              <w:rPr>
                <w:rFonts w:ascii="Times New Roman" w:hAnsi="Times New Roman" w:cs="Times New Roman"/>
                <w:b/>
                <w:sz w:val="24"/>
                <w:szCs w:val="24"/>
              </w:rPr>
              <w:t>an</w:t>
            </w:r>
          </w:p>
        </w:tc>
        <w:tc>
          <w:tcPr>
            <w:tcW w:w="2095" w:type="dxa"/>
            <w:vAlign w:val="center"/>
          </w:tcPr>
          <w:p w:rsidR="00290E97" w:rsidRPr="0010788C" w:rsidRDefault="00290E97" w:rsidP="00290E97">
            <w:pPr>
              <w:jc w:val="center"/>
              <w:rPr>
                <w:rFonts w:ascii="Times New Roman" w:hAnsi="Times New Roman" w:cs="Times New Roman"/>
                <w:b/>
                <w:sz w:val="24"/>
                <w:szCs w:val="24"/>
              </w:rPr>
            </w:pPr>
            <w:r w:rsidRPr="0010788C">
              <w:rPr>
                <w:rFonts w:ascii="Times New Roman" w:hAnsi="Times New Roman" w:cs="Times New Roman"/>
                <w:b/>
                <w:sz w:val="24"/>
                <w:szCs w:val="24"/>
              </w:rPr>
              <w:t>Biaya pemesanan sekali pesan</w:t>
            </w:r>
          </w:p>
        </w:tc>
      </w:tr>
      <w:tr w:rsidR="00290E97" w:rsidRPr="0010788C" w:rsidTr="00290E97">
        <w:tc>
          <w:tcPr>
            <w:tcW w:w="993" w:type="dxa"/>
          </w:tcPr>
          <w:p w:rsidR="00290E97" w:rsidRPr="0010788C" w:rsidRDefault="00290E97" w:rsidP="00290E97">
            <w:pPr>
              <w:jc w:val="both"/>
              <w:rPr>
                <w:rFonts w:ascii="Times New Roman" w:hAnsi="Times New Roman" w:cs="Times New Roman"/>
                <w:sz w:val="24"/>
                <w:szCs w:val="24"/>
              </w:rPr>
            </w:pPr>
            <w:r w:rsidRPr="0010788C">
              <w:rPr>
                <w:rFonts w:ascii="Times New Roman" w:hAnsi="Times New Roman" w:cs="Times New Roman"/>
                <w:sz w:val="24"/>
                <w:szCs w:val="24"/>
              </w:rPr>
              <w:t>SS400</w:t>
            </w:r>
          </w:p>
        </w:tc>
        <w:tc>
          <w:tcPr>
            <w:tcW w:w="1275" w:type="dxa"/>
          </w:tcPr>
          <w:p w:rsidR="00290E97" w:rsidRPr="0010788C" w:rsidRDefault="00290E97" w:rsidP="00290E97">
            <w:pPr>
              <w:jc w:val="center"/>
              <w:rPr>
                <w:rFonts w:ascii="Times New Roman" w:hAnsi="Times New Roman" w:cs="Times New Roman"/>
                <w:sz w:val="24"/>
                <w:szCs w:val="24"/>
              </w:rPr>
            </w:pPr>
            <w:r w:rsidRPr="0010788C">
              <w:rPr>
                <w:rFonts w:ascii="Times New Roman" w:hAnsi="Times New Roman" w:cs="Times New Roman"/>
                <w:sz w:val="24"/>
                <w:szCs w:val="24"/>
              </w:rPr>
              <w:t>26</w:t>
            </w:r>
          </w:p>
        </w:tc>
        <w:tc>
          <w:tcPr>
            <w:tcW w:w="2127" w:type="dxa"/>
          </w:tcPr>
          <w:p w:rsidR="00290E97" w:rsidRPr="0010788C" w:rsidRDefault="00290E97" w:rsidP="00290E97">
            <w:pPr>
              <w:jc w:val="center"/>
              <w:rPr>
                <w:rFonts w:ascii="Times New Roman" w:hAnsi="Times New Roman" w:cs="Times New Roman"/>
                <w:sz w:val="24"/>
                <w:szCs w:val="24"/>
              </w:rPr>
            </w:pPr>
            <w:r w:rsidRPr="0010788C">
              <w:rPr>
                <w:rFonts w:ascii="Times New Roman" w:hAnsi="Times New Roman" w:cs="Times New Roman"/>
                <w:sz w:val="24"/>
                <w:szCs w:val="24"/>
              </w:rPr>
              <w:t>Rp 50.000</w:t>
            </w:r>
          </w:p>
        </w:tc>
        <w:tc>
          <w:tcPr>
            <w:tcW w:w="2015" w:type="dxa"/>
          </w:tcPr>
          <w:p w:rsidR="00290E97" w:rsidRPr="0010788C" w:rsidRDefault="00290E97" w:rsidP="00290E97">
            <w:pPr>
              <w:jc w:val="center"/>
              <w:rPr>
                <w:rFonts w:ascii="Times New Roman" w:hAnsi="Times New Roman" w:cs="Times New Roman"/>
                <w:sz w:val="24"/>
                <w:szCs w:val="24"/>
              </w:rPr>
            </w:pPr>
            <w:r w:rsidRPr="0010788C">
              <w:rPr>
                <w:rFonts w:ascii="Times New Roman" w:hAnsi="Times New Roman" w:cs="Times New Roman"/>
                <w:sz w:val="24"/>
                <w:szCs w:val="24"/>
              </w:rPr>
              <w:t>Rp 1.300.000</w:t>
            </w:r>
          </w:p>
        </w:tc>
        <w:tc>
          <w:tcPr>
            <w:tcW w:w="2095" w:type="dxa"/>
          </w:tcPr>
          <w:p w:rsidR="00290E97" w:rsidRPr="0010788C" w:rsidRDefault="00290E97" w:rsidP="00290E97">
            <w:pPr>
              <w:jc w:val="center"/>
              <w:rPr>
                <w:rFonts w:ascii="Times New Roman" w:hAnsi="Times New Roman" w:cs="Times New Roman"/>
                <w:sz w:val="24"/>
                <w:szCs w:val="24"/>
              </w:rPr>
            </w:pPr>
            <w:r w:rsidRPr="0010788C">
              <w:rPr>
                <w:rFonts w:ascii="Times New Roman" w:hAnsi="Times New Roman" w:cs="Times New Roman"/>
                <w:sz w:val="24"/>
                <w:szCs w:val="24"/>
              </w:rPr>
              <w:t>Rp 50.000</w:t>
            </w:r>
          </w:p>
        </w:tc>
      </w:tr>
      <w:tr w:rsidR="00290E97" w:rsidRPr="0010788C" w:rsidTr="00290E97">
        <w:tc>
          <w:tcPr>
            <w:tcW w:w="993" w:type="dxa"/>
          </w:tcPr>
          <w:p w:rsidR="00290E97" w:rsidRPr="0010788C" w:rsidRDefault="00290E97" w:rsidP="00290E97">
            <w:pPr>
              <w:jc w:val="both"/>
              <w:rPr>
                <w:rFonts w:ascii="Times New Roman" w:hAnsi="Times New Roman" w:cs="Times New Roman"/>
                <w:sz w:val="24"/>
                <w:szCs w:val="24"/>
              </w:rPr>
            </w:pPr>
            <w:r w:rsidRPr="0010788C">
              <w:rPr>
                <w:rFonts w:ascii="Times New Roman" w:hAnsi="Times New Roman" w:cs="Times New Roman"/>
                <w:sz w:val="24"/>
                <w:szCs w:val="24"/>
              </w:rPr>
              <w:t>SS41</w:t>
            </w:r>
          </w:p>
        </w:tc>
        <w:tc>
          <w:tcPr>
            <w:tcW w:w="1275" w:type="dxa"/>
          </w:tcPr>
          <w:p w:rsidR="00290E97" w:rsidRPr="0010788C" w:rsidRDefault="00290E97" w:rsidP="00290E97">
            <w:pPr>
              <w:jc w:val="center"/>
              <w:rPr>
                <w:rFonts w:ascii="Times New Roman" w:hAnsi="Times New Roman" w:cs="Times New Roman"/>
                <w:sz w:val="24"/>
                <w:szCs w:val="24"/>
              </w:rPr>
            </w:pPr>
            <w:r w:rsidRPr="0010788C">
              <w:rPr>
                <w:rFonts w:ascii="Times New Roman" w:hAnsi="Times New Roman" w:cs="Times New Roman"/>
                <w:sz w:val="24"/>
                <w:szCs w:val="24"/>
              </w:rPr>
              <w:t>27</w:t>
            </w:r>
          </w:p>
        </w:tc>
        <w:tc>
          <w:tcPr>
            <w:tcW w:w="2127" w:type="dxa"/>
          </w:tcPr>
          <w:p w:rsidR="00290E97" w:rsidRPr="0010788C" w:rsidRDefault="00290E97" w:rsidP="00290E97">
            <w:pPr>
              <w:jc w:val="center"/>
              <w:rPr>
                <w:rFonts w:ascii="Times New Roman" w:hAnsi="Times New Roman" w:cs="Times New Roman"/>
                <w:sz w:val="24"/>
                <w:szCs w:val="24"/>
              </w:rPr>
            </w:pPr>
            <w:r w:rsidRPr="0010788C">
              <w:rPr>
                <w:rFonts w:ascii="Times New Roman" w:hAnsi="Times New Roman" w:cs="Times New Roman"/>
                <w:sz w:val="24"/>
                <w:szCs w:val="24"/>
              </w:rPr>
              <w:t>Rp 50.000</w:t>
            </w:r>
          </w:p>
        </w:tc>
        <w:tc>
          <w:tcPr>
            <w:tcW w:w="2015" w:type="dxa"/>
          </w:tcPr>
          <w:p w:rsidR="00290E97" w:rsidRPr="0010788C" w:rsidRDefault="00290E97" w:rsidP="00290E97">
            <w:pPr>
              <w:jc w:val="center"/>
              <w:rPr>
                <w:rFonts w:ascii="Times New Roman" w:hAnsi="Times New Roman" w:cs="Times New Roman"/>
                <w:sz w:val="24"/>
                <w:szCs w:val="24"/>
              </w:rPr>
            </w:pPr>
            <w:r w:rsidRPr="0010788C">
              <w:rPr>
                <w:rFonts w:ascii="Times New Roman" w:hAnsi="Times New Roman" w:cs="Times New Roman"/>
                <w:sz w:val="24"/>
                <w:szCs w:val="24"/>
              </w:rPr>
              <w:t>Rp 1.350.000</w:t>
            </w:r>
          </w:p>
        </w:tc>
        <w:tc>
          <w:tcPr>
            <w:tcW w:w="2095" w:type="dxa"/>
          </w:tcPr>
          <w:p w:rsidR="00290E97" w:rsidRPr="0010788C" w:rsidRDefault="00290E97" w:rsidP="00290E97">
            <w:pPr>
              <w:jc w:val="center"/>
              <w:rPr>
                <w:rFonts w:ascii="Times New Roman" w:hAnsi="Times New Roman" w:cs="Times New Roman"/>
                <w:sz w:val="24"/>
                <w:szCs w:val="24"/>
              </w:rPr>
            </w:pPr>
            <w:r w:rsidRPr="0010788C">
              <w:rPr>
                <w:rFonts w:ascii="Times New Roman" w:hAnsi="Times New Roman" w:cs="Times New Roman"/>
                <w:sz w:val="24"/>
                <w:szCs w:val="24"/>
              </w:rPr>
              <w:t>Rp 50.000</w:t>
            </w:r>
          </w:p>
        </w:tc>
      </w:tr>
      <w:tr w:rsidR="00290E97" w:rsidRPr="0010788C" w:rsidTr="00290E97">
        <w:tc>
          <w:tcPr>
            <w:tcW w:w="993" w:type="dxa"/>
          </w:tcPr>
          <w:p w:rsidR="00290E97" w:rsidRPr="0010788C" w:rsidRDefault="00290E97" w:rsidP="00290E97">
            <w:pPr>
              <w:jc w:val="both"/>
              <w:rPr>
                <w:rFonts w:ascii="Times New Roman" w:hAnsi="Times New Roman" w:cs="Times New Roman"/>
                <w:sz w:val="24"/>
                <w:szCs w:val="24"/>
              </w:rPr>
            </w:pPr>
            <w:r w:rsidRPr="0010788C">
              <w:rPr>
                <w:rFonts w:ascii="Times New Roman" w:hAnsi="Times New Roman" w:cs="Times New Roman"/>
                <w:sz w:val="24"/>
                <w:szCs w:val="24"/>
              </w:rPr>
              <w:t>S45C</w:t>
            </w:r>
          </w:p>
        </w:tc>
        <w:tc>
          <w:tcPr>
            <w:tcW w:w="1275" w:type="dxa"/>
          </w:tcPr>
          <w:p w:rsidR="00290E97" w:rsidRPr="0010788C" w:rsidRDefault="00290E97" w:rsidP="00290E97">
            <w:pPr>
              <w:jc w:val="center"/>
              <w:rPr>
                <w:rFonts w:ascii="Times New Roman" w:hAnsi="Times New Roman" w:cs="Times New Roman"/>
                <w:sz w:val="24"/>
                <w:szCs w:val="24"/>
              </w:rPr>
            </w:pPr>
            <w:r w:rsidRPr="0010788C">
              <w:rPr>
                <w:rFonts w:ascii="Times New Roman" w:hAnsi="Times New Roman" w:cs="Times New Roman"/>
                <w:sz w:val="24"/>
                <w:szCs w:val="24"/>
              </w:rPr>
              <w:t>26</w:t>
            </w:r>
          </w:p>
        </w:tc>
        <w:tc>
          <w:tcPr>
            <w:tcW w:w="2127" w:type="dxa"/>
          </w:tcPr>
          <w:p w:rsidR="00290E97" w:rsidRPr="0010788C" w:rsidRDefault="00290E97" w:rsidP="00290E97">
            <w:pPr>
              <w:jc w:val="center"/>
              <w:rPr>
                <w:rFonts w:ascii="Times New Roman" w:hAnsi="Times New Roman" w:cs="Times New Roman"/>
                <w:sz w:val="24"/>
                <w:szCs w:val="24"/>
              </w:rPr>
            </w:pPr>
            <w:r w:rsidRPr="0010788C">
              <w:rPr>
                <w:rFonts w:ascii="Times New Roman" w:hAnsi="Times New Roman" w:cs="Times New Roman"/>
                <w:sz w:val="24"/>
                <w:szCs w:val="24"/>
              </w:rPr>
              <w:t>Rp 50.000</w:t>
            </w:r>
          </w:p>
        </w:tc>
        <w:tc>
          <w:tcPr>
            <w:tcW w:w="2015" w:type="dxa"/>
          </w:tcPr>
          <w:p w:rsidR="00290E97" w:rsidRPr="0010788C" w:rsidRDefault="00290E97" w:rsidP="00290E97">
            <w:pPr>
              <w:jc w:val="center"/>
              <w:rPr>
                <w:rFonts w:ascii="Times New Roman" w:hAnsi="Times New Roman" w:cs="Times New Roman"/>
                <w:sz w:val="24"/>
                <w:szCs w:val="24"/>
              </w:rPr>
            </w:pPr>
            <w:r w:rsidRPr="0010788C">
              <w:rPr>
                <w:rFonts w:ascii="Times New Roman" w:hAnsi="Times New Roman" w:cs="Times New Roman"/>
                <w:sz w:val="24"/>
                <w:szCs w:val="24"/>
              </w:rPr>
              <w:t>Rp 1.300.000</w:t>
            </w:r>
          </w:p>
        </w:tc>
        <w:tc>
          <w:tcPr>
            <w:tcW w:w="2095" w:type="dxa"/>
          </w:tcPr>
          <w:p w:rsidR="00290E97" w:rsidRPr="0010788C" w:rsidRDefault="00290E97" w:rsidP="00290E97">
            <w:pPr>
              <w:jc w:val="center"/>
              <w:rPr>
                <w:rFonts w:ascii="Times New Roman" w:hAnsi="Times New Roman" w:cs="Times New Roman"/>
                <w:sz w:val="24"/>
                <w:szCs w:val="24"/>
              </w:rPr>
            </w:pPr>
            <w:r w:rsidRPr="0010788C">
              <w:rPr>
                <w:rFonts w:ascii="Times New Roman" w:hAnsi="Times New Roman" w:cs="Times New Roman"/>
                <w:sz w:val="24"/>
                <w:szCs w:val="24"/>
              </w:rPr>
              <w:t>Rp 50.000</w:t>
            </w:r>
          </w:p>
        </w:tc>
      </w:tr>
      <w:tr w:rsidR="00290E97" w:rsidRPr="0010788C" w:rsidTr="00290E97">
        <w:tc>
          <w:tcPr>
            <w:tcW w:w="993" w:type="dxa"/>
          </w:tcPr>
          <w:p w:rsidR="00290E97" w:rsidRPr="0010788C" w:rsidRDefault="00290E97" w:rsidP="00290E97">
            <w:pPr>
              <w:jc w:val="both"/>
              <w:rPr>
                <w:rFonts w:ascii="Times New Roman" w:hAnsi="Times New Roman" w:cs="Times New Roman"/>
                <w:sz w:val="24"/>
                <w:szCs w:val="24"/>
              </w:rPr>
            </w:pPr>
            <w:r w:rsidRPr="0010788C">
              <w:rPr>
                <w:rFonts w:ascii="Times New Roman" w:hAnsi="Times New Roman" w:cs="Times New Roman"/>
                <w:sz w:val="24"/>
                <w:szCs w:val="24"/>
              </w:rPr>
              <w:t>SC50</w:t>
            </w:r>
          </w:p>
        </w:tc>
        <w:tc>
          <w:tcPr>
            <w:tcW w:w="1275" w:type="dxa"/>
          </w:tcPr>
          <w:p w:rsidR="00290E97" w:rsidRPr="0010788C" w:rsidRDefault="00290E97" w:rsidP="00290E97">
            <w:pPr>
              <w:jc w:val="center"/>
              <w:rPr>
                <w:rFonts w:ascii="Times New Roman" w:hAnsi="Times New Roman" w:cs="Times New Roman"/>
                <w:sz w:val="24"/>
                <w:szCs w:val="24"/>
              </w:rPr>
            </w:pPr>
            <w:r w:rsidRPr="0010788C">
              <w:rPr>
                <w:rFonts w:ascii="Times New Roman" w:hAnsi="Times New Roman" w:cs="Times New Roman"/>
                <w:sz w:val="24"/>
                <w:szCs w:val="24"/>
              </w:rPr>
              <w:t>28</w:t>
            </w:r>
          </w:p>
        </w:tc>
        <w:tc>
          <w:tcPr>
            <w:tcW w:w="2127" w:type="dxa"/>
          </w:tcPr>
          <w:p w:rsidR="00290E97" w:rsidRPr="0010788C" w:rsidRDefault="00290E97" w:rsidP="00290E97">
            <w:pPr>
              <w:jc w:val="center"/>
              <w:rPr>
                <w:rFonts w:ascii="Times New Roman" w:hAnsi="Times New Roman" w:cs="Times New Roman"/>
                <w:sz w:val="24"/>
                <w:szCs w:val="24"/>
              </w:rPr>
            </w:pPr>
            <w:r w:rsidRPr="0010788C">
              <w:rPr>
                <w:rFonts w:ascii="Times New Roman" w:hAnsi="Times New Roman" w:cs="Times New Roman"/>
                <w:sz w:val="24"/>
                <w:szCs w:val="24"/>
              </w:rPr>
              <w:t>Rp 50.000</w:t>
            </w:r>
          </w:p>
        </w:tc>
        <w:tc>
          <w:tcPr>
            <w:tcW w:w="2015" w:type="dxa"/>
          </w:tcPr>
          <w:p w:rsidR="00290E97" w:rsidRPr="0010788C" w:rsidRDefault="00290E97" w:rsidP="00290E97">
            <w:pPr>
              <w:jc w:val="center"/>
              <w:rPr>
                <w:rFonts w:ascii="Times New Roman" w:hAnsi="Times New Roman" w:cs="Times New Roman"/>
                <w:sz w:val="24"/>
                <w:szCs w:val="24"/>
              </w:rPr>
            </w:pPr>
            <w:r w:rsidRPr="0010788C">
              <w:rPr>
                <w:rFonts w:ascii="Times New Roman" w:hAnsi="Times New Roman" w:cs="Times New Roman"/>
                <w:sz w:val="24"/>
                <w:szCs w:val="24"/>
              </w:rPr>
              <w:t>Rp 1.400.000</w:t>
            </w:r>
          </w:p>
        </w:tc>
        <w:tc>
          <w:tcPr>
            <w:tcW w:w="2095" w:type="dxa"/>
          </w:tcPr>
          <w:p w:rsidR="00290E97" w:rsidRPr="0010788C" w:rsidRDefault="00290E97" w:rsidP="00290E97">
            <w:pPr>
              <w:jc w:val="center"/>
              <w:rPr>
                <w:rFonts w:ascii="Times New Roman" w:hAnsi="Times New Roman" w:cs="Times New Roman"/>
                <w:sz w:val="24"/>
                <w:szCs w:val="24"/>
              </w:rPr>
            </w:pPr>
            <w:r w:rsidRPr="0010788C">
              <w:rPr>
                <w:rFonts w:ascii="Times New Roman" w:hAnsi="Times New Roman" w:cs="Times New Roman"/>
                <w:sz w:val="24"/>
                <w:szCs w:val="24"/>
              </w:rPr>
              <w:t>Rp 50.000</w:t>
            </w:r>
          </w:p>
        </w:tc>
      </w:tr>
      <w:tr w:rsidR="00290E97" w:rsidRPr="0010788C" w:rsidTr="00290E97">
        <w:tc>
          <w:tcPr>
            <w:tcW w:w="993" w:type="dxa"/>
          </w:tcPr>
          <w:p w:rsidR="00290E97" w:rsidRPr="0010788C" w:rsidRDefault="00290E97" w:rsidP="00290E97">
            <w:pPr>
              <w:jc w:val="both"/>
              <w:rPr>
                <w:rFonts w:ascii="Times New Roman" w:hAnsi="Times New Roman" w:cs="Times New Roman"/>
                <w:sz w:val="24"/>
                <w:szCs w:val="24"/>
              </w:rPr>
            </w:pPr>
            <w:r w:rsidRPr="0010788C">
              <w:rPr>
                <w:rFonts w:ascii="Times New Roman" w:hAnsi="Times New Roman" w:cs="Times New Roman"/>
                <w:sz w:val="24"/>
                <w:szCs w:val="24"/>
              </w:rPr>
              <w:t>SKD11</w:t>
            </w:r>
          </w:p>
        </w:tc>
        <w:tc>
          <w:tcPr>
            <w:tcW w:w="1275" w:type="dxa"/>
          </w:tcPr>
          <w:p w:rsidR="00290E97" w:rsidRPr="0010788C" w:rsidRDefault="00290E97" w:rsidP="00290E97">
            <w:pPr>
              <w:jc w:val="center"/>
              <w:rPr>
                <w:rFonts w:ascii="Times New Roman" w:hAnsi="Times New Roman" w:cs="Times New Roman"/>
                <w:sz w:val="24"/>
                <w:szCs w:val="24"/>
              </w:rPr>
            </w:pPr>
            <w:r w:rsidRPr="0010788C">
              <w:rPr>
                <w:rFonts w:ascii="Times New Roman" w:hAnsi="Times New Roman" w:cs="Times New Roman"/>
                <w:sz w:val="24"/>
                <w:szCs w:val="24"/>
              </w:rPr>
              <w:t>27</w:t>
            </w:r>
          </w:p>
        </w:tc>
        <w:tc>
          <w:tcPr>
            <w:tcW w:w="2127" w:type="dxa"/>
          </w:tcPr>
          <w:p w:rsidR="00290E97" w:rsidRPr="0010788C" w:rsidRDefault="00290E97" w:rsidP="00290E97">
            <w:pPr>
              <w:jc w:val="center"/>
              <w:rPr>
                <w:rFonts w:ascii="Times New Roman" w:hAnsi="Times New Roman" w:cs="Times New Roman"/>
                <w:sz w:val="24"/>
                <w:szCs w:val="24"/>
              </w:rPr>
            </w:pPr>
            <w:r w:rsidRPr="0010788C">
              <w:rPr>
                <w:rFonts w:ascii="Times New Roman" w:hAnsi="Times New Roman" w:cs="Times New Roman"/>
                <w:sz w:val="24"/>
                <w:szCs w:val="24"/>
              </w:rPr>
              <w:t>Rp 50.000</w:t>
            </w:r>
          </w:p>
        </w:tc>
        <w:tc>
          <w:tcPr>
            <w:tcW w:w="2015" w:type="dxa"/>
          </w:tcPr>
          <w:p w:rsidR="00290E97" w:rsidRPr="0010788C" w:rsidRDefault="00290E97" w:rsidP="00290E97">
            <w:pPr>
              <w:jc w:val="center"/>
              <w:rPr>
                <w:rFonts w:ascii="Times New Roman" w:hAnsi="Times New Roman" w:cs="Times New Roman"/>
                <w:sz w:val="24"/>
                <w:szCs w:val="24"/>
              </w:rPr>
            </w:pPr>
            <w:r w:rsidRPr="0010788C">
              <w:rPr>
                <w:rFonts w:ascii="Times New Roman" w:hAnsi="Times New Roman" w:cs="Times New Roman"/>
                <w:sz w:val="24"/>
                <w:szCs w:val="24"/>
              </w:rPr>
              <w:t>Rp 1.350.000</w:t>
            </w:r>
          </w:p>
        </w:tc>
        <w:tc>
          <w:tcPr>
            <w:tcW w:w="2095" w:type="dxa"/>
          </w:tcPr>
          <w:p w:rsidR="00290E97" w:rsidRPr="0010788C" w:rsidRDefault="00290E97" w:rsidP="00290E97">
            <w:pPr>
              <w:jc w:val="center"/>
              <w:rPr>
                <w:rFonts w:ascii="Times New Roman" w:hAnsi="Times New Roman" w:cs="Times New Roman"/>
                <w:sz w:val="24"/>
                <w:szCs w:val="24"/>
              </w:rPr>
            </w:pPr>
            <w:r w:rsidRPr="0010788C">
              <w:rPr>
                <w:rFonts w:ascii="Times New Roman" w:hAnsi="Times New Roman" w:cs="Times New Roman"/>
                <w:sz w:val="24"/>
                <w:szCs w:val="24"/>
              </w:rPr>
              <w:t>Rp 50.000</w:t>
            </w:r>
          </w:p>
        </w:tc>
      </w:tr>
      <w:tr w:rsidR="00290E97" w:rsidRPr="0010788C" w:rsidTr="00290E97">
        <w:tc>
          <w:tcPr>
            <w:tcW w:w="993" w:type="dxa"/>
          </w:tcPr>
          <w:p w:rsidR="00290E97" w:rsidRPr="0010788C" w:rsidRDefault="00290E97" w:rsidP="00290E97">
            <w:pPr>
              <w:jc w:val="both"/>
              <w:rPr>
                <w:rFonts w:ascii="Times New Roman" w:hAnsi="Times New Roman" w:cs="Times New Roman"/>
                <w:sz w:val="24"/>
                <w:szCs w:val="24"/>
              </w:rPr>
            </w:pPr>
            <w:r w:rsidRPr="0010788C">
              <w:rPr>
                <w:rFonts w:ascii="Times New Roman" w:hAnsi="Times New Roman" w:cs="Times New Roman"/>
                <w:sz w:val="24"/>
                <w:szCs w:val="24"/>
              </w:rPr>
              <w:t>SKD61</w:t>
            </w:r>
          </w:p>
        </w:tc>
        <w:tc>
          <w:tcPr>
            <w:tcW w:w="1275" w:type="dxa"/>
          </w:tcPr>
          <w:p w:rsidR="00290E97" w:rsidRPr="0010788C" w:rsidRDefault="00290E97" w:rsidP="00290E97">
            <w:pPr>
              <w:jc w:val="center"/>
              <w:rPr>
                <w:rFonts w:ascii="Times New Roman" w:hAnsi="Times New Roman" w:cs="Times New Roman"/>
                <w:sz w:val="24"/>
                <w:szCs w:val="24"/>
              </w:rPr>
            </w:pPr>
            <w:r w:rsidRPr="0010788C">
              <w:rPr>
                <w:rFonts w:ascii="Times New Roman" w:hAnsi="Times New Roman" w:cs="Times New Roman"/>
                <w:sz w:val="24"/>
                <w:szCs w:val="24"/>
              </w:rPr>
              <w:t>26</w:t>
            </w:r>
          </w:p>
        </w:tc>
        <w:tc>
          <w:tcPr>
            <w:tcW w:w="2127" w:type="dxa"/>
          </w:tcPr>
          <w:p w:rsidR="00290E97" w:rsidRPr="0010788C" w:rsidRDefault="00290E97" w:rsidP="00290E97">
            <w:pPr>
              <w:jc w:val="center"/>
              <w:rPr>
                <w:rFonts w:ascii="Times New Roman" w:hAnsi="Times New Roman" w:cs="Times New Roman"/>
                <w:sz w:val="24"/>
                <w:szCs w:val="24"/>
              </w:rPr>
            </w:pPr>
            <w:r w:rsidRPr="0010788C">
              <w:rPr>
                <w:rFonts w:ascii="Times New Roman" w:hAnsi="Times New Roman" w:cs="Times New Roman"/>
                <w:sz w:val="24"/>
                <w:szCs w:val="24"/>
              </w:rPr>
              <w:t>Rp 50.000</w:t>
            </w:r>
          </w:p>
        </w:tc>
        <w:tc>
          <w:tcPr>
            <w:tcW w:w="2015" w:type="dxa"/>
          </w:tcPr>
          <w:p w:rsidR="00290E97" w:rsidRPr="0010788C" w:rsidRDefault="00290E97" w:rsidP="00290E97">
            <w:pPr>
              <w:jc w:val="center"/>
              <w:rPr>
                <w:rFonts w:ascii="Times New Roman" w:hAnsi="Times New Roman" w:cs="Times New Roman"/>
                <w:sz w:val="24"/>
                <w:szCs w:val="24"/>
              </w:rPr>
            </w:pPr>
            <w:r w:rsidRPr="0010788C">
              <w:rPr>
                <w:rFonts w:ascii="Times New Roman" w:hAnsi="Times New Roman" w:cs="Times New Roman"/>
                <w:sz w:val="24"/>
                <w:szCs w:val="24"/>
              </w:rPr>
              <w:t>Rp 1.300.000</w:t>
            </w:r>
          </w:p>
        </w:tc>
        <w:tc>
          <w:tcPr>
            <w:tcW w:w="2095" w:type="dxa"/>
          </w:tcPr>
          <w:p w:rsidR="00290E97" w:rsidRPr="0010788C" w:rsidRDefault="00290E97" w:rsidP="00290E97">
            <w:pPr>
              <w:jc w:val="center"/>
              <w:rPr>
                <w:rFonts w:ascii="Times New Roman" w:hAnsi="Times New Roman" w:cs="Times New Roman"/>
                <w:sz w:val="24"/>
                <w:szCs w:val="24"/>
              </w:rPr>
            </w:pPr>
            <w:r w:rsidRPr="0010788C">
              <w:rPr>
                <w:rFonts w:ascii="Times New Roman" w:hAnsi="Times New Roman" w:cs="Times New Roman"/>
                <w:sz w:val="24"/>
                <w:szCs w:val="24"/>
              </w:rPr>
              <w:t>Rp 50.000</w:t>
            </w:r>
          </w:p>
        </w:tc>
      </w:tr>
      <w:tr w:rsidR="00290E97" w:rsidRPr="0010788C" w:rsidTr="00290E97">
        <w:tc>
          <w:tcPr>
            <w:tcW w:w="993" w:type="dxa"/>
          </w:tcPr>
          <w:p w:rsidR="00290E97" w:rsidRPr="0010788C" w:rsidRDefault="00290E97" w:rsidP="00290E97">
            <w:pPr>
              <w:jc w:val="both"/>
              <w:rPr>
                <w:rFonts w:ascii="Times New Roman" w:hAnsi="Times New Roman" w:cs="Times New Roman"/>
                <w:sz w:val="24"/>
                <w:szCs w:val="24"/>
              </w:rPr>
            </w:pPr>
            <w:r w:rsidRPr="0010788C">
              <w:rPr>
                <w:rFonts w:ascii="Times New Roman" w:hAnsi="Times New Roman" w:cs="Times New Roman"/>
                <w:sz w:val="24"/>
                <w:szCs w:val="24"/>
              </w:rPr>
              <w:t>SKD65</w:t>
            </w:r>
          </w:p>
        </w:tc>
        <w:tc>
          <w:tcPr>
            <w:tcW w:w="1275" w:type="dxa"/>
          </w:tcPr>
          <w:p w:rsidR="00290E97" w:rsidRPr="0010788C" w:rsidRDefault="00290E97" w:rsidP="00290E97">
            <w:pPr>
              <w:jc w:val="center"/>
              <w:rPr>
                <w:rFonts w:ascii="Times New Roman" w:hAnsi="Times New Roman" w:cs="Times New Roman"/>
                <w:sz w:val="24"/>
                <w:szCs w:val="24"/>
              </w:rPr>
            </w:pPr>
            <w:r w:rsidRPr="0010788C">
              <w:rPr>
                <w:rFonts w:ascii="Times New Roman" w:hAnsi="Times New Roman" w:cs="Times New Roman"/>
                <w:sz w:val="24"/>
                <w:szCs w:val="24"/>
              </w:rPr>
              <w:t>27</w:t>
            </w:r>
          </w:p>
        </w:tc>
        <w:tc>
          <w:tcPr>
            <w:tcW w:w="2127" w:type="dxa"/>
          </w:tcPr>
          <w:p w:rsidR="00290E97" w:rsidRPr="0010788C" w:rsidRDefault="00290E97" w:rsidP="00290E97">
            <w:pPr>
              <w:jc w:val="center"/>
              <w:rPr>
                <w:rFonts w:ascii="Times New Roman" w:hAnsi="Times New Roman" w:cs="Times New Roman"/>
                <w:sz w:val="24"/>
                <w:szCs w:val="24"/>
              </w:rPr>
            </w:pPr>
            <w:r w:rsidRPr="0010788C">
              <w:rPr>
                <w:rFonts w:ascii="Times New Roman" w:hAnsi="Times New Roman" w:cs="Times New Roman"/>
                <w:sz w:val="24"/>
                <w:szCs w:val="24"/>
              </w:rPr>
              <w:t>Rp 50.000</w:t>
            </w:r>
          </w:p>
        </w:tc>
        <w:tc>
          <w:tcPr>
            <w:tcW w:w="2015" w:type="dxa"/>
          </w:tcPr>
          <w:p w:rsidR="00290E97" w:rsidRPr="0010788C" w:rsidRDefault="00290E97" w:rsidP="00290E97">
            <w:pPr>
              <w:jc w:val="center"/>
              <w:rPr>
                <w:rFonts w:ascii="Times New Roman" w:hAnsi="Times New Roman" w:cs="Times New Roman"/>
                <w:sz w:val="24"/>
                <w:szCs w:val="24"/>
              </w:rPr>
            </w:pPr>
            <w:r w:rsidRPr="0010788C">
              <w:rPr>
                <w:rFonts w:ascii="Times New Roman" w:hAnsi="Times New Roman" w:cs="Times New Roman"/>
                <w:sz w:val="24"/>
                <w:szCs w:val="24"/>
              </w:rPr>
              <w:t>Rp 1.350.000</w:t>
            </w:r>
          </w:p>
        </w:tc>
        <w:tc>
          <w:tcPr>
            <w:tcW w:w="2095" w:type="dxa"/>
          </w:tcPr>
          <w:p w:rsidR="00290E97" w:rsidRPr="0010788C" w:rsidRDefault="00290E97" w:rsidP="00290E97">
            <w:pPr>
              <w:jc w:val="center"/>
              <w:rPr>
                <w:rFonts w:ascii="Times New Roman" w:hAnsi="Times New Roman" w:cs="Times New Roman"/>
                <w:sz w:val="24"/>
                <w:szCs w:val="24"/>
              </w:rPr>
            </w:pPr>
            <w:r w:rsidRPr="0010788C">
              <w:rPr>
                <w:rFonts w:ascii="Times New Roman" w:hAnsi="Times New Roman" w:cs="Times New Roman"/>
                <w:sz w:val="24"/>
                <w:szCs w:val="24"/>
              </w:rPr>
              <w:t>Rp 50.000</w:t>
            </w:r>
          </w:p>
        </w:tc>
      </w:tr>
      <w:tr w:rsidR="00290E97" w:rsidRPr="0010788C" w:rsidTr="00290E97">
        <w:tc>
          <w:tcPr>
            <w:tcW w:w="4395" w:type="dxa"/>
            <w:gridSpan w:val="3"/>
          </w:tcPr>
          <w:p w:rsidR="00290E97" w:rsidRPr="0010788C" w:rsidRDefault="00290E97" w:rsidP="00290E97">
            <w:pPr>
              <w:rPr>
                <w:rFonts w:ascii="Times New Roman" w:hAnsi="Times New Roman" w:cs="Times New Roman"/>
                <w:sz w:val="24"/>
                <w:szCs w:val="24"/>
              </w:rPr>
            </w:pPr>
            <w:r w:rsidRPr="0010788C">
              <w:rPr>
                <w:rFonts w:ascii="Times New Roman" w:hAnsi="Times New Roman" w:cs="Times New Roman"/>
                <w:sz w:val="24"/>
                <w:szCs w:val="24"/>
              </w:rPr>
              <w:t>Jumlah</w:t>
            </w:r>
          </w:p>
        </w:tc>
        <w:tc>
          <w:tcPr>
            <w:tcW w:w="2015" w:type="dxa"/>
          </w:tcPr>
          <w:p w:rsidR="00290E97" w:rsidRPr="0010788C" w:rsidRDefault="00290E97" w:rsidP="00290E97">
            <w:pPr>
              <w:jc w:val="center"/>
              <w:rPr>
                <w:rFonts w:ascii="Times New Roman" w:hAnsi="Times New Roman" w:cs="Times New Roman"/>
                <w:sz w:val="24"/>
                <w:szCs w:val="24"/>
              </w:rPr>
            </w:pPr>
            <w:r w:rsidRPr="0010788C">
              <w:rPr>
                <w:rFonts w:ascii="Times New Roman" w:hAnsi="Times New Roman" w:cs="Times New Roman"/>
                <w:sz w:val="24"/>
                <w:szCs w:val="24"/>
              </w:rPr>
              <w:t>Rp 9.350.000</w:t>
            </w:r>
          </w:p>
        </w:tc>
        <w:tc>
          <w:tcPr>
            <w:tcW w:w="2095" w:type="dxa"/>
          </w:tcPr>
          <w:p w:rsidR="00290E97" w:rsidRPr="0010788C" w:rsidRDefault="00290E97" w:rsidP="00290E97">
            <w:pPr>
              <w:jc w:val="center"/>
              <w:rPr>
                <w:rFonts w:ascii="Times New Roman" w:hAnsi="Times New Roman" w:cs="Times New Roman"/>
                <w:sz w:val="24"/>
                <w:szCs w:val="24"/>
              </w:rPr>
            </w:pPr>
          </w:p>
        </w:tc>
      </w:tr>
    </w:tbl>
    <w:p w:rsidR="00290E97" w:rsidRPr="0010788C" w:rsidRDefault="00290E97" w:rsidP="00290E97">
      <w:pPr>
        <w:spacing w:after="0" w:line="360" w:lineRule="auto"/>
        <w:rPr>
          <w:rFonts w:ascii="Times New Roman" w:hAnsi="Times New Roman" w:cs="Times New Roman"/>
          <w:sz w:val="24"/>
          <w:szCs w:val="24"/>
        </w:rPr>
      </w:pPr>
      <w:proofErr w:type="gramStart"/>
      <w:r>
        <w:rPr>
          <w:rFonts w:ascii="Times New Roman" w:hAnsi="Times New Roman" w:cs="Times New Roman"/>
          <w:sz w:val="24"/>
          <w:szCs w:val="24"/>
        </w:rPr>
        <w:t>Sumber :</w:t>
      </w:r>
      <w:proofErr w:type="gramEnd"/>
      <w:r>
        <w:rPr>
          <w:rFonts w:ascii="Times New Roman" w:hAnsi="Times New Roman" w:cs="Times New Roman"/>
          <w:sz w:val="24"/>
          <w:szCs w:val="24"/>
        </w:rPr>
        <w:t xml:space="preserve"> Data primer</w:t>
      </w:r>
      <w:r w:rsidRPr="0010788C">
        <w:rPr>
          <w:rFonts w:ascii="Times New Roman" w:hAnsi="Times New Roman" w:cs="Times New Roman"/>
          <w:sz w:val="24"/>
          <w:szCs w:val="24"/>
        </w:rPr>
        <w:t xml:space="preserve"> diolah, 2024</w:t>
      </w:r>
    </w:p>
    <w:p w:rsidR="00290E97" w:rsidRPr="0010788C" w:rsidRDefault="00290E97" w:rsidP="00290E97">
      <w:pPr>
        <w:spacing w:after="0" w:line="360" w:lineRule="auto"/>
        <w:ind w:firstLine="720"/>
        <w:jc w:val="both"/>
        <w:rPr>
          <w:rFonts w:ascii="Times New Roman" w:hAnsi="Times New Roman" w:cs="Times New Roman"/>
          <w:sz w:val="24"/>
          <w:szCs w:val="24"/>
        </w:rPr>
      </w:pPr>
      <w:r w:rsidRPr="0010788C">
        <w:rPr>
          <w:rFonts w:ascii="Times New Roman" w:hAnsi="Times New Roman" w:cs="Times New Roman"/>
          <w:sz w:val="24"/>
          <w:szCs w:val="24"/>
        </w:rPr>
        <w:t xml:space="preserve">Pada tabel 4.3, menunjukkan bahwa biaya pemesanan yang dikeluarkan oleh PT. </w:t>
      </w:r>
      <w:r>
        <w:rPr>
          <w:rFonts w:ascii="Times New Roman" w:hAnsi="Times New Roman" w:cs="Times New Roman"/>
          <w:sz w:val="24"/>
          <w:szCs w:val="24"/>
        </w:rPr>
        <w:t>BJI</w:t>
      </w:r>
      <w:r w:rsidRPr="0010788C">
        <w:rPr>
          <w:rFonts w:ascii="Times New Roman" w:hAnsi="Times New Roman" w:cs="Times New Roman"/>
          <w:sz w:val="24"/>
          <w:szCs w:val="24"/>
        </w:rPr>
        <w:t xml:space="preserve"> terdiri dari biaya komunikasi dan administrasi dengan total biaya Rp 9.350.000 selama tahun 2023. Adapun biaya pemesanan dalam sekali pesan yaitu Rp 50.000 yang diperoleh dari hasil pembagian total biaya pemesanan dengan jumlah frekuensi selama setahun untuk setiap jenis bahan </w:t>
      </w:r>
      <w:proofErr w:type="gramStart"/>
      <w:r w:rsidRPr="0010788C">
        <w:rPr>
          <w:rFonts w:ascii="Times New Roman" w:hAnsi="Times New Roman" w:cs="Times New Roman"/>
          <w:sz w:val="24"/>
          <w:szCs w:val="24"/>
        </w:rPr>
        <w:t>baku</w:t>
      </w:r>
      <w:proofErr w:type="gramEnd"/>
      <w:r w:rsidRPr="0010788C">
        <w:rPr>
          <w:rFonts w:ascii="Times New Roman" w:hAnsi="Times New Roman" w:cs="Times New Roman"/>
          <w:sz w:val="24"/>
          <w:szCs w:val="24"/>
        </w:rPr>
        <w:t xml:space="preserve">. </w:t>
      </w:r>
    </w:p>
    <w:p w:rsidR="00290E97" w:rsidRPr="0012656C" w:rsidRDefault="00290E97" w:rsidP="00290E97">
      <w:pPr>
        <w:spacing w:after="0" w:line="360" w:lineRule="auto"/>
        <w:jc w:val="center"/>
        <w:rPr>
          <w:rFonts w:ascii="Times New Roman" w:hAnsi="Times New Roman" w:cs="Times New Roman"/>
          <w:b/>
          <w:sz w:val="24"/>
          <w:szCs w:val="24"/>
        </w:rPr>
      </w:pPr>
      <w:r w:rsidRPr="0012656C">
        <w:rPr>
          <w:rFonts w:ascii="Times New Roman" w:hAnsi="Times New Roman" w:cs="Times New Roman"/>
          <w:b/>
          <w:sz w:val="24"/>
          <w:szCs w:val="24"/>
        </w:rPr>
        <w:t>Tabel 4. Data Biaya Penyimpanan Tahun 2023</w:t>
      </w:r>
    </w:p>
    <w:tbl>
      <w:tblPr>
        <w:tblStyle w:val="TableGrid"/>
        <w:tblW w:w="8505" w:type="dxa"/>
        <w:tblInd w:w="-5" w:type="dxa"/>
        <w:tblLook w:val="04A0" w:firstRow="1" w:lastRow="0" w:firstColumn="1" w:lastColumn="0" w:noHBand="0" w:noVBand="1"/>
      </w:tblPr>
      <w:tblGrid>
        <w:gridCol w:w="709"/>
        <w:gridCol w:w="4678"/>
        <w:gridCol w:w="3118"/>
      </w:tblGrid>
      <w:tr w:rsidR="00290E97" w:rsidRPr="0010788C" w:rsidTr="00290E97">
        <w:tc>
          <w:tcPr>
            <w:tcW w:w="709" w:type="dxa"/>
          </w:tcPr>
          <w:p w:rsidR="00290E97" w:rsidRPr="0010788C" w:rsidRDefault="00290E97" w:rsidP="00290E97">
            <w:pPr>
              <w:jc w:val="center"/>
              <w:rPr>
                <w:rFonts w:ascii="Times New Roman" w:hAnsi="Times New Roman" w:cs="Times New Roman"/>
                <w:b/>
                <w:sz w:val="24"/>
                <w:szCs w:val="24"/>
              </w:rPr>
            </w:pPr>
            <w:r w:rsidRPr="0010788C">
              <w:rPr>
                <w:rFonts w:ascii="Times New Roman" w:hAnsi="Times New Roman" w:cs="Times New Roman"/>
                <w:b/>
                <w:sz w:val="24"/>
                <w:szCs w:val="24"/>
              </w:rPr>
              <w:t>No</w:t>
            </w:r>
          </w:p>
        </w:tc>
        <w:tc>
          <w:tcPr>
            <w:tcW w:w="4678" w:type="dxa"/>
          </w:tcPr>
          <w:p w:rsidR="00290E97" w:rsidRPr="0010788C" w:rsidRDefault="00290E97" w:rsidP="00290E97">
            <w:pPr>
              <w:jc w:val="center"/>
              <w:rPr>
                <w:rFonts w:ascii="Times New Roman" w:hAnsi="Times New Roman" w:cs="Times New Roman"/>
                <w:b/>
                <w:sz w:val="24"/>
                <w:szCs w:val="24"/>
              </w:rPr>
            </w:pPr>
            <w:r w:rsidRPr="0010788C">
              <w:rPr>
                <w:rFonts w:ascii="Times New Roman" w:hAnsi="Times New Roman" w:cs="Times New Roman"/>
                <w:b/>
                <w:sz w:val="24"/>
                <w:szCs w:val="24"/>
              </w:rPr>
              <w:t>Jenis Biaya</w:t>
            </w:r>
          </w:p>
        </w:tc>
        <w:tc>
          <w:tcPr>
            <w:tcW w:w="3118" w:type="dxa"/>
          </w:tcPr>
          <w:p w:rsidR="00290E97" w:rsidRPr="0010788C" w:rsidRDefault="00290E97" w:rsidP="00290E97">
            <w:pPr>
              <w:jc w:val="center"/>
              <w:rPr>
                <w:rFonts w:ascii="Times New Roman" w:hAnsi="Times New Roman" w:cs="Times New Roman"/>
                <w:b/>
                <w:sz w:val="24"/>
                <w:szCs w:val="24"/>
              </w:rPr>
            </w:pPr>
            <w:r w:rsidRPr="0010788C">
              <w:rPr>
                <w:rFonts w:ascii="Times New Roman" w:hAnsi="Times New Roman" w:cs="Times New Roman"/>
                <w:b/>
                <w:sz w:val="24"/>
                <w:szCs w:val="24"/>
              </w:rPr>
              <w:t xml:space="preserve">Jumlah Biaya </w:t>
            </w:r>
          </w:p>
        </w:tc>
      </w:tr>
      <w:tr w:rsidR="00290E97" w:rsidRPr="0010788C" w:rsidTr="00290E97">
        <w:tc>
          <w:tcPr>
            <w:tcW w:w="709" w:type="dxa"/>
          </w:tcPr>
          <w:p w:rsidR="00290E97" w:rsidRPr="0010788C" w:rsidRDefault="00290E97" w:rsidP="00290E97">
            <w:pPr>
              <w:jc w:val="center"/>
              <w:rPr>
                <w:rFonts w:ascii="Times New Roman" w:hAnsi="Times New Roman" w:cs="Times New Roman"/>
                <w:sz w:val="24"/>
                <w:szCs w:val="24"/>
              </w:rPr>
            </w:pPr>
            <w:r w:rsidRPr="0010788C">
              <w:rPr>
                <w:rFonts w:ascii="Times New Roman" w:hAnsi="Times New Roman" w:cs="Times New Roman"/>
                <w:sz w:val="24"/>
                <w:szCs w:val="24"/>
              </w:rPr>
              <w:t>1</w:t>
            </w:r>
          </w:p>
        </w:tc>
        <w:tc>
          <w:tcPr>
            <w:tcW w:w="4678" w:type="dxa"/>
          </w:tcPr>
          <w:p w:rsidR="00290E97" w:rsidRPr="0010788C" w:rsidRDefault="00290E97" w:rsidP="00290E97">
            <w:pPr>
              <w:rPr>
                <w:rFonts w:ascii="Times New Roman" w:hAnsi="Times New Roman" w:cs="Times New Roman"/>
                <w:sz w:val="24"/>
                <w:szCs w:val="24"/>
              </w:rPr>
            </w:pPr>
            <w:r w:rsidRPr="0010788C">
              <w:rPr>
                <w:rFonts w:ascii="Times New Roman" w:hAnsi="Times New Roman" w:cs="Times New Roman"/>
                <w:sz w:val="24"/>
                <w:szCs w:val="24"/>
              </w:rPr>
              <w:t xml:space="preserve">Biaya listrik </w:t>
            </w:r>
          </w:p>
        </w:tc>
        <w:tc>
          <w:tcPr>
            <w:tcW w:w="3118" w:type="dxa"/>
          </w:tcPr>
          <w:p w:rsidR="00290E97" w:rsidRPr="0010788C" w:rsidRDefault="00290E97" w:rsidP="00290E97">
            <w:pPr>
              <w:rPr>
                <w:rFonts w:ascii="Times New Roman" w:hAnsi="Times New Roman" w:cs="Times New Roman"/>
                <w:sz w:val="24"/>
                <w:szCs w:val="24"/>
              </w:rPr>
            </w:pPr>
            <w:r w:rsidRPr="0010788C">
              <w:rPr>
                <w:rFonts w:ascii="Times New Roman" w:hAnsi="Times New Roman" w:cs="Times New Roman"/>
                <w:sz w:val="24"/>
                <w:szCs w:val="24"/>
              </w:rPr>
              <w:t>Rp 6.000.000</w:t>
            </w:r>
          </w:p>
        </w:tc>
      </w:tr>
      <w:tr w:rsidR="00290E97" w:rsidRPr="0010788C" w:rsidTr="00290E97">
        <w:tc>
          <w:tcPr>
            <w:tcW w:w="709" w:type="dxa"/>
          </w:tcPr>
          <w:p w:rsidR="00290E97" w:rsidRPr="0010788C" w:rsidRDefault="00290E97" w:rsidP="00290E97">
            <w:pPr>
              <w:jc w:val="center"/>
              <w:rPr>
                <w:rFonts w:ascii="Times New Roman" w:hAnsi="Times New Roman" w:cs="Times New Roman"/>
                <w:sz w:val="24"/>
                <w:szCs w:val="24"/>
              </w:rPr>
            </w:pPr>
            <w:r w:rsidRPr="0010788C">
              <w:rPr>
                <w:rFonts w:ascii="Times New Roman" w:hAnsi="Times New Roman" w:cs="Times New Roman"/>
                <w:sz w:val="24"/>
                <w:szCs w:val="24"/>
              </w:rPr>
              <w:t>2</w:t>
            </w:r>
          </w:p>
        </w:tc>
        <w:tc>
          <w:tcPr>
            <w:tcW w:w="4678" w:type="dxa"/>
          </w:tcPr>
          <w:p w:rsidR="00290E97" w:rsidRPr="0010788C" w:rsidRDefault="00290E97" w:rsidP="00290E97">
            <w:pPr>
              <w:rPr>
                <w:rFonts w:ascii="Times New Roman" w:hAnsi="Times New Roman" w:cs="Times New Roman"/>
                <w:sz w:val="24"/>
                <w:szCs w:val="24"/>
              </w:rPr>
            </w:pPr>
            <w:r w:rsidRPr="0010788C">
              <w:rPr>
                <w:rFonts w:ascii="Times New Roman" w:hAnsi="Times New Roman" w:cs="Times New Roman"/>
                <w:sz w:val="24"/>
                <w:szCs w:val="24"/>
              </w:rPr>
              <w:t>Biaya pemeliharaan bahan</w:t>
            </w:r>
          </w:p>
        </w:tc>
        <w:tc>
          <w:tcPr>
            <w:tcW w:w="3118" w:type="dxa"/>
          </w:tcPr>
          <w:p w:rsidR="00290E97" w:rsidRPr="0010788C" w:rsidRDefault="00290E97" w:rsidP="00290E97">
            <w:pPr>
              <w:rPr>
                <w:rFonts w:ascii="Times New Roman" w:hAnsi="Times New Roman" w:cs="Times New Roman"/>
                <w:sz w:val="24"/>
                <w:szCs w:val="24"/>
              </w:rPr>
            </w:pPr>
            <w:r w:rsidRPr="0010788C">
              <w:rPr>
                <w:rFonts w:ascii="Times New Roman" w:hAnsi="Times New Roman" w:cs="Times New Roman"/>
                <w:sz w:val="24"/>
                <w:szCs w:val="24"/>
              </w:rPr>
              <w:t>Rp 1.000.000</w:t>
            </w:r>
          </w:p>
        </w:tc>
      </w:tr>
      <w:tr w:rsidR="00290E97" w:rsidRPr="0010788C" w:rsidTr="00290E97">
        <w:tc>
          <w:tcPr>
            <w:tcW w:w="709" w:type="dxa"/>
          </w:tcPr>
          <w:p w:rsidR="00290E97" w:rsidRPr="0010788C" w:rsidRDefault="00290E97" w:rsidP="00290E97">
            <w:pPr>
              <w:jc w:val="center"/>
              <w:rPr>
                <w:rFonts w:ascii="Times New Roman" w:hAnsi="Times New Roman" w:cs="Times New Roman"/>
                <w:sz w:val="24"/>
                <w:szCs w:val="24"/>
              </w:rPr>
            </w:pPr>
            <w:r w:rsidRPr="0010788C">
              <w:rPr>
                <w:rFonts w:ascii="Times New Roman" w:hAnsi="Times New Roman" w:cs="Times New Roman"/>
                <w:sz w:val="24"/>
                <w:szCs w:val="24"/>
              </w:rPr>
              <w:t>3</w:t>
            </w:r>
          </w:p>
        </w:tc>
        <w:tc>
          <w:tcPr>
            <w:tcW w:w="4678" w:type="dxa"/>
          </w:tcPr>
          <w:p w:rsidR="00290E97" w:rsidRPr="0010788C" w:rsidRDefault="00290E97" w:rsidP="00290E97">
            <w:pPr>
              <w:rPr>
                <w:rFonts w:ascii="Times New Roman" w:hAnsi="Times New Roman" w:cs="Times New Roman"/>
                <w:sz w:val="24"/>
                <w:szCs w:val="24"/>
              </w:rPr>
            </w:pPr>
            <w:r w:rsidRPr="0010788C">
              <w:rPr>
                <w:rFonts w:ascii="Times New Roman" w:hAnsi="Times New Roman" w:cs="Times New Roman"/>
                <w:sz w:val="24"/>
                <w:szCs w:val="24"/>
              </w:rPr>
              <w:t>Biaya pemeliharaan gudang</w:t>
            </w:r>
          </w:p>
        </w:tc>
        <w:tc>
          <w:tcPr>
            <w:tcW w:w="3118" w:type="dxa"/>
          </w:tcPr>
          <w:p w:rsidR="00290E97" w:rsidRPr="0010788C" w:rsidRDefault="00290E97" w:rsidP="00290E97">
            <w:pPr>
              <w:rPr>
                <w:rFonts w:ascii="Times New Roman" w:hAnsi="Times New Roman" w:cs="Times New Roman"/>
                <w:sz w:val="24"/>
                <w:szCs w:val="24"/>
              </w:rPr>
            </w:pPr>
            <w:r w:rsidRPr="0010788C">
              <w:rPr>
                <w:rFonts w:ascii="Times New Roman" w:hAnsi="Times New Roman" w:cs="Times New Roman"/>
                <w:sz w:val="24"/>
                <w:szCs w:val="24"/>
              </w:rPr>
              <w:t>Rp 1.000.000</w:t>
            </w:r>
          </w:p>
        </w:tc>
      </w:tr>
      <w:tr w:rsidR="00290E97" w:rsidRPr="0010788C" w:rsidTr="00290E97">
        <w:tc>
          <w:tcPr>
            <w:tcW w:w="709" w:type="dxa"/>
          </w:tcPr>
          <w:p w:rsidR="00290E97" w:rsidRPr="0010788C" w:rsidRDefault="00290E97" w:rsidP="00290E97">
            <w:pPr>
              <w:jc w:val="center"/>
              <w:rPr>
                <w:rFonts w:ascii="Times New Roman" w:hAnsi="Times New Roman" w:cs="Times New Roman"/>
                <w:sz w:val="24"/>
                <w:szCs w:val="24"/>
              </w:rPr>
            </w:pPr>
            <w:r w:rsidRPr="0010788C">
              <w:rPr>
                <w:rFonts w:ascii="Times New Roman" w:hAnsi="Times New Roman" w:cs="Times New Roman"/>
                <w:sz w:val="24"/>
                <w:szCs w:val="24"/>
              </w:rPr>
              <w:t>4</w:t>
            </w:r>
          </w:p>
        </w:tc>
        <w:tc>
          <w:tcPr>
            <w:tcW w:w="4678" w:type="dxa"/>
          </w:tcPr>
          <w:p w:rsidR="00290E97" w:rsidRPr="0010788C" w:rsidRDefault="00290E97" w:rsidP="00290E97">
            <w:pPr>
              <w:rPr>
                <w:rFonts w:ascii="Times New Roman" w:hAnsi="Times New Roman" w:cs="Times New Roman"/>
                <w:sz w:val="24"/>
                <w:szCs w:val="24"/>
              </w:rPr>
            </w:pPr>
            <w:r w:rsidRPr="0010788C">
              <w:rPr>
                <w:rFonts w:ascii="Times New Roman" w:hAnsi="Times New Roman" w:cs="Times New Roman"/>
                <w:sz w:val="24"/>
                <w:szCs w:val="24"/>
              </w:rPr>
              <w:t>Biaya lain-lain</w:t>
            </w:r>
          </w:p>
        </w:tc>
        <w:tc>
          <w:tcPr>
            <w:tcW w:w="3118" w:type="dxa"/>
          </w:tcPr>
          <w:p w:rsidR="00290E97" w:rsidRPr="0010788C" w:rsidRDefault="00290E97" w:rsidP="00290E97">
            <w:pPr>
              <w:rPr>
                <w:rFonts w:ascii="Times New Roman" w:hAnsi="Times New Roman" w:cs="Times New Roman"/>
                <w:sz w:val="24"/>
                <w:szCs w:val="24"/>
              </w:rPr>
            </w:pPr>
            <w:r>
              <w:rPr>
                <w:rFonts w:ascii="Times New Roman" w:hAnsi="Times New Roman" w:cs="Times New Roman"/>
                <w:sz w:val="24"/>
                <w:szCs w:val="24"/>
              </w:rPr>
              <w:t>Rp 5</w:t>
            </w:r>
            <w:r w:rsidRPr="0010788C">
              <w:rPr>
                <w:rFonts w:ascii="Times New Roman" w:hAnsi="Times New Roman" w:cs="Times New Roman"/>
                <w:sz w:val="24"/>
                <w:szCs w:val="24"/>
              </w:rPr>
              <w:t>00.000</w:t>
            </w:r>
          </w:p>
        </w:tc>
      </w:tr>
      <w:tr w:rsidR="00290E97" w:rsidRPr="0010788C" w:rsidTr="00290E97">
        <w:tc>
          <w:tcPr>
            <w:tcW w:w="5387" w:type="dxa"/>
            <w:gridSpan w:val="2"/>
          </w:tcPr>
          <w:p w:rsidR="00290E97" w:rsidRPr="0010788C" w:rsidRDefault="00290E97" w:rsidP="00290E97">
            <w:pPr>
              <w:rPr>
                <w:rFonts w:ascii="Times New Roman" w:hAnsi="Times New Roman" w:cs="Times New Roman"/>
                <w:sz w:val="24"/>
                <w:szCs w:val="24"/>
              </w:rPr>
            </w:pPr>
            <w:r w:rsidRPr="0010788C">
              <w:rPr>
                <w:rFonts w:ascii="Times New Roman" w:hAnsi="Times New Roman" w:cs="Times New Roman"/>
                <w:sz w:val="24"/>
                <w:szCs w:val="24"/>
              </w:rPr>
              <w:t>Total biaya penyimpanan tahun 2023</w:t>
            </w:r>
          </w:p>
        </w:tc>
        <w:tc>
          <w:tcPr>
            <w:tcW w:w="3118" w:type="dxa"/>
          </w:tcPr>
          <w:p w:rsidR="00290E97" w:rsidRPr="0010788C" w:rsidRDefault="00290E97" w:rsidP="00290E97">
            <w:pPr>
              <w:rPr>
                <w:rFonts w:ascii="Times New Roman" w:hAnsi="Times New Roman" w:cs="Times New Roman"/>
                <w:sz w:val="24"/>
                <w:szCs w:val="24"/>
              </w:rPr>
            </w:pPr>
            <w:r>
              <w:rPr>
                <w:rFonts w:ascii="Times New Roman" w:hAnsi="Times New Roman" w:cs="Times New Roman"/>
                <w:sz w:val="24"/>
                <w:szCs w:val="24"/>
              </w:rPr>
              <w:t>Rp 8.5</w:t>
            </w:r>
            <w:r w:rsidRPr="0010788C">
              <w:rPr>
                <w:rFonts w:ascii="Times New Roman" w:hAnsi="Times New Roman" w:cs="Times New Roman"/>
                <w:sz w:val="24"/>
                <w:szCs w:val="24"/>
              </w:rPr>
              <w:t>00.000</w:t>
            </w:r>
          </w:p>
        </w:tc>
      </w:tr>
    </w:tbl>
    <w:p w:rsidR="00290E97" w:rsidRPr="0010788C" w:rsidRDefault="00290E97" w:rsidP="00290E97">
      <w:pPr>
        <w:spacing w:after="0" w:line="360" w:lineRule="auto"/>
        <w:rPr>
          <w:rFonts w:ascii="Times New Roman" w:hAnsi="Times New Roman" w:cs="Times New Roman"/>
          <w:sz w:val="24"/>
          <w:szCs w:val="24"/>
        </w:rPr>
      </w:pPr>
      <w:proofErr w:type="gramStart"/>
      <w:r w:rsidRPr="0010788C">
        <w:rPr>
          <w:rFonts w:ascii="Times New Roman" w:hAnsi="Times New Roman" w:cs="Times New Roman"/>
          <w:sz w:val="24"/>
          <w:szCs w:val="24"/>
        </w:rPr>
        <w:t>Sumber :</w:t>
      </w:r>
      <w:proofErr w:type="gramEnd"/>
      <w:r w:rsidRPr="0010788C">
        <w:rPr>
          <w:rFonts w:ascii="Times New Roman" w:hAnsi="Times New Roman" w:cs="Times New Roman"/>
          <w:sz w:val="24"/>
          <w:szCs w:val="24"/>
        </w:rPr>
        <w:t xml:space="preserve"> </w:t>
      </w:r>
      <w:r>
        <w:rPr>
          <w:rFonts w:ascii="Times New Roman" w:hAnsi="Times New Roman" w:cs="Times New Roman"/>
          <w:sz w:val="24"/>
          <w:szCs w:val="24"/>
        </w:rPr>
        <w:t>Data primer diolah</w:t>
      </w:r>
      <w:r w:rsidRPr="0010788C">
        <w:rPr>
          <w:rFonts w:ascii="Times New Roman" w:hAnsi="Times New Roman" w:cs="Times New Roman"/>
          <w:sz w:val="24"/>
          <w:szCs w:val="24"/>
        </w:rPr>
        <w:t>, 2024</w:t>
      </w:r>
    </w:p>
    <w:p w:rsidR="00290E97" w:rsidRPr="0010788C" w:rsidRDefault="00290E97" w:rsidP="00290E97">
      <w:pPr>
        <w:spacing w:after="0" w:line="360" w:lineRule="auto"/>
        <w:ind w:firstLine="720"/>
        <w:jc w:val="both"/>
        <w:rPr>
          <w:rFonts w:ascii="Times New Roman" w:hAnsi="Times New Roman" w:cs="Times New Roman"/>
          <w:sz w:val="24"/>
          <w:szCs w:val="24"/>
        </w:rPr>
      </w:pPr>
      <w:r w:rsidRPr="0010788C">
        <w:rPr>
          <w:rFonts w:ascii="Times New Roman" w:hAnsi="Times New Roman" w:cs="Times New Roman"/>
          <w:sz w:val="24"/>
          <w:szCs w:val="24"/>
        </w:rPr>
        <w:lastRenderedPageBreak/>
        <w:t>Pada</w:t>
      </w:r>
      <w:r>
        <w:rPr>
          <w:rFonts w:ascii="Times New Roman" w:hAnsi="Times New Roman" w:cs="Times New Roman"/>
          <w:sz w:val="24"/>
          <w:szCs w:val="24"/>
        </w:rPr>
        <w:t xml:space="preserve"> tabel </w:t>
      </w:r>
      <w:r w:rsidRPr="0010788C">
        <w:rPr>
          <w:rFonts w:ascii="Times New Roman" w:hAnsi="Times New Roman" w:cs="Times New Roman"/>
          <w:sz w:val="24"/>
          <w:szCs w:val="24"/>
        </w:rPr>
        <w:t xml:space="preserve">4 diketahui total biaya penyimpanan bahan </w:t>
      </w:r>
      <w:proofErr w:type="gramStart"/>
      <w:r w:rsidRPr="0010788C">
        <w:rPr>
          <w:rFonts w:ascii="Times New Roman" w:hAnsi="Times New Roman" w:cs="Times New Roman"/>
          <w:sz w:val="24"/>
          <w:szCs w:val="24"/>
        </w:rPr>
        <w:t>bak</w:t>
      </w:r>
      <w:r>
        <w:rPr>
          <w:rFonts w:ascii="Times New Roman" w:hAnsi="Times New Roman" w:cs="Times New Roman"/>
          <w:sz w:val="24"/>
          <w:szCs w:val="24"/>
        </w:rPr>
        <w:t>u</w:t>
      </w:r>
      <w:proofErr w:type="gramEnd"/>
      <w:r>
        <w:rPr>
          <w:rFonts w:ascii="Times New Roman" w:hAnsi="Times New Roman" w:cs="Times New Roman"/>
          <w:sz w:val="24"/>
          <w:szCs w:val="24"/>
        </w:rPr>
        <w:t xml:space="preserve"> pada tahun 2023 sebesar Rp 8.5</w:t>
      </w:r>
      <w:r w:rsidRPr="0010788C">
        <w:rPr>
          <w:rFonts w:ascii="Times New Roman" w:hAnsi="Times New Roman" w:cs="Times New Roman"/>
          <w:sz w:val="24"/>
          <w:szCs w:val="24"/>
        </w:rPr>
        <w:t>00.000. Biaya penyimpanan tersebut dibagi 7 (untuk SS400, SS41, S45C, SC50, SKD11, SKD61 d</w:t>
      </w:r>
      <w:r>
        <w:rPr>
          <w:rFonts w:ascii="Times New Roman" w:hAnsi="Times New Roman" w:cs="Times New Roman"/>
          <w:sz w:val="24"/>
          <w:szCs w:val="24"/>
        </w:rPr>
        <w:t>an SKD65) yaitu sebesar Rp 1.214.218</w:t>
      </w:r>
      <w:proofErr w:type="gramStart"/>
      <w:r>
        <w:rPr>
          <w:rFonts w:ascii="Times New Roman" w:hAnsi="Times New Roman" w:cs="Times New Roman"/>
          <w:sz w:val="24"/>
          <w:szCs w:val="24"/>
        </w:rPr>
        <w:t>,71</w:t>
      </w:r>
      <w:proofErr w:type="gramEnd"/>
      <w:r w:rsidRPr="0010788C">
        <w:rPr>
          <w:rFonts w:ascii="Times New Roman" w:hAnsi="Times New Roman" w:cs="Times New Roman"/>
          <w:sz w:val="24"/>
          <w:szCs w:val="24"/>
        </w:rPr>
        <w:t xml:space="preserve"> untuk setiap item. Berikut ini rincian biaya pemesanan bahan </w:t>
      </w:r>
      <w:proofErr w:type="gramStart"/>
      <w:r w:rsidRPr="0010788C">
        <w:rPr>
          <w:rFonts w:ascii="Times New Roman" w:hAnsi="Times New Roman" w:cs="Times New Roman"/>
          <w:sz w:val="24"/>
          <w:szCs w:val="24"/>
        </w:rPr>
        <w:t>baku</w:t>
      </w:r>
      <w:proofErr w:type="gramEnd"/>
      <w:r w:rsidRPr="0010788C">
        <w:rPr>
          <w:rFonts w:ascii="Times New Roman" w:hAnsi="Times New Roman" w:cs="Times New Roman"/>
          <w:sz w:val="24"/>
          <w:szCs w:val="24"/>
        </w:rPr>
        <w:t xml:space="preserve"> tahun 2023. </w:t>
      </w:r>
    </w:p>
    <w:p w:rsidR="00290E97" w:rsidRPr="0012656C" w:rsidRDefault="00290E97" w:rsidP="00290E97">
      <w:pPr>
        <w:spacing w:after="0" w:line="360" w:lineRule="auto"/>
        <w:jc w:val="center"/>
        <w:rPr>
          <w:rFonts w:ascii="Times New Roman" w:hAnsi="Times New Roman" w:cs="Times New Roman"/>
          <w:b/>
          <w:sz w:val="24"/>
          <w:szCs w:val="24"/>
        </w:rPr>
      </w:pPr>
      <w:r w:rsidRPr="0012656C">
        <w:rPr>
          <w:rFonts w:ascii="Times New Roman" w:hAnsi="Times New Roman" w:cs="Times New Roman"/>
          <w:b/>
          <w:sz w:val="24"/>
          <w:szCs w:val="24"/>
        </w:rPr>
        <w:t>Tabel 5. Biaya Penyimpanan Bahan Baku Tahun 2023</w:t>
      </w:r>
    </w:p>
    <w:tbl>
      <w:tblPr>
        <w:tblStyle w:val="TableGrid"/>
        <w:tblW w:w="8505" w:type="dxa"/>
        <w:tblInd w:w="-5" w:type="dxa"/>
        <w:tblLayout w:type="fixed"/>
        <w:tblLook w:val="04A0" w:firstRow="1" w:lastRow="0" w:firstColumn="1" w:lastColumn="0" w:noHBand="0" w:noVBand="1"/>
      </w:tblPr>
      <w:tblGrid>
        <w:gridCol w:w="709"/>
        <w:gridCol w:w="1418"/>
        <w:gridCol w:w="1559"/>
        <w:gridCol w:w="2268"/>
        <w:gridCol w:w="2551"/>
      </w:tblGrid>
      <w:tr w:rsidR="00290E97" w:rsidRPr="0010788C" w:rsidTr="00290E97">
        <w:tc>
          <w:tcPr>
            <w:tcW w:w="709" w:type="dxa"/>
            <w:vAlign w:val="center"/>
          </w:tcPr>
          <w:p w:rsidR="00290E97" w:rsidRPr="0010788C" w:rsidRDefault="00290E97" w:rsidP="00290E97">
            <w:pPr>
              <w:jc w:val="center"/>
              <w:rPr>
                <w:rFonts w:ascii="Times New Roman" w:hAnsi="Times New Roman" w:cs="Times New Roman"/>
                <w:b/>
                <w:sz w:val="24"/>
                <w:szCs w:val="24"/>
              </w:rPr>
            </w:pPr>
            <w:r w:rsidRPr="0010788C">
              <w:rPr>
                <w:rFonts w:ascii="Times New Roman" w:hAnsi="Times New Roman" w:cs="Times New Roman"/>
                <w:b/>
                <w:sz w:val="24"/>
                <w:szCs w:val="24"/>
              </w:rPr>
              <w:t>No</w:t>
            </w:r>
          </w:p>
        </w:tc>
        <w:tc>
          <w:tcPr>
            <w:tcW w:w="1418" w:type="dxa"/>
            <w:vAlign w:val="center"/>
          </w:tcPr>
          <w:p w:rsidR="00290E97" w:rsidRPr="0010788C" w:rsidRDefault="00290E97" w:rsidP="00290E97">
            <w:pPr>
              <w:jc w:val="center"/>
              <w:rPr>
                <w:rFonts w:ascii="Times New Roman" w:hAnsi="Times New Roman" w:cs="Times New Roman"/>
                <w:b/>
                <w:sz w:val="24"/>
                <w:szCs w:val="24"/>
              </w:rPr>
            </w:pPr>
            <w:r w:rsidRPr="0010788C">
              <w:rPr>
                <w:rFonts w:ascii="Times New Roman" w:hAnsi="Times New Roman" w:cs="Times New Roman"/>
                <w:b/>
                <w:sz w:val="24"/>
                <w:szCs w:val="24"/>
              </w:rPr>
              <w:t>Bahan Baku</w:t>
            </w:r>
          </w:p>
        </w:tc>
        <w:tc>
          <w:tcPr>
            <w:tcW w:w="1559" w:type="dxa"/>
            <w:vAlign w:val="center"/>
          </w:tcPr>
          <w:p w:rsidR="00290E97" w:rsidRPr="0010788C" w:rsidRDefault="00290E97" w:rsidP="00290E97">
            <w:pPr>
              <w:jc w:val="center"/>
              <w:rPr>
                <w:rFonts w:ascii="Times New Roman" w:hAnsi="Times New Roman" w:cs="Times New Roman"/>
                <w:b/>
                <w:sz w:val="24"/>
                <w:szCs w:val="24"/>
              </w:rPr>
            </w:pPr>
            <w:r w:rsidRPr="0010788C">
              <w:rPr>
                <w:rFonts w:ascii="Times New Roman" w:hAnsi="Times New Roman" w:cs="Times New Roman"/>
                <w:b/>
                <w:sz w:val="24"/>
                <w:szCs w:val="24"/>
              </w:rPr>
              <w:t>Kuantitas pembelian</w:t>
            </w:r>
          </w:p>
        </w:tc>
        <w:tc>
          <w:tcPr>
            <w:tcW w:w="2268" w:type="dxa"/>
            <w:vAlign w:val="center"/>
          </w:tcPr>
          <w:p w:rsidR="00290E97" w:rsidRPr="0010788C" w:rsidRDefault="00290E97" w:rsidP="00290E97">
            <w:pPr>
              <w:jc w:val="center"/>
              <w:rPr>
                <w:rFonts w:ascii="Times New Roman" w:hAnsi="Times New Roman" w:cs="Times New Roman"/>
                <w:b/>
                <w:sz w:val="24"/>
                <w:szCs w:val="24"/>
              </w:rPr>
            </w:pPr>
            <w:r w:rsidRPr="0010788C">
              <w:rPr>
                <w:rFonts w:ascii="Times New Roman" w:hAnsi="Times New Roman" w:cs="Times New Roman"/>
                <w:b/>
                <w:sz w:val="24"/>
                <w:szCs w:val="24"/>
              </w:rPr>
              <w:t>Biaya penyimpanan per tahun</w:t>
            </w:r>
          </w:p>
        </w:tc>
        <w:tc>
          <w:tcPr>
            <w:tcW w:w="2551" w:type="dxa"/>
            <w:vAlign w:val="center"/>
          </w:tcPr>
          <w:p w:rsidR="00290E97" w:rsidRPr="0010788C" w:rsidRDefault="00290E97" w:rsidP="00290E97">
            <w:pPr>
              <w:jc w:val="center"/>
              <w:rPr>
                <w:rFonts w:ascii="Times New Roman" w:hAnsi="Times New Roman" w:cs="Times New Roman"/>
                <w:b/>
                <w:sz w:val="24"/>
                <w:szCs w:val="24"/>
              </w:rPr>
            </w:pPr>
            <w:r w:rsidRPr="0010788C">
              <w:rPr>
                <w:rFonts w:ascii="Times New Roman" w:hAnsi="Times New Roman" w:cs="Times New Roman"/>
                <w:b/>
                <w:sz w:val="24"/>
                <w:szCs w:val="24"/>
              </w:rPr>
              <w:t>Biaya penyimpanan per kg</w:t>
            </w:r>
          </w:p>
        </w:tc>
      </w:tr>
      <w:tr w:rsidR="00290E97" w:rsidRPr="0010788C" w:rsidTr="00290E97">
        <w:tc>
          <w:tcPr>
            <w:tcW w:w="709" w:type="dxa"/>
          </w:tcPr>
          <w:p w:rsidR="00290E97" w:rsidRPr="0010788C" w:rsidRDefault="00290E97" w:rsidP="00290E97">
            <w:pPr>
              <w:jc w:val="center"/>
              <w:rPr>
                <w:rFonts w:ascii="Times New Roman" w:hAnsi="Times New Roman" w:cs="Times New Roman"/>
                <w:sz w:val="24"/>
                <w:szCs w:val="24"/>
              </w:rPr>
            </w:pPr>
            <w:r w:rsidRPr="0010788C">
              <w:rPr>
                <w:rFonts w:ascii="Times New Roman" w:hAnsi="Times New Roman" w:cs="Times New Roman"/>
                <w:sz w:val="24"/>
                <w:szCs w:val="24"/>
              </w:rPr>
              <w:t>1</w:t>
            </w:r>
          </w:p>
        </w:tc>
        <w:tc>
          <w:tcPr>
            <w:tcW w:w="1418" w:type="dxa"/>
          </w:tcPr>
          <w:p w:rsidR="00290E97" w:rsidRPr="0010788C" w:rsidRDefault="00290E97" w:rsidP="00290E97">
            <w:pPr>
              <w:rPr>
                <w:rFonts w:ascii="Times New Roman" w:hAnsi="Times New Roman" w:cs="Times New Roman"/>
                <w:sz w:val="24"/>
                <w:szCs w:val="24"/>
              </w:rPr>
            </w:pPr>
            <w:r w:rsidRPr="0010788C">
              <w:rPr>
                <w:rFonts w:ascii="Times New Roman" w:hAnsi="Times New Roman" w:cs="Times New Roman"/>
                <w:sz w:val="24"/>
                <w:szCs w:val="24"/>
              </w:rPr>
              <w:t>SS400</w:t>
            </w:r>
          </w:p>
        </w:tc>
        <w:tc>
          <w:tcPr>
            <w:tcW w:w="1559" w:type="dxa"/>
          </w:tcPr>
          <w:p w:rsidR="00290E97" w:rsidRPr="0010788C" w:rsidRDefault="00290E97" w:rsidP="00290E97">
            <w:pPr>
              <w:jc w:val="center"/>
              <w:rPr>
                <w:rFonts w:ascii="Times New Roman" w:hAnsi="Times New Roman" w:cs="Times New Roman"/>
                <w:sz w:val="24"/>
                <w:szCs w:val="24"/>
              </w:rPr>
            </w:pPr>
            <w:r w:rsidRPr="0010788C">
              <w:rPr>
                <w:rFonts w:ascii="Times New Roman" w:hAnsi="Times New Roman" w:cs="Times New Roman"/>
                <w:sz w:val="24"/>
                <w:szCs w:val="24"/>
              </w:rPr>
              <w:t>1050</w:t>
            </w:r>
          </w:p>
        </w:tc>
        <w:tc>
          <w:tcPr>
            <w:tcW w:w="2268" w:type="dxa"/>
          </w:tcPr>
          <w:p w:rsidR="00290E97" w:rsidRDefault="00290E97" w:rsidP="00290E97">
            <w:pPr>
              <w:jc w:val="center"/>
            </w:pPr>
            <w:r w:rsidRPr="00DE3146">
              <w:rPr>
                <w:rFonts w:ascii="Times New Roman" w:hAnsi="Times New Roman" w:cs="Times New Roman"/>
                <w:sz w:val="24"/>
                <w:szCs w:val="24"/>
              </w:rPr>
              <w:t>Rp 1.214.285,71</w:t>
            </w:r>
          </w:p>
        </w:tc>
        <w:tc>
          <w:tcPr>
            <w:tcW w:w="2551" w:type="dxa"/>
          </w:tcPr>
          <w:p w:rsidR="00290E97" w:rsidRPr="0010788C" w:rsidRDefault="00290E97" w:rsidP="00290E97">
            <w:pPr>
              <w:jc w:val="center"/>
              <w:rPr>
                <w:rFonts w:ascii="Times New Roman" w:hAnsi="Times New Roman" w:cs="Times New Roman"/>
                <w:sz w:val="24"/>
                <w:szCs w:val="24"/>
              </w:rPr>
            </w:pPr>
            <w:r>
              <w:rPr>
                <w:rFonts w:ascii="Times New Roman" w:hAnsi="Times New Roman" w:cs="Times New Roman"/>
                <w:sz w:val="24"/>
                <w:szCs w:val="24"/>
              </w:rPr>
              <w:t>Rp 1.156,46</w:t>
            </w:r>
          </w:p>
        </w:tc>
      </w:tr>
      <w:tr w:rsidR="00290E97" w:rsidRPr="0010788C" w:rsidTr="00290E97">
        <w:tc>
          <w:tcPr>
            <w:tcW w:w="709" w:type="dxa"/>
          </w:tcPr>
          <w:p w:rsidR="00290E97" w:rsidRPr="0010788C" w:rsidRDefault="00290E97" w:rsidP="00290E97">
            <w:pPr>
              <w:jc w:val="center"/>
              <w:rPr>
                <w:rFonts w:ascii="Times New Roman" w:hAnsi="Times New Roman" w:cs="Times New Roman"/>
                <w:sz w:val="24"/>
                <w:szCs w:val="24"/>
              </w:rPr>
            </w:pPr>
            <w:r w:rsidRPr="0010788C">
              <w:rPr>
                <w:rFonts w:ascii="Times New Roman" w:hAnsi="Times New Roman" w:cs="Times New Roman"/>
                <w:sz w:val="24"/>
                <w:szCs w:val="24"/>
              </w:rPr>
              <w:t>2</w:t>
            </w:r>
          </w:p>
        </w:tc>
        <w:tc>
          <w:tcPr>
            <w:tcW w:w="1418" w:type="dxa"/>
          </w:tcPr>
          <w:p w:rsidR="00290E97" w:rsidRPr="0010788C" w:rsidRDefault="00290E97" w:rsidP="00290E97">
            <w:pPr>
              <w:rPr>
                <w:rFonts w:ascii="Times New Roman" w:hAnsi="Times New Roman" w:cs="Times New Roman"/>
                <w:sz w:val="24"/>
                <w:szCs w:val="24"/>
              </w:rPr>
            </w:pPr>
            <w:r w:rsidRPr="0010788C">
              <w:rPr>
                <w:rFonts w:ascii="Times New Roman" w:hAnsi="Times New Roman" w:cs="Times New Roman"/>
                <w:sz w:val="24"/>
                <w:szCs w:val="24"/>
              </w:rPr>
              <w:t>SS41</w:t>
            </w:r>
          </w:p>
        </w:tc>
        <w:tc>
          <w:tcPr>
            <w:tcW w:w="1559" w:type="dxa"/>
          </w:tcPr>
          <w:p w:rsidR="00290E97" w:rsidRPr="0010788C" w:rsidRDefault="00290E97" w:rsidP="00290E97">
            <w:pPr>
              <w:jc w:val="center"/>
              <w:rPr>
                <w:rFonts w:ascii="Times New Roman" w:hAnsi="Times New Roman" w:cs="Times New Roman"/>
                <w:sz w:val="24"/>
                <w:szCs w:val="24"/>
              </w:rPr>
            </w:pPr>
            <w:r>
              <w:rPr>
                <w:rFonts w:ascii="Times New Roman" w:hAnsi="Times New Roman" w:cs="Times New Roman"/>
                <w:sz w:val="24"/>
                <w:szCs w:val="24"/>
              </w:rPr>
              <w:t>1100</w:t>
            </w:r>
          </w:p>
        </w:tc>
        <w:tc>
          <w:tcPr>
            <w:tcW w:w="2268" w:type="dxa"/>
          </w:tcPr>
          <w:p w:rsidR="00290E97" w:rsidRDefault="00290E97" w:rsidP="00290E97">
            <w:pPr>
              <w:jc w:val="center"/>
            </w:pPr>
            <w:r w:rsidRPr="00DE3146">
              <w:rPr>
                <w:rFonts w:ascii="Times New Roman" w:hAnsi="Times New Roman" w:cs="Times New Roman"/>
                <w:sz w:val="24"/>
                <w:szCs w:val="24"/>
              </w:rPr>
              <w:t>Rp 1.214.285,71</w:t>
            </w:r>
          </w:p>
        </w:tc>
        <w:tc>
          <w:tcPr>
            <w:tcW w:w="2551" w:type="dxa"/>
          </w:tcPr>
          <w:p w:rsidR="00290E97" w:rsidRPr="0010788C" w:rsidRDefault="00290E97" w:rsidP="00290E97">
            <w:pPr>
              <w:jc w:val="center"/>
              <w:rPr>
                <w:rFonts w:ascii="Times New Roman" w:hAnsi="Times New Roman" w:cs="Times New Roman"/>
                <w:sz w:val="24"/>
                <w:szCs w:val="24"/>
              </w:rPr>
            </w:pPr>
            <w:r>
              <w:rPr>
                <w:rFonts w:ascii="Times New Roman" w:hAnsi="Times New Roman" w:cs="Times New Roman"/>
                <w:sz w:val="24"/>
                <w:szCs w:val="24"/>
              </w:rPr>
              <w:t>Rp 1.103,90</w:t>
            </w:r>
          </w:p>
        </w:tc>
      </w:tr>
      <w:tr w:rsidR="00290E97" w:rsidRPr="0010788C" w:rsidTr="00290E97">
        <w:tc>
          <w:tcPr>
            <w:tcW w:w="709" w:type="dxa"/>
          </w:tcPr>
          <w:p w:rsidR="00290E97" w:rsidRPr="0010788C" w:rsidRDefault="00290E97" w:rsidP="00290E97">
            <w:pPr>
              <w:jc w:val="center"/>
              <w:rPr>
                <w:rFonts w:ascii="Times New Roman" w:hAnsi="Times New Roman" w:cs="Times New Roman"/>
                <w:sz w:val="24"/>
                <w:szCs w:val="24"/>
              </w:rPr>
            </w:pPr>
            <w:r w:rsidRPr="0010788C">
              <w:rPr>
                <w:rFonts w:ascii="Times New Roman" w:hAnsi="Times New Roman" w:cs="Times New Roman"/>
                <w:sz w:val="24"/>
                <w:szCs w:val="24"/>
              </w:rPr>
              <w:t>3</w:t>
            </w:r>
          </w:p>
        </w:tc>
        <w:tc>
          <w:tcPr>
            <w:tcW w:w="1418" w:type="dxa"/>
          </w:tcPr>
          <w:p w:rsidR="00290E97" w:rsidRPr="0010788C" w:rsidRDefault="00290E97" w:rsidP="00290E97">
            <w:pPr>
              <w:rPr>
                <w:rFonts w:ascii="Times New Roman" w:hAnsi="Times New Roman" w:cs="Times New Roman"/>
                <w:sz w:val="24"/>
                <w:szCs w:val="24"/>
              </w:rPr>
            </w:pPr>
            <w:r w:rsidRPr="0010788C">
              <w:rPr>
                <w:rFonts w:ascii="Times New Roman" w:hAnsi="Times New Roman" w:cs="Times New Roman"/>
                <w:sz w:val="24"/>
                <w:szCs w:val="24"/>
              </w:rPr>
              <w:t>S45C</w:t>
            </w:r>
          </w:p>
        </w:tc>
        <w:tc>
          <w:tcPr>
            <w:tcW w:w="1559" w:type="dxa"/>
          </w:tcPr>
          <w:p w:rsidR="00290E97" w:rsidRPr="0010788C" w:rsidRDefault="00290E97" w:rsidP="00290E97">
            <w:pPr>
              <w:jc w:val="center"/>
              <w:rPr>
                <w:rFonts w:ascii="Times New Roman" w:hAnsi="Times New Roman" w:cs="Times New Roman"/>
                <w:sz w:val="24"/>
                <w:szCs w:val="24"/>
              </w:rPr>
            </w:pPr>
            <w:r w:rsidRPr="0010788C">
              <w:rPr>
                <w:rFonts w:ascii="Times New Roman" w:hAnsi="Times New Roman" w:cs="Times New Roman"/>
                <w:sz w:val="24"/>
                <w:szCs w:val="24"/>
              </w:rPr>
              <w:t>1005</w:t>
            </w:r>
          </w:p>
        </w:tc>
        <w:tc>
          <w:tcPr>
            <w:tcW w:w="2268" w:type="dxa"/>
          </w:tcPr>
          <w:p w:rsidR="00290E97" w:rsidRDefault="00290E97" w:rsidP="00290E97">
            <w:pPr>
              <w:jc w:val="center"/>
            </w:pPr>
            <w:r w:rsidRPr="00DE3146">
              <w:rPr>
                <w:rFonts w:ascii="Times New Roman" w:hAnsi="Times New Roman" w:cs="Times New Roman"/>
                <w:sz w:val="24"/>
                <w:szCs w:val="24"/>
              </w:rPr>
              <w:t>Rp 1.214.285,71</w:t>
            </w:r>
          </w:p>
        </w:tc>
        <w:tc>
          <w:tcPr>
            <w:tcW w:w="2551" w:type="dxa"/>
          </w:tcPr>
          <w:p w:rsidR="00290E97" w:rsidRPr="0010788C" w:rsidRDefault="00290E97" w:rsidP="00290E97">
            <w:pPr>
              <w:jc w:val="center"/>
              <w:rPr>
                <w:rFonts w:ascii="Times New Roman" w:hAnsi="Times New Roman" w:cs="Times New Roman"/>
                <w:sz w:val="24"/>
                <w:szCs w:val="24"/>
              </w:rPr>
            </w:pPr>
            <w:r>
              <w:rPr>
                <w:rFonts w:ascii="Times New Roman" w:hAnsi="Times New Roman" w:cs="Times New Roman"/>
                <w:sz w:val="24"/>
                <w:szCs w:val="24"/>
              </w:rPr>
              <w:t>Rp 1.208,24</w:t>
            </w:r>
          </w:p>
        </w:tc>
      </w:tr>
      <w:tr w:rsidR="00290E97" w:rsidRPr="0010788C" w:rsidTr="00290E97">
        <w:tc>
          <w:tcPr>
            <w:tcW w:w="709" w:type="dxa"/>
          </w:tcPr>
          <w:p w:rsidR="00290E97" w:rsidRPr="0010788C" w:rsidRDefault="00290E97" w:rsidP="00290E97">
            <w:pPr>
              <w:jc w:val="center"/>
              <w:rPr>
                <w:rFonts w:ascii="Times New Roman" w:hAnsi="Times New Roman" w:cs="Times New Roman"/>
                <w:sz w:val="24"/>
                <w:szCs w:val="24"/>
              </w:rPr>
            </w:pPr>
            <w:r w:rsidRPr="0010788C">
              <w:rPr>
                <w:rFonts w:ascii="Times New Roman" w:hAnsi="Times New Roman" w:cs="Times New Roman"/>
                <w:sz w:val="24"/>
                <w:szCs w:val="24"/>
              </w:rPr>
              <w:t>4</w:t>
            </w:r>
          </w:p>
        </w:tc>
        <w:tc>
          <w:tcPr>
            <w:tcW w:w="1418" w:type="dxa"/>
          </w:tcPr>
          <w:p w:rsidR="00290E97" w:rsidRPr="0010788C" w:rsidRDefault="00290E97" w:rsidP="00290E97">
            <w:pPr>
              <w:rPr>
                <w:rFonts w:ascii="Times New Roman" w:hAnsi="Times New Roman" w:cs="Times New Roman"/>
                <w:sz w:val="24"/>
                <w:szCs w:val="24"/>
              </w:rPr>
            </w:pPr>
            <w:r w:rsidRPr="0010788C">
              <w:rPr>
                <w:rFonts w:ascii="Times New Roman" w:hAnsi="Times New Roman" w:cs="Times New Roman"/>
                <w:sz w:val="24"/>
                <w:szCs w:val="24"/>
              </w:rPr>
              <w:t>SC50</w:t>
            </w:r>
          </w:p>
        </w:tc>
        <w:tc>
          <w:tcPr>
            <w:tcW w:w="1559" w:type="dxa"/>
          </w:tcPr>
          <w:p w:rsidR="00290E97" w:rsidRPr="0010788C" w:rsidRDefault="00290E97" w:rsidP="00290E97">
            <w:pPr>
              <w:jc w:val="center"/>
              <w:rPr>
                <w:rFonts w:ascii="Times New Roman" w:hAnsi="Times New Roman" w:cs="Times New Roman"/>
                <w:sz w:val="24"/>
                <w:szCs w:val="24"/>
              </w:rPr>
            </w:pPr>
            <w:r w:rsidRPr="0010788C">
              <w:rPr>
                <w:rFonts w:ascii="Times New Roman" w:hAnsi="Times New Roman" w:cs="Times New Roman"/>
                <w:sz w:val="24"/>
                <w:szCs w:val="24"/>
              </w:rPr>
              <w:t>1110</w:t>
            </w:r>
          </w:p>
        </w:tc>
        <w:tc>
          <w:tcPr>
            <w:tcW w:w="2268" w:type="dxa"/>
          </w:tcPr>
          <w:p w:rsidR="00290E97" w:rsidRDefault="00290E97" w:rsidP="00290E97">
            <w:pPr>
              <w:jc w:val="center"/>
            </w:pPr>
            <w:r w:rsidRPr="00DE3146">
              <w:rPr>
                <w:rFonts w:ascii="Times New Roman" w:hAnsi="Times New Roman" w:cs="Times New Roman"/>
                <w:sz w:val="24"/>
                <w:szCs w:val="24"/>
              </w:rPr>
              <w:t>Rp 1.214.285,71</w:t>
            </w:r>
          </w:p>
        </w:tc>
        <w:tc>
          <w:tcPr>
            <w:tcW w:w="2551" w:type="dxa"/>
          </w:tcPr>
          <w:p w:rsidR="00290E97" w:rsidRPr="0010788C" w:rsidRDefault="00290E97" w:rsidP="00290E97">
            <w:pPr>
              <w:jc w:val="center"/>
              <w:rPr>
                <w:rFonts w:ascii="Times New Roman" w:hAnsi="Times New Roman" w:cs="Times New Roman"/>
                <w:sz w:val="24"/>
                <w:szCs w:val="24"/>
              </w:rPr>
            </w:pPr>
            <w:r>
              <w:rPr>
                <w:rFonts w:ascii="Times New Roman" w:hAnsi="Times New Roman" w:cs="Times New Roman"/>
                <w:sz w:val="24"/>
                <w:szCs w:val="24"/>
              </w:rPr>
              <w:t>Rp 1.093,95</w:t>
            </w:r>
          </w:p>
        </w:tc>
      </w:tr>
      <w:tr w:rsidR="00290E97" w:rsidRPr="0010788C" w:rsidTr="00290E97">
        <w:tc>
          <w:tcPr>
            <w:tcW w:w="709" w:type="dxa"/>
          </w:tcPr>
          <w:p w:rsidR="00290E97" w:rsidRPr="0010788C" w:rsidRDefault="00290E97" w:rsidP="00290E97">
            <w:pPr>
              <w:jc w:val="center"/>
              <w:rPr>
                <w:rFonts w:ascii="Times New Roman" w:hAnsi="Times New Roman" w:cs="Times New Roman"/>
                <w:sz w:val="24"/>
                <w:szCs w:val="24"/>
              </w:rPr>
            </w:pPr>
            <w:r w:rsidRPr="0010788C">
              <w:rPr>
                <w:rFonts w:ascii="Times New Roman" w:hAnsi="Times New Roman" w:cs="Times New Roman"/>
                <w:sz w:val="24"/>
                <w:szCs w:val="24"/>
              </w:rPr>
              <w:t>5</w:t>
            </w:r>
          </w:p>
        </w:tc>
        <w:tc>
          <w:tcPr>
            <w:tcW w:w="1418" w:type="dxa"/>
          </w:tcPr>
          <w:p w:rsidR="00290E97" w:rsidRPr="0010788C" w:rsidRDefault="00290E97" w:rsidP="00290E97">
            <w:pPr>
              <w:rPr>
                <w:rFonts w:ascii="Times New Roman" w:hAnsi="Times New Roman" w:cs="Times New Roman"/>
                <w:sz w:val="24"/>
                <w:szCs w:val="24"/>
              </w:rPr>
            </w:pPr>
            <w:r w:rsidRPr="0010788C">
              <w:rPr>
                <w:rFonts w:ascii="Times New Roman" w:hAnsi="Times New Roman" w:cs="Times New Roman"/>
                <w:sz w:val="24"/>
                <w:szCs w:val="24"/>
              </w:rPr>
              <w:t>SKD11</w:t>
            </w:r>
          </w:p>
        </w:tc>
        <w:tc>
          <w:tcPr>
            <w:tcW w:w="1559" w:type="dxa"/>
          </w:tcPr>
          <w:p w:rsidR="00290E97" w:rsidRPr="0010788C" w:rsidRDefault="00290E97" w:rsidP="00290E97">
            <w:pPr>
              <w:jc w:val="center"/>
              <w:rPr>
                <w:rFonts w:ascii="Times New Roman" w:hAnsi="Times New Roman" w:cs="Times New Roman"/>
                <w:sz w:val="24"/>
                <w:szCs w:val="24"/>
              </w:rPr>
            </w:pPr>
            <w:r>
              <w:rPr>
                <w:rFonts w:ascii="Times New Roman" w:hAnsi="Times New Roman" w:cs="Times New Roman"/>
                <w:sz w:val="24"/>
                <w:szCs w:val="24"/>
              </w:rPr>
              <w:t>1070</w:t>
            </w:r>
          </w:p>
        </w:tc>
        <w:tc>
          <w:tcPr>
            <w:tcW w:w="2268" w:type="dxa"/>
          </w:tcPr>
          <w:p w:rsidR="00290E97" w:rsidRDefault="00290E97" w:rsidP="00290E97">
            <w:pPr>
              <w:jc w:val="center"/>
            </w:pPr>
            <w:r w:rsidRPr="00DE3146">
              <w:rPr>
                <w:rFonts w:ascii="Times New Roman" w:hAnsi="Times New Roman" w:cs="Times New Roman"/>
                <w:sz w:val="24"/>
                <w:szCs w:val="24"/>
              </w:rPr>
              <w:t>Rp 1.214.285,71</w:t>
            </w:r>
          </w:p>
        </w:tc>
        <w:tc>
          <w:tcPr>
            <w:tcW w:w="2551" w:type="dxa"/>
          </w:tcPr>
          <w:p w:rsidR="00290E97" w:rsidRPr="0010788C" w:rsidRDefault="00290E97" w:rsidP="00290E97">
            <w:pPr>
              <w:jc w:val="center"/>
              <w:rPr>
                <w:rFonts w:ascii="Times New Roman" w:hAnsi="Times New Roman" w:cs="Times New Roman"/>
                <w:sz w:val="24"/>
                <w:szCs w:val="24"/>
              </w:rPr>
            </w:pPr>
            <w:r>
              <w:rPr>
                <w:rFonts w:ascii="Times New Roman" w:hAnsi="Times New Roman" w:cs="Times New Roman"/>
                <w:sz w:val="24"/>
                <w:szCs w:val="24"/>
              </w:rPr>
              <w:t>Rp 1.134,85</w:t>
            </w:r>
          </w:p>
        </w:tc>
      </w:tr>
      <w:tr w:rsidR="00290E97" w:rsidRPr="0010788C" w:rsidTr="00290E97">
        <w:tc>
          <w:tcPr>
            <w:tcW w:w="709" w:type="dxa"/>
          </w:tcPr>
          <w:p w:rsidR="00290E97" w:rsidRPr="0010788C" w:rsidRDefault="00290E97" w:rsidP="00290E97">
            <w:pPr>
              <w:jc w:val="center"/>
              <w:rPr>
                <w:rFonts w:ascii="Times New Roman" w:hAnsi="Times New Roman" w:cs="Times New Roman"/>
                <w:sz w:val="24"/>
                <w:szCs w:val="24"/>
              </w:rPr>
            </w:pPr>
            <w:r w:rsidRPr="0010788C">
              <w:rPr>
                <w:rFonts w:ascii="Times New Roman" w:hAnsi="Times New Roman" w:cs="Times New Roman"/>
                <w:sz w:val="24"/>
                <w:szCs w:val="24"/>
              </w:rPr>
              <w:t>6</w:t>
            </w:r>
          </w:p>
        </w:tc>
        <w:tc>
          <w:tcPr>
            <w:tcW w:w="1418" w:type="dxa"/>
          </w:tcPr>
          <w:p w:rsidR="00290E97" w:rsidRPr="0010788C" w:rsidRDefault="00290E97" w:rsidP="00290E97">
            <w:pPr>
              <w:rPr>
                <w:rFonts w:ascii="Times New Roman" w:hAnsi="Times New Roman" w:cs="Times New Roman"/>
                <w:sz w:val="24"/>
                <w:szCs w:val="24"/>
              </w:rPr>
            </w:pPr>
            <w:r w:rsidRPr="0010788C">
              <w:rPr>
                <w:rFonts w:ascii="Times New Roman" w:hAnsi="Times New Roman" w:cs="Times New Roman"/>
                <w:sz w:val="24"/>
                <w:szCs w:val="24"/>
              </w:rPr>
              <w:t>SKD61</w:t>
            </w:r>
          </w:p>
        </w:tc>
        <w:tc>
          <w:tcPr>
            <w:tcW w:w="1559" w:type="dxa"/>
          </w:tcPr>
          <w:p w:rsidR="00290E97" w:rsidRPr="0010788C" w:rsidRDefault="00290E97" w:rsidP="00290E97">
            <w:pPr>
              <w:jc w:val="center"/>
              <w:rPr>
                <w:rFonts w:ascii="Times New Roman" w:hAnsi="Times New Roman" w:cs="Times New Roman"/>
                <w:sz w:val="24"/>
                <w:szCs w:val="24"/>
              </w:rPr>
            </w:pPr>
            <w:r w:rsidRPr="0010788C">
              <w:rPr>
                <w:rFonts w:ascii="Times New Roman" w:hAnsi="Times New Roman" w:cs="Times New Roman"/>
                <w:sz w:val="24"/>
                <w:szCs w:val="24"/>
              </w:rPr>
              <w:t>1007</w:t>
            </w:r>
          </w:p>
        </w:tc>
        <w:tc>
          <w:tcPr>
            <w:tcW w:w="2268" w:type="dxa"/>
          </w:tcPr>
          <w:p w:rsidR="00290E97" w:rsidRDefault="00290E97" w:rsidP="00290E97">
            <w:pPr>
              <w:jc w:val="center"/>
            </w:pPr>
            <w:r w:rsidRPr="00DE3146">
              <w:rPr>
                <w:rFonts w:ascii="Times New Roman" w:hAnsi="Times New Roman" w:cs="Times New Roman"/>
                <w:sz w:val="24"/>
                <w:szCs w:val="24"/>
              </w:rPr>
              <w:t>Rp 1.214.285,71</w:t>
            </w:r>
          </w:p>
        </w:tc>
        <w:tc>
          <w:tcPr>
            <w:tcW w:w="2551" w:type="dxa"/>
          </w:tcPr>
          <w:p w:rsidR="00290E97" w:rsidRPr="0010788C" w:rsidRDefault="00290E97" w:rsidP="00290E97">
            <w:pPr>
              <w:jc w:val="center"/>
              <w:rPr>
                <w:rFonts w:ascii="Times New Roman" w:hAnsi="Times New Roman" w:cs="Times New Roman"/>
                <w:sz w:val="24"/>
                <w:szCs w:val="24"/>
              </w:rPr>
            </w:pPr>
            <w:r>
              <w:rPr>
                <w:rFonts w:ascii="Times New Roman" w:hAnsi="Times New Roman" w:cs="Times New Roman"/>
                <w:sz w:val="24"/>
                <w:szCs w:val="24"/>
              </w:rPr>
              <w:t>Rp 1.205,84</w:t>
            </w:r>
          </w:p>
        </w:tc>
      </w:tr>
      <w:tr w:rsidR="00290E97" w:rsidRPr="0010788C" w:rsidTr="00290E97">
        <w:tc>
          <w:tcPr>
            <w:tcW w:w="709" w:type="dxa"/>
          </w:tcPr>
          <w:p w:rsidR="00290E97" w:rsidRPr="0010788C" w:rsidRDefault="00290E97" w:rsidP="00290E97">
            <w:pPr>
              <w:jc w:val="center"/>
              <w:rPr>
                <w:rFonts w:ascii="Times New Roman" w:hAnsi="Times New Roman" w:cs="Times New Roman"/>
                <w:sz w:val="24"/>
                <w:szCs w:val="24"/>
              </w:rPr>
            </w:pPr>
            <w:r w:rsidRPr="0010788C">
              <w:rPr>
                <w:rFonts w:ascii="Times New Roman" w:hAnsi="Times New Roman" w:cs="Times New Roman"/>
                <w:sz w:val="24"/>
                <w:szCs w:val="24"/>
              </w:rPr>
              <w:t>7</w:t>
            </w:r>
          </w:p>
        </w:tc>
        <w:tc>
          <w:tcPr>
            <w:tcW w:w="1418" w:type="dxa"/>
          </w:tcPr>
          <w:p w:rsidR="00290E97" w:rsidRPr="0010788C" w:rsidRDefault="00290E97" w:rsidP="00290E97">
            <w:pPr>
              <w:rPr>
                <w:rFonts w:ascii="Times New Roman" w:hAnsi="Times New Roman" w:cs="Times New Roman"/>
                <w:sz w:val="24"/>
                <w:szCs w:val="24"/>
              </w:rPr>
            </w:pPr>
            <w:r w:rsidRPr="0010788C">
              <w:rPr>
                <w:rFonts w:ascii="Times New Roman" w:hAnsi="Times New Roman" w:cs="Times New Roman"/>
                <w:sz w:val="24"/>
                <w:szCs w:val="24"/>
              </w:rPr>
              <w:t>SKD65</w:t>
            </w:r>
          </w:p>
        </w:tc>
        <w:tc>
          <w:tcPr>
            <w:tcW w:w="1559" w:type="dxa"/>
          </w:tcPr>
          <w:p w:rsidR="00290E97" w:rsidRPr="0010788C" w:rsidRDefault="00290E97" w:rsidP="00290E97">
            <w:pPr>
              <w:jc w:val="center"/>
              <w:rPr>
                <w:rFonts w:ascii="Times New Roman" w:hAnsi="Times New Roman" w:cs="Times New Roman"/>
                <w:sz w:val="24"/>
                <w:szCs w:val="24"/>
              </w:rPr>
            </w:pPr>
            <w:r>
              <w:rPr>
                <w:rFonts w:ascii="Times New Roman" w:hAnsi="Times New Roman" w:cs="Times New Roman"/>
                <w:sz w:val="24"/>
                <w:szCs w:val="24"/>
              </w:rPr>
              <w:t>1000</w:t>
            </w:r>
          </w:p>
        </w:tc>
        <w:tc>
          <w:tcPr>
            <w:tcW w:w="2268" w:type="dxa"/>
          </w:tcPr>
          <w:p w:rsidR="00290E97" w:rsidRPr="0010788C" w:rsidRDefault="00290E97" w:rsidP="00290E97">
            <w:pPr>
              <w:jc w:val="center"/>
              <w:rPr>
                <w:rFonts w:ascii="Times New Roman" w:hAnsi="Times New Roman" w:cs="Times New Roman"/>
                <w:sz w:val="24"/>
                <w:szCs w:val="24"/>
              </w:rPr>
            </w:pPr>
            <w:r>
              <w:rPr>
                <w:rFonts w:ascii="Times New Roman" w:hAnsi="Times New Roman" w:cs="Times New Roman"/>
                <w:sz w:val="24"/>
                <w:szCs w:val="24"/>
              </w:rPr>
              <w:t>Rp 1.214.285,71</w:t>
            </w:r>
          </w:p>
        </w:tc>
        <w:tc>
          <w:tcPr>
            <w:tcW w:w="2551" w:type="dxa"/>
          </w:tcPr>
          <w:p w:rsidR="00290E97" w:rsidRPr="0010788C" w:rsidRDefault="00290E97" w:rsidP="00290E97">
            <w:pPr>
              <w:jc w:val="center"/>
              <w:rPr>
                <w:rFonts w:ascii="Times New Roman" w:hAnsi="Times New Roman" w:cs="Times New Roman"/>
                <w:sz w:val="24"/>
                <w:szCs w:val="24"/>
              </w:rPr>
            </w:pPr>
            <w:r>
              <w:rPr>
                <w:rFonts w:ascii="Times New Roman" w:hAnsi="Times New Roman" w:cs="Times New Roman"/>
                <w:sz w:val="24"/>
                <w:szCs w:val="24"/>
              </w:rPr>
              <w:t>Rp 1.214,29</w:t>
            </w:r>
          </w:p>
        </w:tc>
      </w:tr>
    </w:tbl>
    <w:p w:rsidR="00290E97" w:rsidRPr="0010788C" w:rsidRDefault="00290E97" w:rsidP="00290E97">
      <w:pPr>
        <w:spacing w:after="0" w:line="360" w:lineRule="auto"/>
        <w:rPr>
          <w:rFonts w:ascii="Times New Roman" w:hAnsi="Times New Roman" w:cs="Times New Roman"/>
          <w:sz w:val="24"/>
          <w:szCs w:val="24"/>
        </w:rPr>
      </w:pPr>
      <w:proofErr w:type="gramStart"/>
      <w:r w:rsidRPr="0010788C">
        <w:rPr>
          <w:rFonts w:ascii="Times New Roman" w:hAnsi="Times New Roman" w:cs="Times New Roman"/>
          <w:sz w:val="24"/>
          <w:szCs w:val="24"/>
        </w:rPr>
        <w:t>Sumber :</w:t>
      </w:r>
      <w:proofErr w:type="gramEnd"/>
      <w:r w:rsidRPr="0010788C">
        <w:rPr>
          <w:rFonts w:ascii="Times New Roman" w:hAnsi="Times New Roman" w:cs="Times New Roman"/>
          <w:sz w:val="24"/>
          <w:szCs w:val="24"/>
        </w:rPr>
        <w:t xml:space="preserve"> </w:t>
      </w:r>
      <w:r>
        <w:rPr>
          <w:rFonts w:ascii="Times New Roman" w:hAnsi="Times New Roman" w:cs="Times New Roman"/>
          <w:sz w:val="24"/>
          <w:szCs w:val="24"/>
        </w:rPr>
        <w:t>Data primer diolah</w:t>
      </w:r>
      <w:r w:rsidRPr="0010788C">
        <w:rPr>
          <w:rFonts w:ascii="Times New Roman" w:hAnsi="Times New Roman" w:cs="Times New Roman"/>
          <w:sz w:val="24"/>
          <w:szCs w:val="24"/>
        </w:rPr>
        <w:t>, 2024</w:t>
      </w:r>
    </w:p>
    <w:p w:rsidR="00290E97" w:rsidRDefault="00290E97" w:rsidP="00290E97">
      <w:pPr>
        <w:spacing w:after="0" w:line="360" w:lineRule="auto"/>
        <w:ind w:firstLine="720"/>
        <w:jc w:val="both"/>
        <w:rPr>
          <w:rFonts w:ascii="Times New Roman" w:hAnsi="Times New Roman" w:cs="Times New Roman"/>
          <w:sz w:val="24"/>
          <w:szCs w:val="24"/>
        </w:rPr>
      </w:pPr>
      <w:r w:rsidRPr="0010788C">
        <w:rPr>
          <w:rFonts w:ascii="Times New Roman" w:hAnsi="Times New Roman" w:cs="Times New Roman"/>
          <w:sz w:val="24"/>
          <w:szCs w:val="24"/>
        </w:rPr>
        <w:t xml:space="preserve">Pada tabel 4.5, menunjukan bahwa biaya pemesanan per kg diperoleh dari hasil pembagian biaya penyimpanan per tahun dengan jumlah pembelian. Biaya penyimpanan per kg bahan </w:t>
      </w:r>
      <w:proofErr w:type="gramStart"/>
      <w:r w:rsidRPr="0010788C">
        <w:rPr>
          <w:rFonts w:ascii="Times New Roman" w:hAnsi="Times New Roman" w:cs="Times New Roman"/>
          <w:sz w:val="24"/>
          <w:szCs w:val="24"/>
        </w:rPr>
        <w:t>baku</w:t>
      </w:r>
      <w:proofErr w:type="gramEnd"/>
      <w:r w:rsidRPr="0010788C">
        <w:rPr>
          <w:rFonts w:ascii="Times New Roman" w:hAnsi="Times New Roman" w:cs="Times New Roman"/>
          <w:sz w:val="24"/>
          <w:szCs w:val="24"/>
        </w:rPr>
        <w:t xml:space="preserve"> </w:t>
      </w:r>
      <w:r>
        <w:rPr>
          <w:rFonts w:ascii="Times New Roman" w:hAnsi="Times New Roman" w:cs="Times New Roman"/>
          <w:sz w:val="24"/>
          <w:szCs w:val="24"/>
        </w:rPr>
        <w:t>contohnya bahan baku SS400 sebesar Rp 1.224,49.</w:t>
      </w:r>
    </w:p>
    <w:p w:rsidR="00290E97" w:rsidRDefault="00290E97" w:rsidP="00290E97">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Tabel 6. Perhitungan Persediaan Berdasarkan Kebijakan Perusahaan</w:t>
      </w:r>
    </w:p>
    <w:tbl>
      <w:tblPr>
        <w:tblStyle w:val="TableGrid"/>
        <w:tblW w:w="8917" w:type="dxa"/>
        <w:jc w:val="center"/>
        <w:tblLayout w:type="fixed"/>
        <w:tblLook w:val="04A0" w:firstRow="1" w:lastRow="0" w:firstColumn="1" w:lastColumn="0" w:noHBand="0" w:noVBand="1"/>
      </w:tblPr>
      <w:tblGrid>
        <w:gridCol w:w="567"/>
        <w:gridCol w:w="988"/>
        <w:gridCol w:w="1138"/>
        <w:gridCol w:w="1559"/>
        <w:gridCol w:w="1418"/>
        <w:gridCol w:w="1276"/>
        <w:gridCol w:w="1971"/>
      </w:tblGrid>
      <w:tr w:rsidR="00290E97" w:rsidRPr="00290E97" w:rsidTr="00290E97">
        <w:trPr>
          <w:jc w:val="center"/>
        </w:trPr>
        <w:tc>
          <w:tcPr>
            <w:tcW w:w="567" w:type="dxa"/>
            <w:vAlign w:val="center"/>
          </w:tcPr>
          <w:p w:rsidR="00290E97" w:rsidRPr="00290E97" w:rsidRDefault="00290E97" w:rsidP="00290E97">
            <w:pPr>
              <w:jc w:val="center"/>
              <w:rPr>
                <w:rFonts w:ascii="Times New Roman" w:hAnsi="Times New Roman" w:cs="Times New Roman"/>
                <w:b/>
                <w:sz w:val="24"/>
                <w:szCs w:val="24"/>
              </w:rPr>
            </w:pPr>
            <w:r w:rsidRPr="00290E97">
              <w:rPr>
                <w:rFonts w:ascii="Times New Roman" w:hAnsi="Times New Roman" w:cs="Times New Roman"/>
                <w:b/>
                <w:sz w:val="24"/>
                <w:szCs w:val="24"/>
              </w:rPr>
              <w:t>No</w:t>
            </w:r>
          </w:p>
        </w:tc>
        <w:tc>
          <w:tcPr>
            <w:tcW w:w="988" w:type="dxa"/>
            <w:vAlign w:val="center"/>
          </w:tcPr>
          <w:p w:rsidR="00290E97" w:rsidRPr="00290E97" w:rsidRDefault="00290E97" w:rsidP="00290E97">
            <w:pPr>
              <w:jc w:val="center"/>
              <w:rPr>
                <w:rFonts w:ascii="Times New Roman" w:hAnsi="Times New Roman" w:cs="Times New Roman"/>
                <w:b/>
                <w:sz w:val="24"/>
                <w:szCs w:val="24"/>
              </w:rPr>
            </w:pPr>
            <w:r w:rsidRPr="00290E97">
              <w:rPr>
                <w:rFonts w:ascii="Times New Roman" w:hAnsi="Times New Roman" w:cs="Times New Roman"/>
                <w:b/>
                <w:sz w:val="24"/>
                <w:szCs w:val="24"/>
              </w:rPr>
              <w:t>Bahan Baku</w:t>
            </w:r>
          </w:p>
        </w:tc>
        <w:tc>
          <w:tcPr>
            <w:tcW w:w="1138" w:type="dxa"/>
            <w:vAlign w:val="center"/>
          </w:tcPr>
          <w:p w:rsidR="00290E97" w:rsidRPr="00290E97" w:rsidRDefault="00290E97" w:rsidP="00290E97">
            <w:pPr>
              <w:jc w:val="center"/>
              <w:rPr>
                <w:rFonts w:ascii="Times New Roman" w:hAnsi="Times New Roman" w:cs="Times New Roman"/>
                <w:b/>
                <w:sz w:val="24"/>
                <w:szCs w:val="24"/>
              </w:rPr>
            </w:pPr>
            <w:r w:rsidRPr="00290E97">
              <w:rPr>
                <w:rFonts w:ascii="Times New Roman" w:hAnsi="Times New Roman" w:cs="Times New Roman"/>
                <w:b/>
                <w:sz w:val="24"/>
                <w:szCs w:val="24"/>
              </w:rPr>
              <w:t>Pemakaian rata-rata</w:t>
            </w:r>
          </w:p>
        </w:tc>
        <w:tc>
          <w:tcPr>
            <w:tcW w:w="1559" w:type="dxa"/>
            <w:vAlign w:val="center"/>
          </w:tcPr>
          <w:p w:rsidR="00290E97" w:rsidRPr="00290E97" w:rsidRDefault="00290E97" w:rsidP="00290E97">
            <w:pPr>
              <w:jc w:val="center"/>
              <w:rPr>
                <w:rFonts w:ascii="Times New Roman" w:hAnsi="Times New Roman" w:cs="Times New Roman"/>
                <w:b/>
                <w:sz w:val="24"/>
                <w:szCs w:val="24"/>
              </w:rPr>
            </w:pPr>
            <w:r w:rsidRPr="00290E97">
              <w:rPr>
                <w:rFonts w:ascii="Times New Roman" w:hAnsi="Times New Roman" w:cs="Times New Roman"/>
                <w:b/>
                <w:sz w:val="24"/>
                <w:szCs w:val="24"/>
              </w:rPr>
              <w:t>Biaya penyimpanan ( C)</w:t>
            </w:r>
          </w:p>
        </w:tc>
        <w:tc>
          <w:tcPr>
            <w:tcW w:w="1418" w:type="dxa"/>
            <w:vAlign w:val="center"/>
          </w:tcPr>
          <w:p w:rsidR="00290E97" w:rsidRPr="00290E97" w:rsidRDefault="00290E97" w:rsidP="00290E97">
            <w:pPr>
              <w:jc w:val="center"/>
              <w:rPr>
                <w:rFonts w:ascii="Times New Roman" w:hAnsi="Times New Roman" w:cs="Times New Roman"/>
                <w:b/>
                <w:sz w:val="24"/>
                <w:szCs w:val="24"/>
              </w:rPr>
            </w:pPr>
            <w:r w:rsidRPr="00290E97">
              <w:rPr>
                <w:rFonts w:ascii="Times New Roman" w:hAnsi="Times New Roman" w:cs="Times New Roman"/>
                <w:b/>
                <w:sz w:val="24"/>
                <w:szCs w:val="24"/>
              </w:rPr>
              <w:t>Biaya pemesanan (P)</w:t>
            </w:r>
          </w:p>
        </w:tc>
        <w:tc>
          <w:tcPr>
            <w:tcW w:w="1276" w:type="dxa"/>
            <w:vAlign w:val="center"/>
          </w:tcPr>
          <w:p w:rsidR="00290E97" w:rsidRPr="00290E97" w:rsidRDefault="00290E97" w:rsidP="00290E97">
            <w:pPr>
              <w:jc w:val="center"/>
              <w:rPr>
                <w:rFonts w:ascii="Times New Roman" w:hAnsi="Times New Roman" w:cs="Times New Roman"/>
                <w:b/>
                <w:sz w:val="24"/>
                <w:szCs w:val="24"/>
              </w:rPr>
            </w:pPr>
            <w:r w:rsidRPr="00290E97">
              <w:rPr>
                <w:rFonts w:ascii="Times New Roman" w:hAnsi="Times New Roman" w:cs="Times New Roman"/>
                <w:b/>
                <w:sz w:val="24"/>
                <w:szCs w:val="24"/>
              </w:rPr>
              <w:t>Frekuensi pembelian (F)</w:t>
            </w:r>
          </w:p>
        </w:tc>
        <w:tc>
          <w:tcPr>
            <w:tcW w:w="1971" w:type="dxa"/>
            <w:vAlign w:val="center"/>
          </w:tcPr>
          <w:p w:rsidR="00290E97" w:rsidRPr="00290E97" w:rsidRDefault="00290E97" w:rsidP="00290E97">
            <w:pPr>
              <w:jc w:val="center"/>
              <w:rPr>
                <w:rFonts w:ascii="Times New Roman" w:hAnsi="Times New Roman" w:cs="Times New Roman"/>
                <w:b/>
                <w:sz w:val="24"/>
                <w:szCs w:val="24"/>
              </w:rPr>
            </w:pPr>
            <w:r w:rsidRPr="00290E97">
              <w:rPr>
                <w:rFonts w:ascii="Times New Roman" w:hAnsi="Times New Roman" w:cs="Times New Roman"/>
                <w:b/>
                <w:sz w:val="24"/>
                <w:szCs w:val="24"/>
              </w:rPr>
              <w:t>TICper</w:t>
            </w:r>
          </w:p>
        </w:tc>
      </w:tr>
      <w:tr w:rsidR="00290E97" w:rsidRPr="00290E97" w:rsidTr="00290E97">
        <w:trPr>
          <w:jc w:val="center"/>
        </w:trPr>
        <w:tc>
          <w:tcPr>
            <w:tcW w:w="567" w:type="dxa"/>
          </w:tcPr>
          <w:p w:rsidR="00290E97" w:rsidRPr="00290E97" w:rsidRDefault="00290E97" w:rsidP="00290E97">
            <w:pPr>
              <w:jc w:val="center"/>
              <w:rPr>
                <w:rFonts w:ascii="Times New Roman" w:hAnsi="Times New Roman" w:cs="Times New Roman"/>
                <w:sz w:val="24"/>
                <w:szCs w:val="24"/>
              </w:rPr>
            </w:pPr>
            <w:r w:rsidRPr="00290E97">
              <w:rPr>
                <w:rFonts w:ascii="Times New Roman" w:hAnsi="Times New Roman" w:cs="Times New Roman"/>
                <w:sz w:val="24"/>
                <w:szCs w:val="24"/>
              </w:rPr>
              <w:t>1</w:t>
            </w:r>
          </w:p>
        </w:tc>
        <w:tc>
          <w:tcPr>
            <w:tcW w:w="988" w:type="dxa"/>
          </w:tcPr>
          <w:p w:rsidR="00290E97" w:rsidRPr="00290E97" w:rsidRDefault="00290E97" w:rsidP="00290E97">
            <w:pPr>
              <w:jc w:val="both"/>
              <w:rPr>
                <w:rFonts w:ascii="Times New Roman" w:hAnsi="Times New Roman" w:cs="Times New Roman"/>
                <w:sz w:val="24"/>
                <w:szCs w:val="24"/>
              </w:rPr>
            </w:pPr>
            <w:r w:rsidRPr="00290E97">
              <w:rPr>
                <w:rFonts w:ascii="Times New Roman" w:hAnsi="Times New Roman" w:cs="Times New Roman"/>
                <w:sz w:val="24"/>
                <w:szCs w:val="24"/>
              </w:rPr>
              <w:t>SS400</w:t>
            </w:r>
          </w:p>
        </w:tc>
        <w:tc>
          <w:tcPr>
            <w:tcW w:w="1138" w:type="dxa"/>
            <w:vAlign w:val="center"/>
          </w:tcPr>
          <w:p w:rsidR="00290E97" w:rsidRPr="00290E97" w:rsidRDefault="00290E97" w:rsidP="00290E97">
            <w:pPr>
              <w:jc w:val="center"/>
              <w:rPr>
                <w:rFonts w:ascii="Times New Roman" w:hAnsi="Times New Roman" w:cs="Times New Roman"/>
                <w:sz w:val="24"/>
                <w:szCs w:val="24"/>
              </w:rPr>
            </w:pPr>
            <w:r w:rsidRPr="00290E97">
              <w:rPr>
                <w:rFonts w:ascii="Times New Roman" w:hAnsi="Times New Roman" w:cs="Times New Roman"/>
                <w:sz w:val="24"/>
                <w:szCs w:val="24"/>
              </w:rPr>
              <w:t>78,75</w:t>
            </w:r>
          </w:p>
        </w:tc>
        <w:tc>
          <w:tcPr>
            <w:tcW w:w="1559" w:type="dxa"/>
            <w:vAlign w:val="center"/>
          </w:tcPr>
          <w:p w:rsidR="00290E97" w:rsidRPr="00290E97" w:rsidRDefault="00290E97" w:rsidP="00290E97">
            <w:pPr>
              <w:jc w:val="center"/>
              <w:rPr>
                <w:rFonts w:ascii="Times New Roman" w:hAnsi="Times New Roman" w:cs="Times New Roman"/>
                <w:sz w:val="24"/>
                <w:szCs w:val="24"/>
              </w:rPr>
            </w:pPr>
            <w:r w:rsidRPr="00290E97">
              <w:rPr>
                <w:rFonts w:ascii="Times New Roman" w:hAnsi="Times New Roman" w:cs="Times New Roman"/>
                <w:sz w:val="24"/>
                <w:szCs w:val="24"/>
              </w:rPr>
              <w:t>Rp 1.156,46</w:t>
            </w:r>
          </w:p>
        </w:tc>
        <w:tc>
          <w:tcPr>
            <w:tcW w:w="1418" w:type="dxa"/>
            <w:vAlign w:val="center"/>
          </w:tcPr>
          <w:p w:rsidR="00290E97" w:rsidRPr="00290E97" w:rsidRDefault="00290E97" w:rsidP="00290E97">
            <w:pPr>
              <w:jc w:val="center"/>
              <w:rPr>
                <w:rFonts w:ascii="Times New Roman" w:hAnsi="Times New Roman" w:cs="Times New Roman"/>
                <w:sz w:val="24"/>
                <w:szCs w:val="24"/>
              </w:rPr>
            </w:pPr>
            <w:r w:rsidRPr="00290E97">
              <w:rPr>
                <w:rFonts w:ascii="Times New Roman" w:hAnsi="Times New Roman" w:cs="Times New Roman"/>
                <w:sz w:val="24"/>
                <w:szCs w:val="24"/>
              </w:rPr>
              <w:t>Rp 50.000</w:t>
            </w:r>
          </w:p>
        </w:tc>
        <w:tc>
          <w:tcPr>
            <w:tcW w:w="1276" w:type="dxa"/>
            <w:vAlign w:val="center"/>
          </w:tcPr>
          <w:p w:rsidR="00290E97" w:rsidRPr="00290E97" w:rsidRDefault="00290E97" w:rsidP="00290E97">
            <w:pPr>
              <w:jc w:val="center"/>
              <w:rPr>
                <w:rFonts w:ascii="Times New Roman" w:hAnsi="Times New Roman" w:cs="Times New Roman"/>
                <w:sz w:val="24"/>
                <w:szCs w:val="24"/>
              </w:rPr>
            </w:pPr>
            <w:r w:rsidRPr="00290E97">
              <w:rPr>
                <w:rFonts w:ascii="Times New Roman" w:hAnsi="Times New Roman" w:cs="Times New Roman"/>
                <w:sz w:val="24"/>
                <w:szCs w:val="24"/>
              </w:rPr>
              <w:t>26</w:t>
            </w:r>
          </w:p>
        </w:tc>
        <w:tc>
          <w:tcPr>
            <w:tcW w:w="1971" w:type="dxa"/>
            <w:vAlign w:val="center"/>
          </w:tcPr>
          <w:p w:rsidR="00290E97" w:rsidRPr="00290E97" w:rsidRDefault="00290E97" w:rsidP="00290E97">
            <w:pPr>
              <w:rPr>
                <w:rFonts w:ascii="Times New Roman" w:hAnsi="Times New Roman" w:cs="Times New Roman"/>
                <w:sz w:val="24"/>
                <w:szCs w:val="24"/>
              </w:rPr>
            </w:pPr>
            <w:r w:rsidRPr="00290E97">
              <w:rPr>
                <w:rFonts w:ascii="Times New Roman" w:hAnsi="Times New Roman" w:cs="Times New Roman"/>
                <w:sz w:val="24"/>
                <w:szCs w:val="24"/>
              </w:rPr>
              <w:t>Rp 1.391.071,23</w:t>
            </w:r>
          </w:p>
        </w:tc>
      </w:tr>
      <w:tr w:rsidR="00290E97" w:rsidRPr="00290E97" w:rsidTr="00290E97">
        <w:trPr>
          <w:jc w:val="center"/>
        </w:trPr>
        <w:tc>
          <w:tcPr>
            <w:tcW w:w="567" w:type="dxa"/>
          </w:tcPr>
          <w:p w:rsidR="00290E97" w:rsidRPr="00290E97" w:rsidRDefault="00290E97" w:rsidP="00290E97">
            <w:pPr>
              <w:jc w:val="center"/>
              <w:rPr>
                <w:rFonts w:ascii="Times New Roman" w:hAnsi="Times New Roman" w:cs="Times New Roman"/>
                <w:sz w:val="24"/>
                <w:szCs w:val="24"/>
              </w:rPr>
            </w:pPr>
            <w:r w:rsidRPr="00290E97">
              <w:rPr>
                <w:rFonts w:ascii="Times New Roman" w:hAnsi="Times New Roman" w:cs="Times New Roman"/>
                <w:sz w:val="24"/>
                <w:szCs w:val="24"/>
              </w:rPr>
              <w:t>2</w:t>
            </w:r>
          </w:p>
        </w:tc>
        <w:tc>
          <w:tcPr>
            <w:tcW w:w="988" w:type="dxa"/>
          </w:tcPr>
          <w:p w:rsidR="00290E97" w:rsidRPr="00290E97" w:rsidRDefault="00290E97" w:rsidP="00290E97">
            <w:pPr>
              <w:jc w:val="both"/>
              <w:rPr>
                <w:rFonts w:ascii="Times New Roman" w:hAnsi="Times New Roman" w:cs="Times New Roman"/>
                <w:sz w:val="24"/>
                <w:szCs w:val="24"/>
              </w:rPr>
            </w:pPr>
            <w:r w:rsidRPr="00290E97">
              <w:rPr>
                <w:rFonts w:ascii="Times New Roman" w:hAnsi="Times New Roman" w:cs="Times New Roman"/>
                <w:sz w:val="24"/>
                <w:szCs w:val="24"/>
              </w:rPr>
              <w:t>SS41</w:t>
            </w:r>
          </w:p>
        </w:tc>
        <w:tc>
          <w:tcPr>
            <w:tcW w:w="1138" w:type="dxa"/>
            <w:vAlign w:val="center"/>
          </w:tcPr>
          <w:p w:rsidR="00290E97" w:rsidRPr="00290E97" w:rsidRDefault="00290E97" w:rsidP="00290E97">
            <w:pPr>
              <w:jc w:val="center"/>
              <w:rPr>
                <w:rFonts w:ascii="Times New Roman" w:hAnsi="Times New Roman" w:cs="Times New Roman"/>
                <w:sz w:val="24"/>
                <w:szCs w:val="24"/>
              </w:rPr>
            </w:pPr>
            <w:r w:rsidRPr="00290E97">
              <w:rPr>
                <w:rFonts w:ascii="Times New Roman" w:hAnsi="Times New Roman" w:cs="Times New Roman"/>
                <w:sz w:val="24"/>
                <w:szCs w:val="24"/>
              </w:rPr>
              <w:t>85,91</w:t>
            </w:r>
          </w:p>
        </w:tc>
        <w:tc>
          <w:tcPr>
            <w:tcW w:w="1559" w:type="dxa"/>
            <w:vAlign w:val="center"/>
          </w:tcPr>
          <w:p w:rsidR="00290E97" w:rsidRPr="00290E97" w:rsidRDefault="00290E97" w:rsidP="00290E97">
            <w:pPr>
              <w:jc w:val="center"/>
              <w:rPr>
                <w:rFonts w:ascii="Times New Roman" w:hAnsi="Times New Roman" w:cs="Times New Roman"/>
                <w:sz w:val="24"/>
                <w:szCs w:val="24"/>
              </w:rPr>
            </w:pPr>
            <w:r w:rsidRPr="00290E97">
              <w:rPr>
                <w:rFonts w:ascii="Times New Roman" w:hAnsi="Times New Roman" w:cs="Times New Roman"/>
                <w:sz w:val="24"/>
                <w:szCs w:val="24"/>
              </w:rPr>
              <w:t>Rp 1.103,90</w:t>
            </w:r>
          </w:p>
        </w:tc>
        <w:tc>
          <w:tcPr>
            <w:tcW w:w="1418" w:type="dxa"/>
            <w:vAlign w:val="center"/>
          </w:tcPr>
          <w:p w:rsidR="00290E97" w:rsidRPr="00290E97" w:rsidRDefault="00290E97" w:rsidP="00290E97">
            <w:pPr>
              <w:jc w:val="center"/>
              <w:rPr>
                <w:rFonts w:ascii="Times New Roman" w:hAnsi="Times New Roman" w:cs="Times New Roman"/>
                <w:sz w:val="24"/>
                <w:szCs w:val="24"/>
              </w:rPr>
            </w:pPr>
            <w:r w:rsidRPr="00290E97">
              <w:rPr>
                <w:rFonts w:ascii="Times New Roman" w:hAnsi="Times New Roman" w:cs="Times New Roman"/>
                <w:sz w:val="24"/>
                <w:szCs w:val="24"/>
              </w:rPr>
              <w:t>Rp 50.000</w:t>
            </w:r>
          </w:p>
        </w:tc>
        <w:tc>
          <w:tcPr>
            <w:tcW w:w="1276" w:type="dxa"/>
            <w:vAlign w:val="center"/>
          </w:tcPr>
          <w:p w:rsidR="00290E97" w:rsidRPr="00290E97" w:rsidRDefault="00290E97" w:rsidP="00290E97">
            <w:pPr>
              <w:jc w:val="center"/>
              <w:rPr>
                <w:rFonts w:ascii="Times New Roman" w:hAnsi="Times New Roman" w:cs="Times New Roman"/>
                <w:sz w:val="24"/>
                <w:szCs w:val="24"/>
              </w:rPr>
            </w:pPr>
            <w:r w:rsidRPr="00290E97">
              <w:rPr>
                <w:rFonts w:ascii="Times New Roman" w:hAnsi="Times New Roman" w:cs="Times New Roman"/>
                <w:sz w:val="24"/>
                <w:szCs w:val="24"/>
              </w:rPr>
              <w:t>27</w:t>
            </w:r>
          </w:p>
        </w:tc>
        <w:tc>
          <w:tcPr>
            <w:tcW w:w="1971" w:type="dxa"/>
            <w:vAlign w:val="center"/>
          </w:tcPr>
          <w:p w:rsidR="00290E97" w:rsidRPr="00290E97" w:rsidRDefault="00290E97" w:rsidP="00290E97">
            <w:pPr>
              <w:rPr>
                <w:rFonts w:ascii="Times New Roman" w:hAnsi="Times New Roman" w:cs="Times New Roman"/>
                <w:sz w:val="24"/>
                <w:szCs w:val="24"/>
              </w:rPr>
            </w:pPr>
            <w:r w:rsidRPr="00290E97">
              <w:rPr>
                <w:rFonts w:ascii="Times New Roman" w:hAnsi="Times New Roman" w:cs="Times New Roman"/>
                <w:sz w:val="24"/>
                <w:szCs w:val="24"/>
              </w:rPr>
              <w:t>Rp 1.444.836,05</w:t>
            </w:r>
          </w:p>
        </w:tc>
      </w:tr>
      <w:tr w:rsidR="00290E97" w:rsidRPr="00290E97" w:rsidTr="00290E97">
        <w:trPr>
          <w:jc w:val="center"/>
        </w:trPr>
        <w:tc>
          <w:tcPr>
            <w:tcW w:w="567" w:type="dxa"/>
          </w:tcPr>
          <w:p w:rsidR="00290E97" w:rsidRPr="00290E97" w:rsidRDefault="00290E97" w:rsidP="00290E97">
            <w:pPr>
              <w:jc w:val="center"/>
              <w:rPr>
                <w:rFonts w:ascii="Times New Roman" w:hAnsi="Times New Roman" w:cs="Times New Roman"/>
                <w:sz w:val="24"/>
                <w:szCs w:val="24"/>
              </w:rPr>
            </w:pPr>
            <w:r w:rsidRPr="00290E97">
              <w:rPr>
                <w:rFonts w:ascii="Times New Roman" w:hAnsi="Times New Roman" w:cs="Times New Roman"/>
                <w:sz w:val="24"/>
                <w:szCs w:val="24"/>
              </w:rPr>
              <w:t>3</w:t>
            </w:r>
          </w:p>
        </w:tc>
        <w:tc>
          <w:tcPr>
            <w:tcW w:w="988" w:type="dxa"/>
          </w:tcPr>
          <w:p w:rsidR="00290E97" w:rsidRPr="00290E97" w:rsidRDefault="00290E97" w:rsidP="00290E97">
            <w:pPr>
              <w:jc w:val="both"/>
              <w:rPr>
                <w:rFonts w:ascii="Times New Roman" w:hAnsi="Times New Roman" w:cs="Times New Roman"/>
                <w:sz w:val="24"/>
                <w:szCs w:val="24"/>
              </w:rPr>
            </w:pPr>
            <w:r w:rsidRPr="00290E97">
              <w:rPr>
                <w:rFonts w:ascii="Times New Roman" w:hAnsi="Times New Roman" w:cs="Times New Roman"/>
                <w:sz w:val="24"/>
                <w:szCs w:val="24"/>
              </w:rPr>
              <w:t>S45C</w:t>
            </w:r>
          </w:p>
        </w:tc>
        <w:tc>
          <w:tcPr>
            <w:tcW w:w="1138" w:type="dxa"/>
            <w:vAlign w:val="center"/>
          </w:tcPr>
          <w:p w:rsidR="00290E97" w:rsidRPr="00290E97" w:rsidRDefault="00290E97" w:rsidP="00290E97">
            <w:pPr>
              <w:jc w:val="center"/>
              <w:rPr>
                <w:rFonts w:ascii="Times New Roman" w:hAnsi="Times New Roman" w:cs="Times New Roman"/>
                <w:sz w:val="24"/>
                <w:szCs w:val="24"/>
              </w:rPr>
            </w:pPr>
            <w:r w:rsidRPr="00290E97">
              <w:rPr>
                <w:rFonts w:ascii="Times New Roman" w:hAnsi="Times New Roman" w:cs="Times New Roman"/>
                <w:sz w:val="24"/>
                <w:szCs w:val="24"/>
              </w:rPr>
              <w:t>88,16</w:t>
            </w:r>
          </w:p>
        </w:tc>
        <w:tc>
          <w:tcPr>
            <w:tcW w:w="1559" w:type="dxa"/>
            <w:vAlign w:val="center"/>
          </w:tcPr>
          <w:p w:rsidR="00290E97" w:rsidRPr="00290E97" w:rsidRDefault="00290E97" w:rsidP="00290E97">
            <w:pPr>
              <w:jc w:val="center"/>
              <w:rPr>
                <w:rFonts w:ascii="Times New Roman" w:hAnsi="Times New Roman" w:cs="Times New Roman"/>
                <w:sz w:val="24"/>
                <w:szCs w:val="24"/>
              </w:rPr>
            </w:pPr>
            <w:r w:rsidRPr="00290E97">
              <w:rPr>
                <w:rFonts w:ascii="Times New Roman" w:hAnsi="Times New Roman" w:cs="Times New Roman"/>
                <w:sz w:val="24"/>
                <w:szCs w:val="24"/>
              </w:rPr>
              <w:t>Rp 1.208,24</w:t>
            </w:r>
          </w:p>
        </w:tc>
        <w:tc>
          <w:tcPr>
            <w:tcW w:w="1418" w:type="dxa"/>
            <w:vAlign w:val="center"/>
          </w:tcPr>
          <w:p w:rsidR="00290E97" w:rsidRPr="00290E97" w:rsidRDefault="00290E97" w:rsidP="00290E97">
            <w:pPr>
              <w:jc w:val="center"/>
              <w:rPr>
                <w:rFonts w:ascii="Times New Roman" w:hAnsi="Times New Roman" w:cs="Times New Roman"/>
                <w:sz w:val="24"/>
                <w:szCs w:val="24"/>
              </w:rPr>
            </w:pPr>
            <w:r w:rsidRPr="00290E97">
              <w:rPr>
                <w:rFonts w:ascii="Times New Roman" w:hAnsi="Times New Roman" w:cs="Times New Roman"/>
                <w:sz w:val="24"/>
                <w:szCs w:val="24"/>
              </w:rPr>
              <w:t>Rp 50.000</w:t>
            </w:r>
          </w:p>
        </w:tc>
        <w:tc>
          <w:tcPr>
            <w:tcW w:w="1276" w:type="dxa"/>
            <w:vAlign w:val="center"/>
          </w:tcPr>
          <w:p w:rsidR="00290E97" w:rsidRPr="00290E97" w:rsidRDefault="00290E97" w:rsidP="00290E97">
            <w:pPr>
              <w:jc w:val="center"/>
              <w:rPr>
                <w:rFonts w:ascii="Times New Roman" w:hAnsi="Times New Roman" w:cs="Times New Roman"/>
                <w:sz w:val="24"/>
                <w:szCs w:val="24"/>
              </w:rPr>
            </w:pPr>
            <w:r w:rsidRPr="00290E97">
              <w:rPr>
                <w:rFonts w:ascii="Times New Roman" w:hAnsi="Times New Roman" w:cs="Times New Roman"/>
                <w:sz w:val="24"/>
                <w:szCs w:val="24"/>
              </w:rPr>
              <w:t>26</w:t>
            </w:r>
          </w:p>
        </w:tc>
        <w:tc>
          <w:tcPr>
            <w:tcW w:w="1971" w:type="dxa"/>
            <w:vAlign w:val="center"/>
          </w:tcPr>
          <w:p w:rsidR="00290E97" w:rsidRPr="00290E97" w:rsidRDefault="00290E97" w:rsidP="00290E97">
            <w:pPr>
              <w:rPr>
                <w:rFonts w:ascii="Times New Roman" w:hAnsi="Times New Roman" w:cs="Times New Roman"/>
                <w:sz w:val="24"/>
                <w:szCs w:val="24"/>
              </w:rPr>
            </w:pPr>
            <w:r w:rsidRPr="00290E97">
              <w:rPr>
                <w:rFonts w:ascii="Times New Roman" w:hAnsi="Times New Roman" w:cs="Times New Roman"/>
                <w:sz w:val="24"/>
                <w:szCs w:val="24"/>
              </w:rPr>
              <w:t>Rp 1.406.518,44</w:t>
            </w:r>
          </w:p>
        </w:tc>
      </w:tr>
      <w:tr w:rsidR="00290E97" w:rsidRPr="00290E97" w:rsidTr="00290E97">
        <w:trPr>
          <w:jc w:val="center"/>
        </w:trPr>
        <w:tc>
          <w:tcPr>
            <w:tcW w:w="567" w:type="dxa"/>
          </w:tcPr>
          <w:p w:rsidR="00290E97" w:rsidRPr="00290E97" w:rsidRDefault="00290E97" w:rsidP="00290E97">
            <w:pPr>
              <w:jc w:val="center"/>
              <w:rPr>
                <w:rFonts w:ascii="Times New Roman" w:hAnsi="Times New Roman" w:cs="Times New Roman"/>
                <w:sz w:val="24"/>
                <w:szCs w:val="24"/>
              </w:rPr>
            </w:pPr>
            <w:r w:rsidRPr="00290E97">
              <w:rPr>
                <w:rFonts w:ascii="Times New Roman" w:hAnsi="Times New Roman" w:cs="Times New Roman"/>
                <w:sz w:val="24"/>
                <w:szCs w:val="24"/>
              </w:rPr>
              <w:t>4</w:t>
            </w:r>
          </w:p>
        </w:tc>
        <w:tc>
          <w:tcPr>
            <w:tcW w:w="988" w:type="dxa"/>
          </w:tcPr>
          <w:p w:rsidR="00290E97" w:rsidRPr="00290E97" w:rsidRDefault="00290E97" w:rsidP="00290E97">
            <w:pPr>
              <w:jc w:val="both"/>
              <w:rPr>
                <w:rFonts w:ascii="Times New Roman" w:hAnsi="Times New Roman" w:cs="Times New Roman"/>
                <w:sz w:val="24"/>
                <w:szCs w:val="24"/>
              </w:rPr>
            </w:pPr>
            <w:r w:rsidRPr="00290E97">
              <w:rPr>
                <w:rFonts w:ascii="Times New Roman" w:hAnsi="Times New Roman" w:cs="Times New Roman"/>
                <w:sz w:val="24"/>
                <w:szCs w:val="24"/>
              </w:rPr>
              <w:t>SC50</w:t>
            </w:r>
          </w:p>
        </w:tc>
        <w:tc>
          <w:tcPr>
            <w:tcW w:w="1138" w:type="dxa"/>
            <w:vAlign w:val="center"/>
          </w:tcPr>
          <w:p w:rsidR="00290E97" w:rsidRPr="00290E97" w:rsidRDefault="00290E97" w:rsidP="00290E97">
            <w:pPr>
              <w:jc w:val="center"/>
              <w:rPr>
                <w:rFonts w:ascii="Times New Roman" w:hAnsi="Times New Roman" w:cs="Times New Roman"/>
                <w:sz w:val="24"/>
                <w:szCs w:val="24"/>
              </w:rPr>
            </w:pPr>
            <w:r w:rsidRPr="00290E97">
              <w:rPr>
                <w:rFonts w:ascii="Times New Roman" w:hAnsi="Times New Roman" w:cs="Times New Roman"/>
                <w:sz w:val="24"/>
                <w:szCs w:val="24"/>
              </w:rPr>
              <w:t>86,91</w:t>
            </w:r>
          </w:p>
        </w:tc>
        <w:tc>
          <w:tcPr>
            <w:tcW w:w="1559" w:type="dxa"/>
            <w:vAlign w:val="center"/>
          </w:tcPr>
          <w:p w:rsidR="00290E97" w:rsidRPr="00290E97" w:rsidRDefault="00290E97" w:rsidP="00290E97">
            <w:pPr>
              <w:jc w:val="center"/>
              <w:rPr>
                <w:rFonts w:ascii="Times New Roman" w:hAnsi="Times New Roman" w:cs="Times New Roman"/>
                <w:sz w:val="24"/>
                <w:szCs w:val="24"/>
              </w:rPr>
            </w:pPr>
            <w:r w:rsidRPr="00290E97">
              <w:rPr>
                <w:rFonts w:ascii="Times New Roman" w:hAnsi="Times New Roman" w:cs="Times New Roman"/>
                <w:sz w:val="24"/>
                <w:szCs w:val="24"/>
              </w:rPr>
              <w:t>Rp 1.093,95</w:t>
            </w:r>
          </w:p>
        </w:tc>
        <w:tc>
          <w:tcPr>
            <w:tcW w:w="1418" w:type="dxa"/>
            <w:vAlign w:val="center"/>
          </w:tcPr>
          <w:p w:rsidR="00290E97" w:rsidRPr="00290E97" w:rsidRDefault="00290E97" w:rsidP="00290E97">
            <w:pPr>
              <w:jc w:val="center"/>
              <w:rPr>
                <w:rFonts w:ascii="Times New Roman" w:hAnsi="Times New Roman" w:cs="Times New Roman"/>
                <w:sz w:val="24"/>
                <w:szCs w:val="24"/>
              </w:rPr>
            </w:pPr>
            <w:r w:rsidRPr="00290E97">
              <w:rPr>
                <w:rFonts w:ascii="Times New Roman" w:hAnsi="Times New Roman" w:cs="Times New Roman"/>
                <w:sz w:val="24"/>
                <w:szCs w:val="24"/>
              </w:rPr>
              <w:t>Rp 50.000</w:t>
            </w:r>
          </w:p>
        </w:tc>
        <w:tc>
          <w:tcPr>
            <w:tcW w:w="1276" w:type="dxa"/>
            <w:vAlign w:val="center"/>
          </w:tcPr>
          <w:p w:rsidR="00290E97" w:rsidRPr="00290E97" w:rsidRDefault="00290E97" w:rsidP="00290E97">
            <w:pPr>
              <w:jc w:val="center"/>
              <w:rPr>
                <w:rFonts w:ascii="Times New Roman" w:hAnsi="Times New Roman" w:cs="Times New Roman"/>
                <w:sz w:val="24"/>
                <w:szCs w:val="24"/>
              </w:rPr>
            </w:pPr>
            <w:r w:rsidRPr="00290E97">
              <w:rPr>
                <w:rFonts w:ascii="Times New Roman" w:hAnsi="Times New Roman" w:cs="Times New Roman"/>
                <w:sz w:val="24"/>
                <w:szCs w:val="24"/>
              </w:rPr>
              <w:t>28</w:t>
            </w:r>
          </w:p>
        </w:tc>
        <w:tc>
          <w:tcPr>
            <w:tcW w:w="1971" w:type="dxa"/>
            <w:vAlign w:val="center"/>
          </w:tcPr>
          <w:p w:rsidR="00290E97" w:rsidRPr="00290E97" w:rsidRDefault="00290E97" w:rsidP="00290E97">
            <w:pPr>
              <w:rPr>
                <w:rFonts w:ascii="Times New Roman" w:hAnsi="Times New Roman" w:cs="Times New Roman"/>
                <w:sz w:val="24"/>
                <w:szCs w:val="24"/>
              </w:rPr>
            </w:pPr>
            <w:r w:rsidRPr="00290E97">
              <w:rPr>
                <w:rFonts w:ascii="Times New Roman" w:hAnsi="Times New Roman" w:cs="Times New Roman"/>
                <w:sz w:val="24"/>
                <w:szCs w:val="24"/>
              </w:rPr>
              <w:t>Rp 1.495.075,19</w:t>
            </w:r>
          </w:p>
        </w:tc>
      </w:tr>
      <w:tr w:rsidR="00290E97" w:rsidRPr="00290E97" w:rsidTr="00290E97">
        <w:trPr>
          <w:jc w:val="center"/>
        </w:trPr>
        <w:tc>
          <w:tcPr>
            <w:tcW w:w="567" w:type="dxa"/>
          </w:tcPr>
          <w:p w:rsidR="00290E97" w:rsidRPr="00290E97" w:rsidRDefault="00290E97" w:rsidP="00290E97">
            <w:pPr>
              <w:jc w:val="center"/>
              <w:rPr>
                <w:rFonts w:ascii="Times New Roman" w:hAnsi="Times New Roman" w:cs="Times New Roman"/>
                <w:sz w:val="24"/>
                <w:szCs w:val="24"/>
              </w:rPr>
            </w:pPr>
            <w:r w:rsidRPr="00290E97">
              <w:rPr>
                <w:rFonts w:ascii="Times New Roman" w:hAnsi="Times New Roman" w:cs="Times New Roman"/>
                <w:sz w:val="24"/>
                <w:szCs w:val="24"/>
              </w:rPr>
              <w:t>5</w:t>
            </w:r>
          </w:p>
        </w:tc>
        <w:tc>
          <w:tcPr>
            <w:tcW w:w="988" w:type="dxa"/>
          </w:tcPr>
          <w:p w:rsidR="00290E97" w:rsidRPr="00290E97" w:rsidRDefault="00290E97" w:rsidP="00290E97">
            <w:pPr>
              <w:jc w:val="both"/>
              <w:rPr>
                <w:rFonts w:ascii="Times New Roman" w:hAnsi="Times New Roman" w:cs="Times New Roman"/>
                <w:sz w:val="24"/>
                <w:szCs w:val="24"/>
              </w:rPr>
            </w:pPr>
            <w:r w:rsidRPr="00290E97">
              <w:rPr>
                <w:rFonts w:ascii="Times New Roman" w:hAnsi="Times New Roman" w:cs="Times New Roman"/>
                <w:sz w:val="24"/>
                <w:szCs w:val="24"/>
              </w:rPr>
              <w:t>SKD11</w:t>
            </w:r>
          </w:p>
        </w:tc>
        <w:tc>
          <w:tcPr>
            <w:tcW w:w="1138" w:type="dxa"/>
            <w:vAlign w:val="center"/>
          </w:tcPr>
          <w:p w:rsidR="00290E97" w:rsidRPr="00290E97" w:rsidRDefault="00290E97" w:rsidP="00290E97">
            <w:pPr>
              <w:jc w:val="center"/>
              <w:rPr>
                <w:rFonts w:ascii="Times New Roman" w:hAnsi="Times New Roman" w:cs="Times New Roman"/>
                <w:sz w:val="24"/>
                <w:szCs w:val="24"/>
              </w:rPr>
            </w:pPr>
            <w:r w:rsidRPr="00290E97">
              <w:rPr>
                <w:rFonts w:ascii="Times New Roman" w:hAnsi="Times New Roman" w:cs="Times New Roman"/>
                <w:sz w:val="24"/>
                <w:szCs w:val="24"/>
              </w:rPr>
              <w:t>84</w:t>
            </w:r>
          </w:p>
        </w:tc>
        <w:tc>
          <w:tcPr>
            <w:tcW w:w="1559" w:type="dxa"/>
            <w:vAlign w:val="center"/>
          </w:tcPr>
          <w:p w:rsidR="00290E97" w:rsidRPr="00290E97" w:rsidRDefault="00290E97" w:rsidP="00290E97">
            <w:pPr>
              <w:jc w:val="center"/>
              <w:rPr>
                <w:rFonts w:ascii="Times New Roman" w:hAnsi="Times New Roman" w:cs="Times New Roman"/>
                <w:sz w:val="24"/>
                <w:szCs w:val="24"/>
              </w:rPr>
            </w:pPr>
            <w:r w:rsidRPr="00290E97">
              <w:rPr>
                <w:rFonts w:ascii="Times New Roman" w:hAnsi="Times New Roman" w:cs="Times New Roman"/>
                <w:sz w:val="24"/>
                <w:szCs w:val="24"/>
              </w:rPr>
              <w:t>Rp 1.134,85</w:t>
            </w:r>
          </w:p>
        </w:tc>
        <w:tc>
          <w:tcPr>
            <w:tcW w:w="1418" w:type="dxa"/>
            <w:vAlign w:val="center"/>
          </w:tcPr>
          <w:p w:rsidR="00290E97" w:rsidRPr="00290E97" w:rsidRDefault="00290E97" w:rsidP="00290E97">
            <w:pPr>
              <w:jc w:val="center"/>
              <w:rPr>
                <w:rFonts w:ascii="Times New Roman" w:hAnsi="Times New Roman" w:cs="Times New Roman"/>
                <w:sz w:val="24"/>
                <w:szCs w:val="24"/>
              </w:rPr>
            </w:pPr>
            <w:r w:rsidRPr="00290E97">
              <w:rPr>
                <w:rFonts w:ascii="Times New Roman" w:hAnsi="Times New Roman" w:cs="Times New Roman"/>
                <w:sz w:val="24"/>
                <w:szCs w:val="24"/>
              </w:rPr>
              <w:t>Rp 50.000</w:t>
            </w:r>
          </w:p>
        </w:tc>
        <w:tc>
          <w:tcPr>
            <w:tcW w:w="1276" w:type="dxa"/>
            <w:vAlign w:val="center"/>
          </w:tcPr>
          <w:p w:rsidR="00290E97" w:rsidRPr="00290E97" w:rsidRDefault="00290E97" w:rsidP="00290E97">
            <w:pPr>
              <w:jc w:val="center"/>
              <w:rPr>
                <w:rFonts w:ascii="Times New Roman" w:hAnsi="Times New Roman" w:cs="Times New Roman"/>
                <w:sz w:val="24"/>
                <w:szCs w:val="24"/>
              </w:rPr>
            </w:pPr>
            <w:r w:rsidRPr="00290E97">
              <w:rPr>
                <w:rFonts w:ascii="Times New Roman" w:hAnsi="Times New Roman" w:cs="Times New Roman"/>
                <w:sz w:val="24"/>
                <w:szCs w:val="24"/>
              </w:rPr>
              <w:t>27</w:t>
            </w:r>
          </w:p>
        </w:tc>
        <w:tc>
          <w:tcPr>
            <w:tcW w:w="1971" w:type="dxa"/>
            <w:vAlign w:val="center"/>
          </w:tcPr>
          <w:p w:rsidR="00290E97" w:rsidRPr="00290E97" w:rsidRDefault="00290E97" w:rsidP="00290E97">
            <w:pPr>
              <w:rPr>
                <w:rFonts w:ascii="Times New Roman" w:hAnsi="Times New Roman" w:cs="Times New Roman"/>
                <w:sz w:val="24"/>
                <w:szCs w:val="24"/>
              </w:rPr>
            </w:pPr>
            <w:r w:rsidRPr="00290E97">
              <w:rPr>
                <w:rFonts w:ascii="Times New Roman" w:hAnsi="Times New Roman" w:cs="Times New Roman"/>
                <w:sz w:val="24"/>
                <w:szCs w:val="24"/>
              </w:rPr>
              <w:t>Rp 1.445.327,40</w:t>
            </w:r>
          </w:p>
        </w:tc>
      </w:tr>
      <w:tr w:rsidR="00290E97" w:rsidRPr="00290E97" w:rsidTr="00290E97">
        <w:trPr>
          <w:jc w:val="center"/>
        </w:trPr>
        <w:tc>
          <w:tcPr>
            <w:tcW w:w="567" w:type="dxa"/>
          </w:tcPr>
          <w:p w:rsidR="00290E97" w:rsidRPr="00290E97" w:rsidRDefault="00290E97" w:rsidP="00290E97">
            <w:pPr>
              <w:jc w:val="center"/>
              <w:rPr>
                <w:rFonts w:ascii="Times New Roman" w:hAnsi="Times New Roman" w:cs="Times New Roman"/>
                <w:sz w:val="24"/>
                <w:szCs w:val="24"/>
              </w:rPr>
            </w:pPr>
            <w:r w:rsidRPr="00290E97">
              <w:rPr>
                <w:rFonts w:ascii="Times New Roman" w:hAnsi="Times New Roman" w:cs="Times New Roman"/>
                <w:sz w:val="24"/>
                <w:szCs w:val="24"/>
              </w:rPr>
              <w:t>6</w:t>
            </w:r>
          </w:p>
        </w:tc>
        <w:tc>
          <w:tcPr>
            <w:tcW w:w="988" w:type="dxa"/>
          </w:tcPr>
          <w:p w:rsidR="00290E97" w:rsidRPr="00290E97" w:rsidRDefault="00290E97" w:rsidP="00290E97">
            <w:pPr>
              <w:jc w:val="both"/>
              <w:rPr>
                <w:rFonts w:ascii="Times New Roman" w:hAnsi="Times New Roman" w:cs="Times New Roman"/>
                <w:sz w:val="24"/>
                <w:szCs w:val="24"/>
              </w:rPr>
            </w:pPr>
            <w:r w:rsidRPr="00290E97">
              <w:rPr>
                <w:rFonts w:ascii="Times New Roman" w:hAnsi="Times New Roman" w:cs="Times New Roman"/>
                <w:sz w:val="24"/>
                <w:szCs w:val="24"/>
              </w:rPr>
              <w:t>SKD61</w:t>
            </w:r>
          </w:p>
        </w:tc>
        <w:tc>
          <w:tcPr>
            <w:tcW w:w="1138" w:type="dxa"/>
            <w:vAlign w:val="center"/>
          </w:tcPr>
          <w:p w:rsidR="00290E97" w:rsidRPr="00290E97" w:rsidRDefault="00290E97" w:rsidP="00290E97">
            <w:pPr>
              <w:jc w:val="center"/>
              <w:rPr>
                <w:rFonts w:ascii="Times New Roman" w:hAnsi="Times New Roman" w:cs="Times New Roman"/>
                <w:sz w:val="24"/>
                <w:szCs w:val="24"/>
              </w:rPr>
            </w:pPr>
            <w:r w:rsidRPr="00290E97">
              <w:rPr>
                <w:rFonts w:ascii="Times New Roman" w:hAnsi="Times New Roman" w:cs="Times New Roman"/>
                <w:sz w:val="24"/>
                <w:szCs w:val="24"/>
              </w:rPr>
              <w:t>78,66</w:t>
            </w:r>
          </w:p>
        </w:tc>
        <w:tc>
          <w:tcPr>
            <w:tcW w:w="1559" w:type="dxa"/>
            <w:vAlign w:val="center"/>
          </w:tcPr>
          <w:p w:rsidR="00290E97" w:rsidRPr="00290E97" w:rsidRDefault="00290E97" w:rsidP="00290E97">
            <w:pPr>
              <w:jc w:val="center"/>
              <w:rPr>
                <w:rFonts w:ascii="Times New Roman" w:hAnsi="Times New Roman" w:cs="Times New Roman"/>
                <w:sz w:val="24"/>
                <w:szCs w:val="24"/>
              </w:rPr>
            </w:pPr>
            <w:r w:rsidRPr="00290E97">
              <w:rPr>
                <w:rFonts w:ascii="Times New Roman" w:hAnsi="Times New Roman" w:cs="Times New Roman"/>
                <w:sz w:val="24"/>
                <w:szCs w:val="24"/>
              </w:rPr>
              <w:t>Rp 1.205,84</w:t>
            </w:r>
          </w:p>
        </w:tc>
        <w:tc>
          <w:tcPr>
            <w:tcW w:w="1418" w:type="dxa"/>
            <w:vAlign w:val="center"/>
          </w:tcPr>
          <w:p w:rsidR="00290E97" w:rsidRPr="00290E97" w:rsidRDefault="00290E97" w:rsidP="00290E97">
            <w:pPr>
              <w:jc w:val="center"/>
              <w:rPr>
                <w:rFonts w:ascii="Times New Roman" w:hAnsi="Times New Roman" w:cs="Times New Roman"/>
                <w:sz w:val="24"/>
                <w:szCs w:val="24"/>
              </w:rPr>
            </w:pPr>
            <w:r w:rsidRPr="00290E97">
              <w:rPr>
                <w:rFonts w:ascii="Times New Roman" w:hAnsi="Times New Roman" w:cs="Times New Roman"/>
                <w:sz w:val="24"/>
                <w:szCs w:val="24"/>
              </w:rPr>
              <w:t>Rp 50.000</w:t>
            </w:r>
          </w:p>
        </w:tc>
        <w:tc>
          <w:tcPr>
            <w:tcW w:w="1276" w:type="dxa"/>
            <w:vAlign w:val="center"/>
          </w:tcPr>
          <w:p w:rsidR="00290E97" w:rsidRPr="00290E97" w:rsidRDefault="00290E97" w:rsidP="00290E97">
            <w:pPr>
              <w:jc w:val="center"/>
              <w:rPr>
                <w:rFonts w:ascii="Times New Roman" w:hAnsi="Times New Roman" w:cs="Times New Roman"/>
                <w:sz w:val="24"/>
                <w:szCs w:val="24"/>
              </w:rPr>
            </w:pPr>
            <w:r w:rsidRPr="00290E97">
              <w:rPr>
                <w:rFonts w:ascii="Times New Roman" w:hAnsi="Times New Roman" w:cs="Times New Roman"/>
                <w:sz w:val="24"/>
                <w:szCs w:val="24"/>
              </w:rPr>
              <w:t>26</w:t>
            </w:r>
          </w:p>
        </w:tc>
        <w:tc>
          <w:tcPr>
            <w:tcW w:w="1971" w:type="dxa"/>
            <w:vAlign w:val="center"/>
          </w:tcPr>
          <w:p w:rsidR="00290E97" w:rsidRPr="00290E97" w:rsidRDefault="00290E97" w:rsidP="00290E97">
            <w:pPr>
              <w:rPr>
                <w:rFonts w:ascii="Times New Roman" w:hAnsi="Times New Roman" w:cs="Times New Roman"/>
                <w:sz w:val="24"/>
                <w:szCs w:val="24"/>
              </w:rPr>
            </w:pPr>
            <w:r w:rsidRPr="00290E97">
              <w:rPr>
                <w:rFonts w:ascii="Times New Roman" w:hAnsi="Times New Roman" w:cs="Times New Roman"/>
                <w:sz w:val="24"/>
                <w:szCs w:val="24"/>
              </w:rPr>
              <w:t>Rp 1.394.851,37</w:t>
            </w:r>
          </w:p>
        </w:tc>
      </w:tr>
      <w:tr w:rsidR="00290E97" w:rsidRPr="00290E97" w:rsidTr="00290E97">
        <w:trPr>
          <w:jc w:val="center"/>
        </w:trPr>
        <w:tc>
          <w:tcPr>
            <w:tcW w:w="567" w:type="dxa"/>
          </w:tcPr>
          <w:p w:rsidR="00290E97" w:rsidRPr="00290E97" w:rsidRDefault="00290E97" w:rsidP="00290E97">
            <w:pPr>
              <w:jc w:val="center"/>
              <w:rPr>
                <w:rFonts w:ascii="Times New Roman" w:hAnsi="Times New Roman" w:cs="Times New Roman"/>
                <w:sz w:val="24"/>
                <w:szCs w:val="24"/>
              </w:rPr>
            </w:pPr>
            <w:r w:rsidRPr="00290E97">
              <w:rPr>
                <w:rFonts w:ascii="Times New Roman" w:hAnsi="Times New Roman" w:cs="Times New Roman"/>
                <w:sz w:val="24"/>
                <w:szCs w:val="24"/>
              </w:rPr>
              <w:t>7</w:t>
            </w:r>
          </w:p>
        </w:tc>
        <w:tc>
          <w:tcPr>
            <w:tcW w:w="988" w:type="dxa"/>
          </w:tcPr>
          <w:p w:rsidR="00290E97" w:rsidRPr="00290E97" w:rsidRDefault="00290E97" w:rsidP="00290E97">
            <w:pPr>
              <w:jc w:val="both"/>
              <w:rPr>
                <w:rFonts w:ascii="Times New Roman" w:hAnsi="Times New Roman" w:cs="Times New Roman"/>
                <w:sz w:val="24"/>
                <w:szCs w:val="24"/>
              </w:rPr>
            </w:pPr>
            <w:r w:rsidRPr="00290E97">
              <w:rPr>
                <w:rFonts w:ascii="Times New Roman" w:hAnsi="Times New Roman" w:cs="Times New Roman"/>
                <w:sz w:val="24"/>
                <w:szCs w:val="24"/>
              </w:rPr>
              <w:t>SKD65</w:t>
            </w:r>
          </w:p>
        </w:tc>
        <w:tc>
          <w:tcPr>
            <w:tcW w:w="1138" w:type="dxa"/>
            <w:vAlign w:val="center"/>
          </w:tcPr>
          <w:p w:rsidR="00290E97" w:rsidRPr="00290E97" w:rsidRDefault="00290E97" w:rsidP="00290E97">
            <w:pPr>
              <w:jc w:val="center"/>
              <w:rPr>
                <w:rFonts w:ascii="Times New Roman" w:hAnsi="Times New Roman" w:cs="Times New Roman"/>
                <w:sz w:val="24"/>
                <w:szCs w:val="24"/>
              </w:rPr>
            </w:pPr>
            <w:r w:rsidRPr="00290E97">
              <w:rPr>
                <w:rFonts w:ascii="Times New Roman" w:hAnsi="Times New Roman" w:cs="Times New Roman"/>
                <w:sz w:val="24"/>
                <w:szCs w:val="24"/>
              </w:rPr>
              <w:t>91,41</w:t>
            </w:r>
          </w:p>
        </w:tc>
        <w:tc>
          <w:tcPr>
            <w:tcW w:w="1559" w:type="dxa"/>
            <w:vAlign w:val="center"/>
          </w:tcPr>
          <w:p w:rsidR="00290E97" w:rsidRPr="00290E97" w:rsidRDefault="00290E97" w:rsidP="00290E97">
            <w:pPr>
              <w:jc w:val="center"/>
              <w:rPr>
                <w:rFonts w:ascii="Times New Roman" w:hAnsi="Times New Roman" w:cs="Times New Roman"/>
                <w:sz w:val="24"/>
                <w:szCs w:val="24"/>
              </w:rPr>
            </w:pPr>
            <w:r w:rsidRPr="00290E97">
              <w:rPr>
                <w:rFonts w:ascii="Times New Roman" w:hAnsi="Times New Roman" w:cs="Times New Roman"/>
                <w:sz w:val="24"/>
                <w:szCs w:val="24"/>
              </w:rPr>
              <w:t>Rp 1.214,29</w:t>
            </w:r>
          </w:p>
        </w:tc>
        <w:tc>
          <w:tcPr>
            <w:tcW w:w="1418" w:type="dxa"/>
            <w:vAlign w:val="center"/>
          </w:tcPr>
          <w:p w:rsidR="00290E97" w:rsidRPr="00290E97" w:rsidRDefault="00290E97" w:rsidP="00290E97">
            <w:pPr>
              <w:jc w:val="center"/>
              <w:rPr>
                <w:rFonts w:ascii="Times New Roman" w:hAnsi="Times New Roman" w:cs="Times New Roman"/>
                <w:sz w:val="24"/>
                <w:szCs w:val="24"/>
              </w:rPr>
            </w:pPr>
            <w:r w:rsidRPr="00290E97">
              <w:rPr>
                <w:rFonts w:ascii="Times New Roman" w:hAnsi="Times New Roman" w:cs="Times New Roman"/>
                <w:sz w:val="24"/>
                <w:szCs w:val="24"/>
              </w:rPr>
              <w:t>Rp 50.000</w:t>
            </w:r>
          </w:p>
        </w:tc>
        <w:tc>
          <w:tcPr>
            <w:tcW w:w="1276" w:type="dxa"/>
            <w:vAlign w:val="center"/>
          </w:tcPr>
          <w:p w:rsidR="00290E97" w:rsidRPr="00290E97" w:rsidRDefault="00290E97" w:rsidP="00290E97">
            <w:pPr>
              <w:jc w:val="center"/>
              <w:rPr>
                <w:rFonts w:ascii="Times New Roman" w:hAnsi="Times New Roman" w:cs="Times New Roman"/>
                <w:sz w:val="24"/>
                <w:szCs w:val="24"/>
              </w:rPr>
            </w:pPr>
            <w:r w:rsidRPr="00290E97">
              <w:rPr>
                <w:rFonts w:ascii="Times New Roman" w:hAnsi="Times New Roman" w:cs="Times New Roman"/>
                <w:sz w:val="24"/>
                <w:szCs w:val="24"/>
              </w:rPr>
              <w:t>27</w:t>
            </w:r>
          </w:p>
        </w:tc>
        <w:tc>
          <w:tcPr>
            <w:tcW w:w="1971" w:type="dxa"/>
            <w:vAlign w:val="center"/>
          </w:tcPr>
          <w:p w:rsidR="00290E97" w:rsidRPr="00290E97" w:rsidRDefault="00290E97" w:rsidP="00290E97">
            <w:pPr>
              <w:rPr>
                <w:rFonts w:ascii="Times New Roman" w:hAnsi="Times New Roman" w:cs="Times New Roman"/>
                <w:sz w:val="24"/>
                <w:szCs w:val="24"/>
              </w:rPr>
            </w:pPr>
            <w:r w:rsidRPr="00290E97">
              <w:rPr>
                <w:rFonts w:ascii="Times New Roman" w:hAnsi="Times New Roman" w:cs="Times New Roman"/>
                <w:sz w:val="24"/>
                <w:szCs w:val="24"/>
              </w:rPr>
              <w:t>Rp 1.460.998,25</w:t>
            </w:r>
          </w:p>
        </w:tc>
      </w:tr>
      <w:tr w:rsidR="00290E97" w:rsidRPr="00290E97" w:rsidTr="00290E97">
        <w:trPr>
          <w:jc w:val="center"/>
        </w:trPr>
        <w:tc>
          <w:tcPr>
            <w:tcW w:w="1555" w:type="dxa"/>
            <w:gridSpan w:val="2"/>
            <w:vAlign w:val="center"/>
          </w:tcPr>
          <w:p w:rsidR="00290E97" w:rsidRPr="00290E97" w:rsidRDefault="00290E97" w:rsidP="00290E97">
            <w:pPr>
              <w:rPr>
                <w:rFonts w:ascii="Times New Roman" w:hAnsi="Times New Roman" w:cs="Times New Roman"/>
                <w:sz w:val="24"/>
                <w:szCs w:val="24"/>
              </w:rPr>
            </w:pPr>
            <w:r w:rsidRPr="00290E97">
              <w:rPr>
                <w:rFonts w:ascii="Times New Roman" w:hAnsi="Times New Roman" w:cs="Times New Roman"/>
                <w:sz w:val="24"/>
                <w:szCs w:val="24"/>
              </w:rPr>
              <w:t>Jumlah</w:t>
            </w:r>
          </w:p>
        </w:tc>
        <w:tc>
          <w:tcPr>
            <w:tcW w:w="1138" w:type="dxa"/>
            <w:vAlign w:val="center"/>
          </w:tcPr>
          <w:p w:rsidR="00290E97" w:rsidRPr="00290E97" w:rsidRDefault="00290E97" w:rsidP="00290E97">
            <w:pPr>
              <w:jc w:val="center"/>
              <w:rPr>
                <w:rFonts w:ascii="Times New Roman" w:hAnsi="Times New Roman" w:cs="Times New Roman"/>
                <w:sz w:val="24"/>
                <w:szCs w:val="24"/>
              </w:rPr>
            </w:pPr>
            <w:r w:rsidRPr="00290E97">
              <w:rPr>
                <w:rFonts w:ascii="Times New Roman" w:hAnsi="Times New Roman" w:cs="Times New Roman"/>
                <w:sz w:val="24"/>
                <w:szCs w:val="24"/>
              </w:rPr>
              <w:t>7342</w:t>
            </w:r>
          </w:p>
        </w:tc>
        <w:tc>
          <w:tcPr>
            <w:tcW w:w="1559" w:type="dxa"/>
            <w:vAlign w:val="center"/>
          </w:tcPr>
          <w:p w:rsidR="00290E97" w:rsidRPr="00290E97" w:rsidRDefault="00290E97" w:rsidP="00290E97">
            <w:pPr>
              <w:jc w:val="center"/>
              <w:rPr>
                <w:rFonts w:ascii="Times New Roman" w:hAnsi="Times New Roman" w:cs="Times New Roman"/>
                <w:sz w:val="24"/>
                <w:szCs w:val="24"/>
              </w:rPr>
            </w:pPr>
            <w:r w:rsidRPr="00290E97">
              <w:rPr>
                <w:rFonts w:ascii="Times New Roman" w:hAnsi="Times New Roman" w:cs="Times New Roman"/>
                <w:sz w:val="24"/>
                <w:szCs w:val="24"/>
              </w:rPr>
              <w:t>Rp 8.117,53</w:t>
            </w:r>
          </w:p>
        </w:tc>
        <w:tc>
          <w:tcPr>
            <w:tcW w:w="1418" w:type="dxa"/>
            <w:vAlign w:val="center"/>
          </w:tcPr>
          <w:p w:rsidR="00290E97" w:rsidRPr="00290E97" w:rsidRDefault="00290E97" w:rsidP="00290E97">
            <w:pPr>
              <w:jc w:val="center"/>
              <w:rPr>
                <w:rFonts w:ascii="Times New Roman" w:hAnsi="Times New Roman" w:cs="Times New Roman"/>
                <w:sz w:val="24"/>
                <w:szCs w:val="24"/>
              </w:rPr>
            </w:pPr>
            <w:r w:rsidRPr="00290E97">
              <w:rPr>
                <w:rFonts w:ascii="Times New Roman" w:hAnsi="Times New Roman" w:cs="Times New Roman"/>
                <w:sz w:val="24"/>
                <w:szCs w:val="24"/>
              </w:rPr>
              <w:t>Rp 350.000</w:t>
            </w:r>
          </w:p>
        </w:tc>
        <w:tc>
          <w:tcPr>
            <w:tcW w:w="1276" w:type="dxa"/>
            <w:vAlign w:val="center"/>
          </w:tcPr>
          <w:p w:rsidR="00290E97" w:rsidRPr="00290E97" w:rsidRDefault="00290E97" w:rsidP="00290E97">
            <w:pPr>
              <w:jc w:val="center"/>
              <w:rPr>
                <w:rFonts w:ascii="Times New Roman" w:hAnsi="Times New Roman" w:cs="Times New Roman"/>
                <w:sz w:val="24"/>
                <w:szCs w:val="24"/>
              </w:rPr>
            </w:pPr>
            <w:r w:rsidRPr="00290E97">
              <w:rPr>
                <w:rFonts w:ascii="Times New Roman" w:hAnsi="Times New Roman" w:cs="Times New Roman"/>
                <w:sz w:val="24"/>
                <w:szCs w:val="24"/>
              </w:rPr>
              <w:t>187</w:t>
            </w:r>
          </w:p>
        </w:tc>
        <w:tc>
          <w:tcPr>
            <w:tcW w:w="1971" w:type="dxa"/>
            <w:vAlign w:val="center"/>
          </w:tcPr>
          <w:p w:rsidR="00290E97" w:rsidRPr="00290E97" w:rsidRDefault="00290E97" w:rsidP="00290E97">
            <w:pPr>
              <w:rPr>
                <w:rFonts w:ascii="Times New Roman" w:hAnsi="Times New Roman" w:cs="Times New Roman"/>
                <w:sz w:val="24"/>
                <w:szCs w:val="24"/>
              </w:rPr>
            </w:pPr>
            <w:r w:rsidRPr="00290E97">
              <w:rPr>
                <w:rFonts w:ascii="Times New Roman" w:hAnsi="Times New Roman" w:cs="Times New Roman"/>
                <w:sz w:val="24"/>
                <w:szCs w:val="24"/>
              </w:rPr>
              <w:t>Rp 10.038.677,93</w:t>
            </w:r>
          </w:p>
        </w:tc>
      </w:tr>
    </w:tbl>
    <w:p w:rsidR="00290E97" w:rsidRPr="0012656C" w:rsidRDefault="00290E97" w:rsidP="00290E97">
      <w:pPr>
        <w:spacing w:after="0" w:line="360" w:lineRule="auto"/>
        <w:jc w:val="both"/>
        <w:rPr>
          <w:rFonts w:ascii="Times New Roman" w:hAnsi="Times New Roman" w:cs="Times New Roman"/>
          <w:sz w:val="24"/>
          <w:szCs w:val="24"/>
          <w:lang w:eastAsia="zh-CN"/>
        </w:rPr>
      </w:pPr>
      <w:proofErr w:type="gramStart"/>
      <w:r w:rsidRPr="0010788C">
        <w:rPr>
          <w:rFonts w:ascii="Times New Roman" w:hAnsi="Times New Roman" w:cs="Times New Roman"/>
          <w:sz w:val="24"/>
          <w:szCs w:val="24"/>
        </w:rPr>
        <w:t>Sumber :</w:t>
      </w:r>
      <w:proofErr w:type="gramEnd"/>
      <w:r w:rsidRPr="0010788C">
        <w:rPr>
          <w:rFonts w:ascii="Times New Roman" w:hAnsi="Times New Roman" w:cs="Times New Roman"/>
          <w:sz w:val="24"/>
          <w:szCs w:val="24"/>
        </w:rPr>
        <w:t xml:space="preserve"> Data pr</w:t>
      </w:r>
      <w:r>
        <w:rPr>
          <w:rFonts w:ascii="Times New Roman" w:hAnsi="Times New Roman" w:cs="Times New Roman"/>
          <w:sz w:val="24"/>
          <w:szCs w:val="24"/>
        </w:rPr>
        <w:t>imer diolah, 2024</w:t>
      </w:r>
    </w:p>
    <w:p w:rsidR="00290E97" w:rsidRDefault="00290E97" w:rsidP="00290E97">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Tabel 7. Perhitungan Persediaan Berdasarkan Metode </w:t>
      </w:r>
      <w:r w:rsidRPr="0077279F">
        <w:rPr>
          <w:rFonts w:ascii="Times New Roman" w:hAnsi="Times New Roman" w:cs="Times New Roman"/>
          <w:b/>
          <w:i/>
          <w:sz w:val="24"/>
          <w:szCs w:val="24"/>
        </w:rPr>
        <w:t xml:space="preserve">Economic Order </w:t>
      </w:r>
      <w:r>
        <w:rPr>
          <w:rFonts w:ascii="Times New Roman" w:hAnsi="Times New Roman" w:cs="Times New Roman"/>
          <w:b/>
          <w:i/>
          <w:sz w:val="24"/>
          <w:szCs w:val="24"/>
        </w:rPr>
        <w:t>Quantity</w:t>
      </w:r>
    </w:p>
    <w:tbl>
      <w:tblPr>
        <w:tblStyle w:val="TableGrid"/>
        <w:tblW w:w="9073" w:type="dxa"/>
        <w:tblInd w:w="-289" w:type="dxa"/>
        <w:tblLook w:val="04A0" w:firstRow="1" w:lastRow="0" w:firstColumn="1" w:lastColumn="0" w:noHBand="0" w:noVBand="1"/>
      </w:tblPr>
      <w:tblGrid>
        <w:gridCol w:w="568"/>
        <w:gridCol w:w="1984"/>
        <w:gridCol w:w="1134"/>
        <w:gridCol w:w="851"/>
        <w:gridCol w:w="850"/>
        <w:gridCol w:w="1134"/>
        <w:gridCol w:w="2552"/>
      </w:tblGrid>
      <w:tr w:rsidR="00290E97" w:rsidTr="00290E97">
        <w:tc>
          <w:tcPr>
            <w:tcW w:w="568" w:type="dxa"/>
          </w:tcPr>
          <w:p w:rsidR="00290E97" w:rsidRDefault="00290E97" w:rsidP="00290E97">
            <w:pPr>
              <w:jc w:val="center"/>
              <w:rPr>
                <w:rFonts w:ascii="Times New Roman" w:hAnsi="Times New Roman" w:cs="Times New Roman"/>
                <w:b/>
                <w:sz w:val="24"/>
                <w:szCs w:val="24"/>
              </w:rPr>
            </w:pPr>
            <w:r>
              <w:rPr>
                <w:rFonts w:ascii="Times New Roman" w:hAnsi="Times New Roman" w:cs="Times New Roman"/>
                <w:b/>
                <w:sz w:val="24"/>
                <w:szCs w:val="24"/>
              </w:rPr>
              <w:t>No</w:t>
            </w:r>
          </w:p>
        </w:tc>
        <w:tc>
          <w:tcPr>
            <w:tcW w:w="1984" w:type="dxa"/>
          </w:tcPr>
          <w:p w:rsidR="00290E97" w:rsidRDefault="00290E97" w:rsidP="00290E97">
            <w:pPr>
              <w:jc w:val="center"/>
              <w:rPr>
                <w:rFonts w:ascii="Times New Roman" w:hAnsi="Times New Roman" w:cs="Times New Roman"/>
                <w:b/>
                <w:sz w:val="24"/>
                <w:szCs w:val="24"/>
              </w:rPr>
            </w:pPr>
            <w:r>
              <w:rPr>
                <w:rFonts w:ascii="Times New Roman" w:hAnsi="Times New Roman" w:cs="Times New Roman"/>
                <w:b/>
                <w:sz w:val="24"/>
                <w:szCs w:val="24"/>
              </w:rPr>
              <w:t>Bahan baku</w:t>
            </w:r>
          </w:p>
        </w:tc>
        <w:tc>
          <w:tcPr>
            <w:tcW w:w="1134" w:type="dxa"/>
          </w:tcPr>
          <w:p w:rsidR="00290E97" w:rsidRDefault="00290E97" w:rsidP="00290E97">
            <w:pPr>
              <w:jc w:val="center"/>
              <w:rPr>
                <w:rFonts w:ascii="Times New Roman" w:hAnsi="Times New Roman" w:cs="Times New Roman"/>
                <w:b/>
                <w:sz w:val="24"/>
                <w:szCs w:val="24"/>
              </w:rPr>
            </w:pPr>
            <w:r>
              <w:rPr>
                <w:rFonts w:ascii="Times New Roman" w:hAnsi="Times New Roman" w:cs="Times New Roman"/>
                <w:b/>
                <w:sz w:val="24"/>
                <w:szCs w:val="24"/>
              </w:rPr>
              <w:t>EOQ</w:t>
            </w:r>
          </w:p>
        </w:tc>
        <w:tc>
          <w:tcPr>
            <w:tcW w:w="851" w:type="dxa"/>
          </w:tcPr>
          <w:p w:rsidR="00290E97" w:rsidRDefault="00290E97" w:rsidP="00290E97">
            <w:pPr>
              <w:jc w:val="center"/>
              <w:rPr>
                <w:rFonts w:ascii="Times New Roman" w:hAnsi="Times New Roman" w:cs="Times New Roman"/>
                <w:b/>
                <w:sz w:val="24"/>
                <w:szCs w:val="24"/>
              </w:rPr>
            </w:pPr>
            <w:r>
              <w:rPr>
                <w:rFonts w:ascii="Times New Roman" w:hAnsi="Times New Roman" w:cs="Times New Roman"/>
                <w:b/>
                <w:sz w:val="24"/>
                <w:szCs w:val="24"/>
              </w:rPr>
              <w:t>F</w:t>
            </w:r>
          </w:p>
        </w:tc>
        <w:tc>
          <w:tcPr>
            <w:tcW w:w="850" w:type="dxa"/>
          </w:tcPr>
          <w:p w:rsidR="00290E97" w:rsidRDefault="00290E97" w:rsidP="00290E97">
            <w:pPr>
              <w:jc w:val="center"/>
              <w:rPr>
                <w:rFonts w:ascii="Times New Roman" w:hAnsi="Times New Roman" w:cs="Times New Roman"/>
                <w:b/>
                <w:sz w:val="24"/>
                <w:szCs w:val="24"/>
              </w:rPr>
            </w:pPr>
            <w:r>
              <w:rPr>
                <w:rFonts w:ascii="Times New Roman" w:hAnsi="Times New Roman" w:cs="Times New Roman"/>
                <w:b/>
                <w:sz w:val="24"/>
                <w:szCs w:val="24"/>
              </w:rPr>
              <w:t>SS</w:t>
            </w:r>
          </w:p>
        </w:tc>
        <w:tc>
          <w:tcPr>
            <w:tcW w:w="1134" w:type="dxa"/>
          </w:tcPr>
          <w:p w:rsidR="00290E97" w:rsidRDefault="00290E97" w:rsidP="00290E97">
            <w:pPr>
              <w:jc w:val="center"/>
              <w:rPr>
                <w:rFonts w:ascii="Times New Roman" w:hAnsi="Times New Roman" w:cs="Times New Roman"/>
                <w:b/>
                <w:sz w:val="24"/>
                <w:szCs w:val="24"/>
              </w:rPr>
            </w:pPr>
            <w:r>
              <w:rPr>
                <w:rFonts w:ascii="Times New Roman" w:hAnsi="Times New Roman" w:cs="Times New Roman"/>
                <w:b/>
                <w:sz w:val="24"/>
                <w:szCs w:val="24"/>
              </w:rPr>
              <w:t>ROP</w:t>
            </w:r>
          </w:p>
        </w:tc>
        <w:tc>
          <w:tcPr>
            <w:tcW w:w="2552" w:type="dxa"/>
          </w:tcPr>
          <w:p w:rsidR="00290E97" w:rsidRDefault="00290E97" w:rsidP="00290E97">
            <w:pPr>
              <w:jc w:val="center"/>
              <w:rPr>
                <w:rFonts w:ascii="Times New Roman" w:hAnsi="Times New Roman" w:cs="Times New Roman"/>
                <w:b/>
                <w:sz w:val="24"/>
                <w:szCs w:val="24"/>
              </w:rPr>
            </w:pPr>
            <w:r>
              <w:rPr>
                <w:rFonts w:ascii="Times New Roman" w:hAnsi="Times New Roman" w:cs="Times New Roman"/>
                <w:b/>
                <w:sz w:val="24"/>
                <w:szCs w:val="24"/>
              </w:rPr>
              <w:t>TIC</w:t>
            </w:r>
          </w:p>
        </w:tc>
      </w:tr>
      <w:tr w:rsidR="00290E97" w:rsidTr="00290E97">
        <w:tc>
          <w:tcPr>
            <w:tcW w:w="568" w:type="dxa"/>
          </w:tcPr>
          <w:p w:rsidR="00290E97" w:rsidRPr="00B6321F" w:rsidRDefault="00290E97" w:rsidP="00290E97">
            <w:pPr>
              <w:jc w:val="center"/>
              <w:rPr>
                <w:rFonts w:ascii="Times New Roman" w:hAnsi="Times New Roman" w:cs="Times New Roman"/>
                <w:sz w:val="24"/>
                <w:szCs w:val="24"/>
              </w:rPr>
            </w:pPr>
            <w:r w:rsidRPr="00B6321F">
              <w:rPr>
                <w:rFonts w:ascii="Times New Roman" w:hAnsi="Times New Roman" w:cs="Times New Roman"/>
                <w:sz w:val="24"/>
                <w:szCs w:val="24"/>
              </w:rPr>
              <w:t>1</w:t>
            </w:r>
          </w:p>
        </w:tc>
        <w:tc>
          <w:tcPr>
            <w:tcW w:w="1984" w:type="dxa"/>
          </w:tcPr>
          <w:p w:rsidR="00290E97" w:rsidRPr="00B6321F" w:rsidRDefault="00290E97" w:rsidP="00290E97">
            <w:pPr>
              <w:jc w:val="both"/>
              <w:rPr>
                <w:rFonts w:ascii="Times New Roman" w:hAnsi="Times New Roman" w:cs="Times New Roman"/>
                <w:sz w:val="24"/>
                <w:szCs w:val="24"/>
              </w:rPr>
            </w:pPr>
            <w:r w:rsidRPr="00B6321F">
              <w:rPr>
                <w:rFonts w:ascii="Times New Roman" w:hAnsi="Times New Roman" w:cs="Times New Roman"/>
                <w:sz w:val="24"/>
                <w:szCs w:val="24"/>
              </w:rPr>
              <w:t>SS400</w:t>
            </w:r>
          </w:p>
        </w:tc>
        <w:tc>
          <w:tcPr>
            <w:tcW w:w="1134" w:type="dxa"/>
          </w:tcPr>
          <w:p w:rsidR="00290E97" w:rsidRPr="00B6321F" w:rsidRDefault="00290E97" w:rsidP="00290E97">
            <w:pPr>
              <w:jc w:val="center"/>
              <w:rPr>
                <w:rFonts w:ascii="Times New Roman" w:hAnsi="Times New Roman" w:cs="Times New Roman"/>
                <w:sz w:val="24"/>
                <w:szCs w:val="24"/>
              </w:rPr>
            </w:pPr>
            <w:r>
              <w:rPr>
                <w:rFonts w:ascii="Times New Roman" w:hAnsi="Times New Roman" w:cs="Times New Roman"/>
                <w:sz w:val="24"/>
                <w:szCs w:val="24"/>
              </w:rPr>
              <w:t>301,32</w:t>
            </w:r>
          </w:p>
        </w:tc>
        <w:tc>
          <w:tcPr>
            <w:tcW w:w="851" w:type="dxa"/>
          </w:tcPr>
          <w:p w:rsidR="00290E97" w:rsidRPr="00B6321F" w:rsidRDefault="00290E97" w:rsidP="00290E97">
            <w:pPr>
              <w:jc w:val="center"/>
              <w:rPr>
                <w:rFonts w:ascii="Times New Roman" w:hAnsi="Times New Roman" w:cs="Times New Roman"/>
                <w:sz w:val="24"/>
                <w:szCs w:val="24"/>
              </w:rPr>
            </w:pPr>
            <w:r>
              <w:rPr>
                <w:rFonts w:ascii="Times New Roman" w:hAnsi="Times New Roman" w:cs="Times New Roman"/>
                <w:sz w:val="24"/>
                <w:szCs w:val="24"/>
              </w:rPr>
              <w:t>3</w:t>
            </w:r>
          </w:p>
        </w:tc>
        <w:tc>
          <w:tcPr>
            <w:tcW w:w="850" w:type="dxa"/>
          </w:tcPr>
          <w:p w:rsidR="00290E97" w:rsidRPr="00B6321F" w:rsidRDefault="00290E97" w:rsidP="00290E97">
            <w:pPr>
              <w:jc w:val="center"/>
              <w:rPr>
                <w:rFonts w:ascii="Times New Roman" w:hAnsi="Times New Roman" w:cs="Times New Roman"/>
                <w:sz w:val="24"/>
                <w:szCs w:val="24"/>
              </w:rPr>
            </w:pPr>
            <w:r w:rsidRPr="00B6321F">
              <w:rPr>
                <w:rFonts w:ascii="Times New Roman" w:hAnsi="Times New Roman" w:cs="Times New Roman"/>
                <w:sz w:val="24"/>
                <w:szCs w:val="24"/>
              </w:rPr>
              <w:t>62,5</w:t>
            </w:r>
          </w:p>
        </w:tc>
        <w:tc>
          <w:tcPr>
            <w:tcW w:w="1134" w:type="dxa"/>
          </w:tcPr>
          <w:p w:rsidR="00290E97" w:rsidRPr="00B6321F" w:rsidRDefault="00290E97" w:rsidP="00290E97">
            <w:pPr>
              <w:jc w:val="center"/>
              <w:rPr>
                <w:rFonts w:ascii="Times New Roman" w:hAnsi="Times New Roman" w:cs="Times New Roman"/>
                <w:sz w:val="24"/>
                <w:szCs w:val="24"/>
              </w:rPr>
            </w:pPr>
            <w:r w:rsidRPr="00B6321F">
              <w:rPr>
                <w:rFonts w:ascii="Times New Roman" w:hAnsi="Times New Roman" w:cs="Times New Roman"/>
                <w:sz w:val="24"/>
                <w:szCs w:val="24"/>
              </w:rPr>
              <w:t>70,56</w:t>
            </w:r>
          </w:p>
        </w:tc>
        <w:tc>
          <w:tcPr>
            <w:tcW w:w="2552" w:type="dxa"/>
          </w:tcPr>
          <w:p w:rsidR="00290E97" w:rsidRPr="00B6321F" w:rsidRDefault="00290E97" w:rsidP="00290E97">
            <w:pPr>
              <w:jc w:val="center"/>
              <w:rPr>
                <w:rFonts w:ascii="Times New Roman" w:hAnsi="Times New Roman" w:cs="Times New Roman"/>
                <w:sz w:val="24"/>
                <w:szCs w:val="24"/>
              </w:rPr>
            </w:pPr>
            <w:r>
              <w:rPr>
                <w:rFonts w:ascii="Times New Roman" w:hAnsi="Times New Roman" w:cs="Times New Roman"/>
                <w:sz w:val="24"/>
                <w:szCs w:val="24"/>
              </w:rPr>
              <w:t>Rp 348.465,64</w:t>
            </w:r>
          </w:p>
        </w:tc>
      </w:tr>
      <w:tr w:rsidR="00290E97" w:rsidTr="00290E97">
        <w:tc>
          <w:tcPr>
            <w:tcW w:w="568" w:type="dxa"/>
          </w:tcPr>
          <w:p w:rsidR="00290E97" w:rsidRPr="00B6321F" w:rsidRDefault="00290E97" w:rsidP="00290E97">
            <w:pPr>
              <w:jc w:val="center"/>
              <w:rPr>
                <w:rFonts w:ascii="Times New Roman" w:hAnsi="Times New Roman" w:cs="Times New Roman"/>
                <w:sz w:val="24"/>
                <w:szCs w:val="24"/>
              </w:rPr>
            </w:pPr>
            <w:r>
              <w:rPr>
                <w:rFonts w:ascii="Times New Roman" w:hAnsi="Times New Roman" w:cs="Times New Roman"/>
                <w:sz w:val="24"/>
                <w:szCs w:val="24"/>
              </w:rPr>
              <w:t>2</w:t>
            </w:r>
          </w:p>
        </w:tc>
        <w:tc>
          <w:tcPr>
            <w:tcW w:w="1984" w:type="dxa"/>
          </w:tcPr>
          <w:p w:rsidR="00290E97" w:rsidRPr="00B6321F" w:rsidRDefault="00290E97" w:rsidP="00290E97">
            <w:pPr>
              <w:jc w:val="both"/>
              <w:rPr>
                <w:rFonts w:ascii="Times New Roman" w:hAnsi="Times New Roman" w:cs="Times New Roman"/>
                <w:sz w:val="24"/>
                <w:szCs w:val="24"/>
              </w:rPr>
            </w:pPr>
            <w:r w:rsidRPr="00B6321F">
              <w:rPr>
                <w:rFonts w:ascii="Times New Roman" w:hAnsi="Times New Roman" w:cs="Times New Roman"/>
                <w:sz w:val="24"/>
                <w:szCs w:val="24"/>
              </w:rPr>
              <w:t>SS41</w:t>
            </w:r>
          </w:p>
        </w:tc>
        <w:tc>
          <w:tcPr>
            <w:tcW w:w="1134" w:type="dxa"/>
          </w:tcPr>
          <w:p w:rsidR="00290E97" w:rsidRPr="00B6321F" w:rsidRDefault="00290E97" w:rsidP="00290E97">
            <w:pPr>
              <w:jc w:val="center"/>
              <w:rPr>
                <w:rFonts w:ascii="Times New Roman" w:hAnsi="Times New Roman" w:cs="Times New Roman"/>
                <w:sz w:val="24"/>
                <w:szCs w:val="24"/>
              </w:rPr>
            </w:pPr>
            <w:r>
              <w:rPr>
                <w:rFonts w:ascii="Times New Roman" w:hAnsi="Times New Roman" w:cs="Times New Roman"/>
                <w:sz w:val="24"/>
                <w:szCs w:val="24"/>
              </w:rPr>
              <w:t>315,67</w:t>
            </w:r>
          </w:p>
        </w:tc>
        <w:tc>
          <w:tcPr>
            <w:tcW w:w="851" w:type="dxa"/>
          </w:tcPr>
          <w:p w:rsidR="00290E97" w:rsidRPr="00B6321F" w:rsidRDefault="00290E97" w:rsidP="00290E97">
            <w:pPr>
              <w:jc w:val="center"/>
              <w:rPr>
                <w:rFonts w:ascii="Times New Roman" w:hAnsi="Times New Roman" w:cs="Times New Roman"/>
                <w:sz w:val="24"/>
                <w:szCs w:val="24"/>
              </w:rPr>
            </w:pPr>
            <w:r>
              <w:rPr>
                <w:rFonts w:ascii="Times New Roman" w:hAnsi="Times New Roman" w:cs="Times New Roman"/>
                <w:sz w:val="24"/>
                <w:szCs w:val="24"/>
              </w:rPr>
              <w:t>3</w:t>
            </w:r>
          </w:p>
        </w:tc>
        <w:tc>
          <w:tcPr>
            <w:tcW w:w="850" w:type="dxa"/>
          </w:tcPr>
          <w:p w:rsidR="00290E97" w:rsidRPr="00B6321F" w:rsidRDefault="00290E97" w:rsidP="00290E97">
            <w:pPr>
              <w:jc w:val="center"/>
              <w:rPr>
                <w:rFonts w:ascii="Times New Roman" w:hAnsi="Times New Roman" w:cs="Times New Roman"/>
                <w:sz w:val="24"/>
                <w:szCs w:val="24"/>
              </w:rPr>
            </w:pPr>
            <w:r w:rsidRPr="00B6321F">
              <w:rPr>
                <w:rFonts w:ascii="Times New Roman" w:hAnsi="Times New Roman" w:cs="Times New Roman"/>
                <w:sz w:val="24"/>
                <w:szCs w:val="24"/>
              </w:rPr>
              <w:t>28</w:t>
            </w:r>
            <w:r>
              <w:rPr>
                <w:rFonts w:ascii="Times New Roman" w:hAnsi="Times New Roman" w:cs="Times New Roman"/>
                <w:sz w:val="24"/>
                <w:szCs w:val="24"/>
              </w:rPr>
              <w:t>,16</w:t>
            </w:r>
          </w:p>
        </w:tc>
        <w:tc>
          <w:tcPr>
            <w:tcW w:w="1134" w:type="dxa"/>
          </w:tcPr>
          <w:p w:rsidR="00290E97" w:rsidRPr="00B6321F" w:rsidRDefault="00290E97" w:rsidP="00290E97">
            <w:pPr>
              <w:jc w:val="center"/>
              <w:rPr>
                <w:rFonts w:ascii="Times New Roman" w:hAnsi="Times New Roman" w:cs="Times New Roman"/>
                <w:sz w:val="24"/>
                <w:szCs w:val="24"/>
              </w:rPr>
            </w:pPr>
            <w:r>
              <w:rPr>
                <w:rFonts w:ascii="Times New Roman" w:hAnsi="Times New Roman" w:cs="Times New Roman"/>
                <w:sz w:val="24"/>
                <w:szCs w:val="24"/>
              </w:rPr>
              <w:t>36,46</w:t>
            </w:r>
          </w:p>
        </w:tc>
        <w:tc>
          <w:tcPr>
            <w:tcW w:w="2552" w:type="dxa"/>
          </w:tcPr>
          <w:p w:rsidR="00290E97" w:rsidRPr="00B6321F" w:rsidRDefault="00290E97" w:rsidP="00290E97">
            <w:pPr>
              <w:jc w:val="center"/>
              <w:rPr>
                <w:rFonts w:ascii="Times New Roman" w:hAnsi="Times New Roman" w:cs="Times New Roman"/>
                <w:sz w:val="24"/>
                <w:szCs w:val="24"/>
              </w:rPr>
            </w:pPr>
            <w:r>
              <w:rPr>
                <w:rFonts w:ascii="Times New Roman" w:hAnsi="Times New Roman" w:cs="Times New Roman"/>
                <w:sz w:val="24"/>
                <w:szCs w:val="24"/>
              </w:rPr>
              <w:t>Rp 348.466,65</w:t>
            </w:r>
          </w:p>
        </w:tc>
      </w:tr>
      <w:tr w:rsidR="00290E97" w:rsidTr="00290E97">
        <w:tc>
          <w:tcPr>
            <w:tcW w:w="568" w:type="dxa"/>
          </w:tcPr>
          <w:p w:rsidR="00290E97" w:rsidRPr="00B6321F" w:rsidRDefault="00290E97" w:rsidP="00290E97">
            <w:pPr>
              <w:jc w:val="center"/>
              <w:rPr>
                <w:rFonts w:ascii="Times New Roman" w:hAnsi="Times New Roman" w:cs="Times New Roman"/>
                <w:sz w:val="24"/>
                <w:szCs w:val="24"/>
              </w:rPr>
            </w:pPr>
            <w:r w:rsidRPr="00B6321F">
              <w:rPr>
                <w:rFonts w:ascii="Times New Roman" w:hAnsi="Times New Roman" w:cs="Times New Roman"/>
                <w:sz w:val="24"/>
                <w:szCs w:val="24"/>
              </w:rPr>
              <w:t>3</w:t>
            </w:r>
          </w:p>
        </w:tc>
        <w:tc>
          <w:tcPr>
            <w:tcW w:w="1984" w:type="dxa"/>
          </w:tcPr>
          <w:p w:rsidR="00290E97" w:rsidRPr="00B6321F" w:rsidRDefault="00290E97" w:rsidP="00290E97">
            <w:pPr>
              <w:jc w:val="both"/>
              <w:rPr>
                <w:rFonts w:ascii="Times New Roman" w:hAnsi="Times New Roman" w:cs="Times New Roman"/>
                <w:sz w:val="24"/>
                <w:szCs w:val="24"/>
              </w:rPr>
            </w:pPr>
            <w:r w:rsidRPr="00B6321F">
              <w:rPr>
                <w:rFonts w:ascii="Times New Roman" w:hAnsi="Times New Roman" w:cs="Times New Roman"/>
                <w:sz w:val="24"/>
                <w:szCs w:val="24"/>
              </w:rPr>
              <w:t>S45C</w:t>
            </w:r>
          </w:p>
        </w:tc>
        <w:tc>
          <w:tcPr>
            <w:tcW w:w="1134" w:type="dxa"/>
          </w:tcPr>
          <w:p w:rsidR="00290E97" w:rsidRPr="00B6321F" w:rsidRDefault="00290E97" w:rsidP="00290E97">
            <w:pPr>
              <w:jc w:val="center"/>
              <w:rPr>
                <w:rFonts w:ascii="Times New Roman" w:hAnsi="Times New Roman" w:cs="Times New Roman"/>
                <w:sz w:val="24"/>
                <w:szCs w:val="24"/>
              </w:rPr>
            </w:pPr>
            <w:r>
              <w:rPr>
                <w:rFonts w:ascii="Times New Roman" w:hAnsi="Times New Roman" w:cs="Times New Roman"/>
                <w:sz w:val="24"/>
                <w:szCs w:val="24"/>
              </w:rPr>
              <w:t>288,41</w:t>
            </w:r>
          </w:p>
        </w:tc>
        <w:tc>
          <w:tcPr>
            <w:tcW w:w="851" w:type="dxa"/>
          </w:tcPr>
          <w:p w:rsidR="00290E97" w:rsidRPr="00B6321F" w:rsidRDefault="00290E97" w:rsidP="00290E97">
            <w:pPr>
              <w:jc w:val="center"/>
              <w:rPr>
                <w:rFonts w:ascii="Times New Roman" w:hAnsi="Times New Roman" w:cs="Times New Roman"/>
                <w:sz w:val="24"/>
                <w:szCs w:val="24"/>
              </w:rPr>
            </w:pPr>
            <w:r>
              <w:rPr>
                <w:rFonts w:ascii="Times New Roman" w:hAnsi="Times New Roman" w:cs="Times New Roman"/>
                <w:sz w:val="24"/>
                <w:szCs w:val="24"/>
              </w:rPr>
              <w:t>3</w:t>
            </w:r>
          </w:p>
        </w:tc>
        <w:tc>
          <w:tcPr>
            <w:tcW w:w="850" w:type="dxa"/>
          </w:tcPr>
          <w:p w:rsidR="00290E97" w:rsidRPr="00B6321F" w:rsidRDefault="00290E97" w:rsidP="00290E97">
            <w:pPr>
              <w:jc w:val="center"/>
              <w:rPr>
                <w:rFonts w:ascii="Times New Roman" w:hAnsi="Times New Roman" w:cs="Times New Roman"/>
                <w:sz w:val="24"/>
                <w:szCs w:val="24"/>
              </w:rPr>
            </w:pPr>
            <w:r>
              <w:rPr>
                <w:rFonts w:ascii="Times New Roman" w:hAnsi="Times New Roman" w:cs="Times New Roman"/>
                <w:sz w:val="24"/>
                <w:szCs w:val="24"/>
              </w:rPr>
              <w:t>45,66</w:t>
            </w:r>
          </w:p>
        </w:tc>
        <w:tc>
          <w:tcPr>
            <w:tcW w:w="1134" w:type="dxa"/>
          </w:tcPr>
          <w:p w:rsidR="00290E97" w:rsidRPr="00B6321F" w:rsidRDefault="00290E97" w:rsidP="00290E97">
            <w:pPr>
              <w:jc w:val="center"/>
              <w:rPr>
                <w:rFonts w:ascii="Times New Roman" w:hAnsi="Times New Roman" w:cs="Times New Roman"/>
                <w:sz w:val="24"/>
                <w:szCs w:val="24"/>
              </w:rPr>
            </w:pPr>
            <w:r>
              <w:rPr>
                <w:rFonts w:ascii="Times New Roman" w:hAnsi="Times New Roman" w:cs="Times New Roman"/>
                <w:sz w:val="24"/>
                <w:szCs w:val="24"/>
              </w:rPr>
              <w:t>53,4</w:t>
            </w:r>
          </w:p>
        </w:tc>
        <w:tc>
          <w:tcPr>
            <w:tcW w:w="2552" w:type="dxa"/>
          </w:tcPr>
          <w:p w:rsidR="00290E97" w:rsidRPr="00B6321F" w:rsidRDefault="00290E97" w:rsidP="00290E97">
            <w:pPr>
              <w:jc w:val="center"/>
              <w:rPr>
                <w:rFonts w:ascii="Times New Roman" w:hAnsi="Times New Roman" w:cs="Times New Roman"/>
                <w:sz w:val="24"/>
                <w:szCs w:val="24"/>
              </w:rPr>
            </w:pPr>
            <w:r>
              <w:rPr>
                <w:rFonts w:ascii="Times New Roman" w:hAnsi="Times New Roman" w:cs="Times New Roman"/>
                <w:sz w:val="24"/>
                <w:szCs w:val="24"/>
              </w:rPr>
              <w:t>Rp 348.465,38</w:t>
            </w:r>
          </w:p>
        </w:tc>
      </w:tr>
      <w:tr w:rsidR="00290E97" w:rsidTr="00290E97">
        <w:tc>
          <w:tcPr>
            <w:tcW w:w="568" w:type="dxa"/>
          </w:tcPr>
          <w:p w:rsidR="00290E97" w:rsidRPr="00B6321F" w:rsidRDefault="00290E97" w:rsidP="00290E97">
            <w:pPr>
              <w:jc w:val="center"/>
              <w:rPr>
                <w:rFonts w:ascii="Times New Roman" w:hAnsi="Times New Roman" w:cs="Times New Roman"/>
                <w:sz w:val="24"/>
                <w:szCs w:val="24"/>
              </w:rPr>
            </w:pPr>
            <w:r w:rsidRPr="00B6321F">
              <w:rPr>
                <w:rFonts w:ascii="Times New Roman" w:hAnsi="Times New Roman" w:cs="Times New Roman"/>
                <w:sz w:val="24"/>
                <w:szCs w:val="24"/>
              </w:rPr>
              <w:t>4</w:t>
            </w:r>
          </w:p>
        </w:tc>
        <w:tc>
          <w:tcPr>
            <w:tcW w:w="1984" w:type="dxa"/>
          </w:tcPr>
          <w:p w:rsidR="00290E97" w:rsidRPr="00B6321F" w:rsidRDefault="00290E97" w:rsidP="00290E97">
            <w:pPr>
              <w:jc w:val="both"/>
              <w:rPr>
                <w:rFonts w:ascii="Times New Roman" w:hAnsi="Times New Roman" w:cs="Times New Roman"/>
                <w:sz w:val="24"/>
                <w:szCs w:val="24"/>
              </w:rPr>
            </w:pPr>
            <w:r w:rsidRPr="00B6321F">
              <w:rPr>
                <w:rFonts w:ascii="Times New Roman" w:hAnsi="Times New Roman" w:cs="Times New Roman"/>
                <w:sz w:val="24"/>
                <w:szCs w:val="24"/>
              </w:rPr>
              <w:t>SC50</w:t>
            </w:r>
          </w:p>
        </w:tc>
        <w:tc>
          <w:tcPr>
            <w:tcW w:w="1134" w:type="dxa"/>
          </w:tcPr>
          <w:p w:rsidR="00290E97" w:rsidRPr="00B6321F" w:rsidRDefault="00290E97" w:rsidP="00290E97">
            <w:pPr>
              <w:jc w:val="center"/>
              <w:rPr>
                <w:rFonts w:ascii="Times New Roman" w:hAnsi="Times New Roman" w:cs="Times New Roman"/>
                <w:sz w:val="24"/>
                <w:szCs w:val="24"/>
              </w:rPr>
            </w:pPr>
            <w:r>
              <w:rPr>
                <w:rFonts w:ascii="Times New Roman" w:hAnsi="Times New Roman" w:cs="Times New Roman"/>
                <w:sz w:val="24"/>
                <w:szCs w:val="24"/>
              </w:rPr>
              <w:t>318,54</w:t>
            </w:r>
          </w:p>
        </w:tc>
        <w:tc>
          <w:tcPr>
            <w:tcW w:w="851" w:type="dxa"/>
          </w:tcPr>
          <w:p w:rsidR="00290E97" w:rsidRPr="00B6321F" w:rsidRDefault="00290E97" w:rsidP="00290E97">
            <w:pPr>
              <w:jc w:val="center"/>
              <w:rPr>
                <w:rFonts w:ascii="Times New Roman" w:hAnsi="Times New Roman" w:cs="Times New Roman"/>
                <w:sz w:val="24"/>
                <w:szCs w:val="24"/>
              </w:rPr>
            </w:pPr>
            <w:r>
              <w:rPr>
                <w:rFonts w:ascii="Times New Roman" w:hAnsi="Times New Roman" w:cs="Times New Roman"/>
                <w:sz w:val="24"/>
                <w:szCs w:val="24"/>
              </w:rPr>
              <w:t>3</w:t>
            </w:r>
          </w:p>
        </w:tc>
        <w:tc>
          <w:tcPr>
            <w:tcW w:w="850" w:type="dxa"/>
          </w:tcPr>
          <w:p w:rsidR="00290E97" w:rsidRPr="00B6321F" w:rsidRDefault="00290E97" w:rsidP="00290E97">
            <w:pPr>
              <w:jc w:val="center"/>
              <w:rPr>
                <w:rFonts w:ascii="Times New Roman" w:hAnsi="Times New Roman" w:cs="Times New Roman"/>
                <w:sz w:val="24"/>
                <w:szCs w:val="24"/>
              </w:rPr>
            </w:pPr>
            <w:r>
              <w:rPr>
                <w:rFonts w:ascii="Times New Roman" w:hAnsi="Times New Roman" w:cs="Times New Roman"/>
                <w:sz w:val="24"/>
                <w:szCs w:val="24"/>
              </w:rPr>
              <w:t>26,16</w:t>
            </w:r>
          </w:p>
        </w:tc>
        <w:tc>
          <w:tcPr>
            <w:tcW w:w="1134" w:type="dxa"/>
          </w:tcPr>
          <w:p w:rsidR="00290E97" w:rsidRPr="00B6321F" w:rsidRDefault="00290E97" w:rsidP="00290E97">
            <w:pPr>
              <w:jc w:val="center"/>
              <w:rPr>
                <w:rFonts w:ascii="Times New Roman" w:hAnsi="Times New Roman" w:cs="Times New Roman"/>
                <w:sz w:val="24"/>
                <w:szCs w:val="24"/>
              </w:rPr>
            </w:pPr>
            <w:r>
              <w:rPr>
                <w:rFonts w:ascii="Times New Roman" w:hAnsi="Times New Roman" w:cs="Times New Roman"/>
                <w:sz w:val="24"/>
                <w:szCs w:val="24"/>
              </w:rPr>
              <w:t>34,68</w:t>
            </w:r>
          </w:p>
        </w:tc>
        <w:tc>
          <w:tcPr>
            <w:tcW w:w="2552" w:type="dxa"/>
          </w:tcPr>
          <w:p w:rsidR="00290E97" w:rsidRPr="00B6321F" w:rsidRDefault="00290E97" w:rsidP="00290E97">
            <w:pPr>
              <w:jc w:val="center"/>
              <w:rPr>
                <w:rFonts w:ascii="Times New Roman" w:hAnsi="Times New Roman" w:cs="Times New Roman"/>
                <w:sz w:val="24"/>
                <w:szCs w:val="24"/>
              </w:rPr>
            </w:pPr>
            <w:r>
              <w:rPr>
                <w:rFonts w:ascii="Times New Roman" w:hAnsi="Times New Roman" w:cs="Times New Roman"/>
                <w:sz w:val="24"/>
                <w:szCs w:val="24"/>
              </w:rPr>
              <w:t>Rp 348.465,86</w:t>
            </w:r>
          </w:p>
        </w:tc>
      </w:tr>
      <w:tr w:rsidR="00290E97" w:rsidTr="00290E97">
        <w:tc>
          <w:tcPr>
            <w:tcW w:w="568" w:type="dxa"/>
          </w:tcPr>
          <w:p w:rsidR="00290E97" w:rsidRPr="00B6321F" w:rsidRDefault="00290E97" w:rsidP="00290E97">
            <w:pPr>
              <w:jc w:val="center"/>
              <w:rPr>
                <w:rFonts w:ascii="Times New Roman" w:hAnsi="Times New Roman" w:cs="Times New Roman"/>
                <w:sz w:val="24"/>
                <w:szCs w:val="24"/>
              </w:rPr>
            </w:pPr>
            <w:r w:rsidRPr="00B6321F">
              <w:rPr>
                <w:rFonts w:ascii="Times New Roman" w:hAnsi="Times New Roman" w:cs="Times New Roman"/>
                <w:sz w:val="24"/>
                <w:szCs w:val="24"/>
              </w:rPr>
              <w:t>5</w:t>
            </w:r>
          </w:p>
        </w:tc>
        <w:tc>
          <w:tcPr>
            <w:tcW w:w="1984" w:type="dxa"/>
          </w:tcPr>
          <w:p w:rsidR="00290E97" w:rsidRPr="00B6321F" w:rsidRDefault="00290E97" w:rsidP="00290E97">
            <w:pPr>
              <w:jc w:val="both"/>
              <w:rPr>
                <w:rFonts w:ascii="Times New Roman" w:hAnsi="Times New Roman" w:cs="Times New Roman"/>
                <w:sz w:val="24"/>
                <w:szCs w:val="24"/>
              </w:rPr>
            </w:pPr>
            <w:r w:rsidRPr="00B6321F">
              <w:rPr>
                <w:rFonts w:ascii="Times New Roman" w:hAnsi="Times New Roman" w:cs="Times New Roman"/>
                <w:sz w:val="24"/>
                <w:szCs w:val="24"/>
              </w:rPr>
              <w:t>SKD11</w:t>
            </w:r>
          </w:p>
        </w:tc>
        <w:tc>
          <w:tcPr>
            <w:tcW w:w="1134" w:type="dxa"/>
          </w:tcPr>
          <w:p w:rsidR="00290E97" w:rsidRPr="00B6321F" w:rsidRDefault="00290E97" w:rsidP="00290E97">
            <w:pPr>
              <w:jc w:val="center"/>
              <w:rPr>
                <w:rFonts w:ascii="Times New Roman" w:hAnsi="Times New Roman" w:cs="Times New Roman"/>
                <w:sz w:val="24"/>
                <w:szCs w:val="24"/>
              </w:rPr>
            </w:pPr>
            <w:r>
              <w:rPr>
                <w:rFonts w:ascii="Times New Roman" w:hAnsi="Times New Roman" w:cs="Times New Roman"/>
                <w:sz w:val="24"/>
                <w:szCs w:val="24"/>
              </w:rPr>
              <w:t>307,06</w:t>
            </w:r>
          </w:p>
        </w:tc>
        <w:tc>
          <w:tcPr>
            <w:tcW w:w="851" w:type="dxa"/>
          </w:tcPr>
          <w:p w:rsidR="00290E97" w:rsidRPr="00B6321F" w:rsidRDefault="00290E97" w:rsidP="00290E97">
            <w:pPr>
              <w:jc w:val="center"/>
              <w:rPr>
                <w:rFonts w:ascii="Times New Roman" w:hAnsi="Times New Roman" w:cs="Times New Roman"/>
                <w:sz w:val="24"/>
                <w:szCs w:val="24"/>
              </w:rPr>
            </w:pPr>
            <w:r>
              <w:rPr>
                <w:rFonts w:ascii="Times New Roman" w:hAnsi="Times New Roman" w:cs="Times New Roman"/>
                <w:sz w:val="24"/>
                <w:szCs w:val="24"/>
              </w:rPr>
              <w:t>3</w:t>
            </w:r>
          </w:p>
        </w:tc>
        <w:tc>
          <w:tcPr>
            <w:tcW w:w="850" w:type="dxa"/>
          </w:tcPr>
          <w:p w:rsidR="00290E97" w:rsidRPr="00B6321F" w:rsidRDefault="00290E97" w:rsidP="00290E97">
            <w:pPr>
              <w:jc w:val="center"/>
              <w:rPr>
                <w:rFonts w:ascii="Times New Roman" w:hAnsi="Times New Roman" w:cs="Times New Roman"/>
                <w:sz w:val="24"/>
                <w:szCs w:val="24"/>
              </w:rPr>
            </w:pPr>
            <w:r>
              <w:rPr>
                <w:rFonts w:ascii="Times New Roman" w:hAnsi="Times New Roman" w:cs="Times New Roman"/>
                <w:sz w:val="24"/>
                <w:szCs w:val="24"/>
              </w:rPr>
              <w:t>32</w:t>
            </w:r>
          </w:p>
        </w:tc>
        <w:tc>
          <w:tcPr>
            <w:tcW w:w="1134" w:type="dxa"/>
          </w:tcPr>
          <w:p w:rsidR="00290E97" w:rsidRPr="00B6321F" w:rsidRDefault="00290E97" w:rsidP="00290E97">
            <w:pPr>
              <w:jc w:val="center"/>
              <w:rPr>
                <w:rFonts w:ascii="Times New Roman" w:hAnsi="Times New Roman" w:cs="Times New Roman"/>
                <w:sz w:val="24"/>
                <w:szCs w:val="24"/>
              </w:rPr>
            </w:pPr>
            <w:r>
              <w:rPr>
                <w:rFonts w:ascii="Times New Roman" w:hAnsi="Times New Roman" w:cs="Times New Roman"/>
                <w:sz w:val="24"/>
                <w:szCs w:val="24"/>
              </w:rPr>
              <w:t>40,22</w:t>
            </w:r>
          </w:p>
        </w:tc>
        <w:tc>
          <w:tcPr>
            <w:tcW w:w="2552" w:type="dxa"/>
          </w:tcPr>
          <w:p w:rsidR="00290E97" w:rsidRPr="00B6321F" w:rsidRDefault="00290E97" w:rsidP="00290E97">
            <w:pPr>
              <w:jc w:val="center"/>
              <w:rPr>
                <w:rFonts w:ascii="Times New Roman" w:hAnsi="Times New Roman" w:cs="Times New Roman"/>
                <w:sz w:val="24"/>
                <w:szCs w:val="24"/>
              </w:rPr>
            </w:pPr>
            <w:r>
              <w:rPr>
                <w:rFonts w:ascii="Times New Roman" w:hAnsi="Times New Roman" w:cs="Times New Roman"/>
                <w:sz w:val="24"/>
                <w:szCs w:val="24"/>
              </w:rPr>
              <w:t>Rp 348.466,57</w:t>
            </w:r>
          </w:p>
        </w:tc>
      </w:tr>
      <w:tr w:rsidR="00290E97" w:rsidTr="00290E97">
        <w:tc>
          <w:tcPr>
            <w:tcW w:w="568" w:type="dxa"/>
          </w:tcPr>
          <w:p w:rsidR="00290E97" w:rsidRPr="00B6321F" w:rsidRDefault="00290E97" w:rsidP="00290E97">
            <w:pPr>
              <w:jc w:val="center"/>
              <w:rPr>
                <w:rFonts w:ascii="Times New Roman" w:hAnsi="Times New Roman" w:cs="Times New Roman"/>
                <w:sz w:val="24"/>
                <w:szCs w:val="24"/>
              </w:rPr>
            </w:pPr>
            <w:r w:rsidRPr="00B6321F">
              <w:rPr>
                <w:rFonts w:ascii="Times New Roman" w:hAnsi="Times New Roman" w:cs="Times New Roman"/>
                <w:sz w:val="24"/>
                <w:szCs w:val="24"/>
              </w:rPr>
              <w:lastRenderedPageBreak/>
              <w:t>6</w:t>
            </w:r>
          </w:p>
        </w:tc>
        <w:tc>
          <w:tcPr>
            <w:tcW w:w="1984" w:type="dxa"/>
          </w:tcPr>
          <w:p w:rsidR="00290E97" w:rsidRPr="00B6321F" w:rsidRDefault="00290E97" w:rsidP="00290E97">
            <w:pPr>
              <w:jc w:val="both"/>
              <w:rPr>
                <w:rFonts w:ascii="Times New Roman" w:hAnsi="Times New Roman" w:cs="Times New Roman"/>
                <w:sz w:val="24"/>
                <w:szCs w:val="24"/>
              </w:rPr>
            </w:pPr>
            <w:r w:rsidRPr="00B6321F">
              <w:rPr>
                <w:rFonts w:ascii="Times New Roman" w:hAnsi="Times New Roman" w:cs="Times New Roman"/>
                <w:sz w:val="24"/>
                <w:szCs w:val="24"/>
              </w:rPr>
              <w:t>SKD61</w:t>
            </w:r>
          </w:p>
        </w:tc>
        <w:tc>
          <w:tcPr>
            <w:tcW w:w="1134" w:type="dxa"/>
          </w:tcPr>
          <w:p w:rsidR="00290E97" w:rsidRPr="00B6321F" w:rsidRDefault="00290E97" w:rsidP="00290E97">
            <w:pPr>
              <w:jc w:val="center"/>
              <w:rPr>
                <w:rFonts w:ascii="Times New Roman" w:hAnsi="Times New Roman" w:cs="Times New Roman"/>
                <w:sz w:val="24"/>
                <w:szCs w:val="24"/>
              </w:rPr>
            </w:pPr>
            <w:r>
              <w:rPr>
                <w:rFonts w:ascii="Times New Roman" w:hAnsi="Times New Roman" w:cs="Times New Roman"/>
                <w:sz w:val="24"/>
                <w:szCs w:val="24"/>
              </w:rPr>
              <w:t>288,98</w:t>
            </w:r>
          </w:p>
        </w:tc>
        <w:tc>
          <w:tcPr>
            <w:tcW w:w="851" w:type="dxa"/>
          </w:tcPr>
          <w:p w:rsidR="00290E97" w:rsidRPr="00B6321F" w:rsidRDefault="00290E97" w:rsidP="00290E97">
            <w:pPr>
              <w:jc w:val="center"/>
              <w:rPr>
                <w:rFonts w:ascii="Times New Roman" w:hAnsi="Times New Roman" w:cs="Times New Roman"/>
                <w:sz w:val="24"/>
                <w:szCs w:val="24"/>
              </w:rPr>
            </w:pPr>
            <w:r>
              <w:rPr>
                <w:rFonts w:ascii="Times New Roman" w:hAnsi="Times New Roman" w:cs="Times New Roman"/>
                <w:sz w:val="24"/>
                <w:szCs w:val="24"/>
              </w:rPr>
              <w:t>3</w:t>
            </w:r>
          </w:p>
        </w:tc>
        <w:tc>
          <w:tcPr>
            <w:tcW w:w="850" w:type="dxa"/>
          </w:tcPr>
          <w:p w:rsidR="00290E97" w:rsidRPr="00B6321F" w:rsidRDefault="00290E97" w:rsidP="00290E97">
            <w:pPr>
              <w:jc w:val="center"/>
              <w:rPr>
                <w:rFonts w:ascii="Times New Roman" w:hAnsi="Times New Roman" w:cs="Times New Roman"/>
                <w:sz w:val="24"/>
                <w:szCs w:val="24"/>
              </w:rPr>
            </w:pPr>
            <w:r w:rsidRPr="00B6321F">
              <w:rPr>
                <w:rFonts w:ascii="Times New Roman" w:hAnsi="Times New Roman" w:cs="Times New Roman"/>
                <w:sz w:val="24"/>
                <w:szCs w:val="24"/>
              </w:rPr>
              <w:t>38,68</w:t>
            </w:r>
          </w:p>
        </w:tc>
        <w:tc>
          <w:tcPr>
            <w:tcW w:w="1134" w:type="dxa"/>
          </w:tcPr>
          <w:p w:rsidR="00290E97" w:rsidRPr="00B6321F" w:rsidRDefault="00290E97" w:rsidP="00290E97">
            <w:pPr>
              <w:jc w:val="center"/>
              <w:rPr>
                <w:rFonts w:ascii="Times New Roman" w:hAnsi="Times New Roman" w:cs="Times New Roman"/>
                <w:sz w:val="24"/>
                <w:szCs w:val="24"/>
              </w:rPr>
            </w:pPr>
            <w:r>
              <w:rPr>
                <w:rFonts w:ascii="Times New Roman" w:hAnsi="Times New Roman" w:cs="Times New Roman"/>
                <w:sz w:val="24"/>
                <w:szCs w:val="24"/>
              </w:rPr>
              <w:t>46,4</w:t>
            </w:r>
          </w:p>
        </w:tc>
        <w:tc>
          <w:tcPr>
            <w:tcW w:w="2552" w:type="dxa"/>
          </w:tcPr>
          <w:p w:rsidR="00290E97" w:rsidRPr="00B6321F" w:rsidRDefault="00290E97" w:rsidP="00290E97">
            <w:pPr>
              <w:jc w:val="center"/>
              <w:rPr>
                <w:rFonts w:ascii="Times New Roman" w:hAnsi="Times New Roman" w:cs="Times New Roman"/>
                <w:sz w:val="24"/>
                <w:szCs w:val="24"/>
              </w:rPr>
            </w:pPr>
            <w:r>
              <w:rPr>
                <w:rFonts w:ascii="Times New Roman" w:hAnsi="Times New Roman" w:cs="Times New Roman"/>
                <w:sz w:val="24"/>
                <w:szCs w:val="24"/>
              </w:rPr>
              <w:t>Rp 348.465,35</w:t>
            </w:r>
          </w:p>
        </w:tc>
      </w:tr>
      <w:tr w:rsidR="00290E97" w:rsidTr="00290E97">
        <w:tc>
          <w:tcPr>
            <w:tcW w:w="568" w:type="dxa"/>
          </w:tcPr>
          <w:p w:rsidR="00290E97" w:rsidRPr="00B6321F" w:rsidRDefault="00290E97" w:rsidP="00290E97">
            <w:pPr>
              <w:jc w:val="center"/>
              <w:rPr>
                <w:rFonts w:ascii="Times New Roman" w:hAnsi="Times New Roman" w:cs="Times New Roman"/>
                <w:sz w:val="24"/>
                <w:szCs w:val="24"/>
              </w:rPr>
            </w:pPr>
            <w:r w:rsidRPr="00B6321F">
              <w:rPr>
                <w:rFonts w:ascii="Times New Roman" w:hAnsi="Times New Roman" w:cs="Times New Roman"/>
                <w:sz w:val="24"/>
                <w:szCs w:val="24"/>
              </w:rPr>
              <w:t>7</w:t>
            </w:r>
          </w:p>
        </w:tc>
        <w:tc>
          <w:tcPr>
            <w:tcW w:w="1984" w:type="dxa"/>
          </w:tcPr>
          <w:p w:rsidR="00290E97" w:rsidRPr="00B6321F" w:rsidRDefault="00290E97" w:rsidP="00290E97">
            <w:pPr>
              <w:jc w:val="both"/>
              <w:rPr>
                <w:rFonts w:ascii="Times New Roman" w:hAnsi="Times New Roman" w:cs="Times New Roman"/>
                <w:sz w:val="24"/>
                <w:szCs w:val="24"/>
              </w:rPr>
            </w:pPr>
            <w:r w:rsidRPr="00B6321F">
              <w:rPr>
                <w:rFonts w:ascii="Times New Roman" w:hAnsi="Times New Roman" w:cs="Times New Roman"/>
                <w:sz w:val="24"/>
                <w:szCs w:val="24"/>
              </w:rPr>
              <w:t>SKD65</w:t>
            </w:r>
          </w:p>
        </w:tc>
        <w:tc>
          <w:tcPr>
            <w:tcW w:w="1134" w:type="dxa"/>
          </w:tcPr>
          <w:p w:rsidR="00290E97" w:rsidRPr="00B6321F" w:rsidRDefault="00290E97" w:rsidP="00290E97">
            <w:pPr>
              <w:jc w:val="center"/>
              <w:rPr>
                <w:rFonts w:ascii="Times New Roman" w:hAnsi="Times New Roman" w:cs="Times New Roman"/>
                <w:sz w:val="24"/>
                <w:szCs w:val="24"/>
              </w:rPr>
            </w:pPr>
            <w:r>
              <w:rPr>
                <w:rFonts w:ascii="Times New Roman" w:hAnsi="Times New Roman" w:cs="Times New Roman"/>
                <w:sz w:val="24"/>
                <w:szCs w:val="24"/>
              </w:rPr>
              <w:t>286,97</w:t>
            </w:r>
          </w:p>
        </w:tc>
        <w:tc>
          <w:tcPr>
            <w:tcW w:w="851" w:type="dxa"/>
          </w:tcPr>
          <w:p w:rsidR="00290E97" w:rsidRPr="00B6321F" w:rsidRDefault="00290E97" w:rsidP="00290E97">
            <w:pPr>
              <w:jc w:val="center"/>
              <w:rPr>
                <w:rFonts w:ascii="Times New Roman" w:hAnsi="Times New Roman" w:cs="Times New Roman"/>
                <w:sz w:val="24"/>
                <w:szCs w:val="24"/>
              </w:rPr>
            </w:pPr>
            <w:r>
              <w:rPr>
                <w:rFonts w:ascii="Times New Roman" w:hAnsi="Times New Roman" w:cs="Times New Roman"/>
                <w:sz w:val="24"/>
                <w:szCs w:val="24"/>
              </w:rPr>
              <w:t>3</w:t>
            </w:r>
          </w:p>
        </w:tc>
        <w:tc>
          <w:tcPr>
            <w:tcW w:w="850" w:type="dxa"/>
          </w:tcPr>
          <w:p w:rsidR="00290E97" w:rsidRPr="00B6321F" w:rsidRDefault="00290E97" w:rsidP="00290E97">
            <w:pPr>
              <w:jc w:val="center"/>
              <w:rPr>
                <w:rFonts w:ascii="Times New Roman" w:hAnsi="Times New Roman" w:cs="Times New Roman"/>
                <w:sz w:val="24"/>
                <w:szCs w:val="24"/>
              </w:rPr>
            </w:pPr>
            <w:r>
              <w:rPr>
                <w:rFonts w:ascii="Times New Roman" w:hAnsi="Times New Roman" w:cs="Times New Roman"/>
                <w:sz w:val="24"/>
                <w:szCs w:val="24"/>
              </w:rPr>
              <w:t>27,16</w:t>
            </w:r>
          </w:p>
        </w:tc>
        <w:tc>
          <w:tcPr>
            <w:tcW w:w="1134" w:type="dxa"/>
          </w:tcPr>
          <w:p w:rsidR="00290E97" w:rsidRPr="00B6321F" w:rsidRDefault="00290E97" w:rsidP="00290E97">
            <w:pPr>
              <w:jc w:val="center"/>
              <w:rPr>
                <w:rFonts w:ascii="Times New Roman" w:hAnsi="Times New Roman" w:cs="Times New Roman"/>
                <w:sz w:val="24"/>
                <w:szCs w:val="24"/>
              </w:rPr>
            </w:pPr>
            <w:r>
              <w:rPr>
                <w:rFonts w:ascii="Times New Roman" w:hAnsi="Times New Roman" w:cs="Times New Roman"/>
                <w:sz w:val="24"/>
                <w:szCs w:val="24"/>
              </w:rPr>
              <w:t>34,84</w:t>
            </w:r>
          </w:p>
        </w:tc>
        <w:tc>
          <w:tcPr>
            <w:tcW w:w="2552" w:type="dxa"/>
          </w:tcPr>
          <w:p w:rsidR="00290E97" w:rsidRPr="00B6321F" w:rsidRDefault="00290E97" w:rsidP="00290E97">
            <w:pPr>
              <w:jc w:val="center"/>
              <w:rPr>
                <w:rFonts w:ascii="Times New Roman" w:hAnsi="Times New Roman" w:cs="Times New Roman"/>
                <w:sz w:val="24"/>
                <w:szCs w:val="24"/>
              </w:rPr>
            </w:pPr>
            <w:r>
              <w:rPr>
                <w:rFonts w:ascii="Times New Roman" w:hAnsi="Times New Roman" w:cs="Times New Roman"/>
                <w:sz w:val="24"/>
                <w:szCs w:val="24"/>
              </w:rPr>
              <w:t>Rp 348.466,66</w:t>
            </w:r>
          </w:p>
        </w:tc>
      </w:tr>
    </w:tbl>
    <w:p w:rsidR="00290E97" w:rsidRDefault="00290E97" w:rsidP="00290E97">
      <w:pPr>
        <w:spacing w:after="0" w:line="360" w:lineRule="auto"/>
        <w:rPr>
          <w:rFonts w:ascii="Times New Roman" w:hAnsi="Times New Roman" w:cs="Times New Roman"/>
          <w:sz w:val="24"/>
          <w:szCs w:val="24"/>
        </w:rPr>
      </w:pPr>
      <w:proofErr w:type="gramStart"/>
      <w:r w:rsidRPr="0010788C">
        <w:rPr>
          <w:rFonts w:ascii="Times New Roman" w:hAnsi="Times New Roman" w:cs="Times New Roman"/>
          <w:sz w:val="24"/>
          <w:szCs w:val="24"/>
        </w:rPr>
        <w:t>Sumber :</w:t>
      </w:r>
      <w:proofErr w:type="gramEnd"/>
      <w:r w:rsidRPr="0010788C">
        <w:rPr>
          <w:rFonts w:ascii="Times New Roman" w:hAnsi="Times New Roman" w:cs="Times New Roman"/>
          <w:sz w:val="24"/>
          <w:szCs w:val="24"/>
        </w:rPr>
        <w:t xml:space="preserve"> Data pr</w:t>
      </w:r>
      <w:r>
        <w:rPr>
          <w:rFonts w:ascii="Times New Roman" w:hAnsi="Times New Roman" w:cs="Times New Roman"/>
          <w:sz w:val="24"/>
          <w:szCs w:val="24"/>
        </w:rPr>
        <w:t>imer diolah, 2024</w:t>
      </w:r>
    </w:p>
    <w:p w:rsidR="00290E97" w:rsidRPr="00FC1A4B" w:rsidRDefault="00290E97" w:rsidP="00290E97">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Tabel 6. </w:t>
      </w:r>
      <w:r w:rsidRPr="00FC1A4B">
        <w:rPr>
          <w:rFonts w:ascii="Times New Roman" w:hAnsi="Times New Roman" w:cs="Times New Roman"/>
          <w:b/>
          <w:sz w:val="24"/>
          <w:szCs w:val="24"/>
        </w:rPr>
        <w:t>Perbandingan Total Biaya Persediaan Berdasarkan Kebijakan Perusahaan dengan Metode EOQ</w:t>
      </w:r>
    </w:p>
    <w:tbl>
      <w:tblPr>
        <w:tblStyle w:val="TableGrid"/>
        <w:tblW w:w="8500" w:type="dxa"/>
        <w:jc w:val="center"/>
        <w:tblLayout w:type="fixed"/>
        <w:tblLook w:val="04A0" w:firstRow="1" w:lastRow="0" w:firstColumn="1" w:lastColumn="0" w:noHBand="0" w:noVBand="1"/>
      </w:tblPr>
      <w:tblGrid>
        <w:gridCol w:w="2689"/>
        <w:gridCol w:w="2976"/>
        <w:gridCol w:w="2835"/>
      </w:tblGrid>
      <w:tr w:rsidR="00290E97" w:rsidRPr="005E6F82" w:rsidTr="00290E97">
        <w:trPr>
          <w:jc w:val="center"/>
        </w:trPr>
        <w:tc>
          <w:tcPr>
            <w:tcW w:w="2689" w:type="dxa"/>
            <w:tcBorders>
              <w:top w:val="single" w:sz="4" w:space="0" w:color="auto"/>
              <w:left w:val="single" w:sz="4" w:space="0" w:color="auto"/>
              <w:bottom w:val="single" w:sz="4" w:space="0" w:color="auto"/>
              <w:right w:val="single" w:sz="4" w:space="0" w:color="auto"/>
            </w:tcBorders>
            <w:vAlign w:val="center"/>
            <w:hideMark/>
          </w:tcPr>
          <w:p w:rsidR="00290E97" w:rsidRPr="005E6F82" w:rsidRDefault="00290E97" w:rsidP="00290E97">
            <w:pPr>
              <w:pStyle w:val="ListParagraph"/>
              <w:ind w:left="0"/>
              <w:jc w:val="center"/>
              <w:rPr>
                <w:rFonts w:ascii="Times New Roman" w:hAnsi="Times New Roman" w:cs="Times New Roman"/>
                <w:b/>
                <w:sz w:val="24"/>
                <w:szCs w:val="24"/>
              </w:rPr>
            </w:pPr>
            <w:r>
              <w:rPr>
                <w:rFonts w:ascii="Times New Roman" w:hAnsi="Times New Roman" w:cs="Times New Roman"/>
                <w:b/>
                <w:sz w:val="24"/>
                <w:szCs w:val="24"/>
              </w:rPr>
              <w:t>Total Biaya Persediaan Perusahaan</w:t>
            </w:r>
          </w:p>
        </w:tc>
        <w:tc>
          <w:tcPr>
            <w:tcW w:w="2976" w:type="dxa"/>
            <w:tcBorders>
              <w:top w:val="single" w:sz="4" w:space="0" w:color="auto"/>
              <w:left w:val="single" w:sz="4" w:space="0" w:color="auto"/>
              <w:bottom w:val="single" w:sz="4" w:space="0" w:color="auto"/>
              <w:right w:val="single" w:sz="4" w:space="0" w:color="auto"/>
            </w:tcBorders>
            <w:vAlign w:val="center"/>
            <w:hideMark/>
          </w:tcPr>
          <w:p w:rsidR="00290E97" w:rsidRPr="005E6F82" w:rsidRDefault="00290E97" w:rsidP="00290E97">
            <w:pPr>
              <w:pStyle w:val="ListParagraph"/>
              <w:ind w:left="0"/>
              <w:jc w:val="center"/>
              <w:rPr>
                <w:rFonts w:ascii="Times New Roman" w:hAnsi="Times New Roman" w:cs="Times New Roman"/>
                <w:b/>
                <w:sz w:val="24"/>
                <w:szCs w:val="24"/>
              </w:rPr>
            </w:pPr>
            <w:r>
              <w:rPr>
                <w:rFonts w:ascii="Times New Roman" w:hAnsi="Times New Roman" w:cs="Times New Roman"/>
                <w:b/>
                <w:sz w:val="24"/>
                <w:szCs w:val="24"/>
              </w:rPr>
              <w:t>Total Biaya Persediaan Metode EOQ</w:t>
            </w:r>
          </w:p>
        </w:tc>
        <w:tc>
          <w:tcPr>
            <w:tcW w:w="2835" w:type="dxa"/>
            <w:tcBorders>
              <w:top w:val="single" w:sz="4" w:space="0" w:color="auto"/>
              <w:left w:val="single" w:sz="4" w:space="0" w:color="auto"/>
              <w:bottom w:val="single" w:sz="4" w:space="0" w:color="auto"/>
              <w:right w:val="single" w:sz="4" w:space="0" w:color="auto"/>
            </w:tcBorders>
            <w:vAlign w:val="center"/>
            <w:hideMark/>
          </w:tcPr>
          <w:p w:rsidR="00290E97" w:rsidRPr="005E6F82" w:rsidRDefault="00290E97" w:rsidP="00290E97">
            <w:pPr>
              <w:pStyle w:val="ListParagraph"/>
              <w:ind w:left="0"/>
              <w:jc w:val="center"/>
              <w:rPr>
                <w:rFonts w:ascii="Times New Roman" w:hAnsi="Times New Roman" w:cs="Times New Roman"/>
                <w:b/>
                <w:sz w:val="24"/>
                <w:szCs w:val="24"/>
              </w:rPr>
            </w:pPr>
            <w:r>
              <w:rPr>
                <w:rFonts w:ascii="Times New Roman" w:hAnsi="Times New Roman" w:cs="Times New Roman"/>
                <w:b/>
                <w:sz w:val="24"/>
                <w:szCs w:val="24"/>
              </w:rPr>
              <w:t>Selisih</w:t>
            </w:r>
          </w:p>
        </w:tc>
      </w:tr>
      <w:tr w:rsidR="00290E97" w:rsidRPr="005E6F82" w:rsidTr="00290E97">
        <w:trPr>
          <w:jc w:val="center"/>
        </w:trPr>
        <w:tc>
          <w:tcPr>
            <w:tcW w:w="2689" w:type="dxa"/>
            <w:tcBorders>
              <w:top w:val="single" w:sz="4" w:space="0" w:color="auto"/>
              <w:left w:val="single" w:sz="4" w:space="0" w:color="auto"/>
              <w:bottom w:val="single" w:sz="4" w:space="0" w:color="auto"/>
              <w:right w:val="single" w:sz="4" w:space="0" w:color="auto"/>
            </w:tcBorders>
            <w:vAlign w:val="center"/>
            <w:hideMark/>
          </w:tcPr>
          <w:p w:rsidR="00290E97" w:rsidRPr="005E6F82" w:rsidRDefault="00290E97" w:rsidP="00290E97">
            <w:pPr>
              <w:pStyle w:val="ListParagraph"/>
              <w:ind w:left="0"/>
              <w:jc w:val="center"/>
              <w:rPr>
                <w:rFonts w:ascii="Times New Roman" w:hAnsi="Times New Roman" w:cs="Times New Roman"/>
                <w:sz w:val="24"/>
                <w:szCs w:val="24"/>
              </w:rPr>
            </w:pPr>
            <w:r>
              <w:rPr>
                <w:rFonts w:ascii="Times New Roman" w:hAnsi="Times New Roman" w:cs="Times New Roman"/>
                <w:sz w:val="24"/>
                <w:szCs w:val="24"/>
              </w:rPr>
              <w:t>Rp 10.038.677,93</w:t>
            </w:r>
          </w:p>
        </w:tc>
        <w:tc>
          <w:tcPr>
            <w:tcW w:w="2976" w:type="dxa"/>
            <w:tcBorders>
              <w:top w:val="single" w:sz="4" w:space="0" w:color="auto"/>
              <w:left w:val="single" w:sz="4" w:space="0" w:color="auto"/>
              <w:bottom w:val="single" w:sz="4" w:space="0" w:color="auto"/>
              <w:right w:val="single" w:sz="4" w:space="0" w:color="auto"/>
            </w:tcBorders>
            <w:vAlign w:val="center"/>
            <w:hideMark/>
          </w:tcPr>
          <w:p w:rsidR="00290E97" w:rsidRPr="005E6F82" w:rsidRDefault="00290E97" w:rsidP="00290E97">
            <w:pPr>
              <w:pStyle w:val="ListParagraph"/>
              <w:ind w:left="0"/>
              <w:jc w:val="center"/>
              <w:rPr>
                <w:rFonts w:ascii="Times New Roman" w:hAnsi="Times New Roman" w:cs="Times New Roman"/>
                <w:bCs/>
                <w:sz w:val="24"/>
                <w:szCs w:val="24"/>
              </w:rPr>
            </w:pPr>
            <w:r>
              <w:rPr>
                <w:rFonts w:ascii="Times New Roman" w:hAnsi="Times New Roman" w:cs="Times New Roman"/>
                <w:bCs/>
                <w:sz w:val="24"/>
                <w:szCs w:val="24"/>
              </w:rPr>
              <w:t>Rp 2.439.262,11</w:t>
            </w:r>
          </w:p>
        </w:tc>
        <w:tc>
          <w:tcPr>
            <w:tcW w:w="2835" w:type="dxa"/>
            <w:tcBorders>
              <w:top w:val="single" w:sz="4" w:space="0" w:color="auto"/>
              <w:left w:val="single" w:sz="4" w:space="0" w:color="auto"/>
              <w:bottom w:val="single" w:sz="4" w:space="0" w:color="auto"/>
              <w:right w:val="single" w:sz="4" w:space="0" w:color="auto"/>
            </w:tcBorders>
            <w:vAlign w:val="center"/>
            <w:hideMark/>
          </w:tcPr>
          <w:p w:rsidR="00290E97" w:rsidRPr="005E6F82" w:rsidRDefault="00290E97" w:rsidP="00290E97">
            <w:pPr>
              <w:pStyle w:val="ListParagraph"/>
              <w:ind w:left="0"/>
              <w:jc w:val="center"/>
              <w:rPr>
                <w:rFonts w:ascii="Times New Roman" w:hAnsi="Times New Roman" w:cs="Times New Roman"/>
                <w:bCs/>
                <w:sz w:val="24"/>
                <w:szCs w:val="24"/>
              </w:rPr>
            </w:pPr>
            <w:r>
              <w:rPr>
                <w:rFonts w:ascii="Times New Roman" w:hAnsi="Times New Roman" w:cs="Times New Roman"/>
                <w:bCs/>
                <w:sz w:val="24"/>
                <w:szCs w:val="24"/>
              </w:rPr>
              <w:t>Rp 7.599.415,82</w:t>
            </w:r>
          </w:p>
        </w:tc>
      </w:tr>
    </w:tbl>
    <w:p w:rsidR="00290E97" w:rsidRPr="00092F07" w:rsidRDefault="00290E97" w:rsidP="00290E97">
      <w:pPr>
        <w:spacing w:after="0"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Sumber :</w:t>
      </w:r>
      <w:proofErr w:type="gramEnd"/>
      <w:r>
        <w:rPr>
          <w:rFonts w:ascii="Times New Roman" w:hAnsi="Times New Roman" w:cs="Times New Roman"/>
          <w:sz w:val="24"/>
          <w:szCs w:val="24"/>
        </w:rPr>
        <w:t xml:space="preserve"> Data primer di olah peneliti, 2024</w:t>
      </w:r>
    </w:p>
    <w:p w:rsidR="00290E97" w:rsidRPr="00A22A6F" w:rsidRDefault="00290E97" w:rsidP="00A22A6F">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Pada Tabel 6 dapat dilihat </w:t>
      </w:r>
      <w:r w:rsidRPr="00A22A6F">
        <w:rPr>
          <w:rFonts w:ascii="Times New Roman" w:hAnsi="Times New Roman" w:cs="Times New Roman"/>
          <w:sz w:val="24"/>
          <w:szCs w:val="24"/>
        </w:rPr>
        <w:t>terjadi selisih</w:t>
      </w:r>
      <w:r w:rsidRPr="00A22A6F">
        <w:rPr>
          <w:rFonts w:ascii="Times New Roman" w:hAnsi="Times New Roman" w:cs="Times New Roman"/>
          <w:bCs/>
          <w:sz w:val="24"/>
          <w:szCs w:val="24"/>
        </w:rPr>
        <w:t xml:space="preserve"> Rp 7.599.415</w:t>
      </w:r>
      <w:proofErr w:type="gramStart"/>
      <w:r w:rsidRPr="00A22A6F">
        <w:rPr>
          <w:rFonts w:ascii="Times New Roman" w:hAnsi="Times New Roman" w:cs="Times New Roman"/>
          <w:bCs/>
          <w:sz w:val="24"/>
          <w:szCs w:val="24"/>
        </w:rPr>
        <w:t>,82</w:t>
      </w:r>
      <w:proofErr w:type="gramEnd"/>
      <w:r w:rsidRPr="00A22A6F">
        <w:rPr>
          <w:rFonts w:ascii="Times New Roman" w:hAnsi="Times New Roman" w:cs="Times New Roman"/>
          <w:sz w:val="24"/>
          <w:szCs w:val="24"/>
        </w:rPr>
        <w:t>. Dengan kata lain, penggunaan metode EOQ mampu menekan biaya persediaan pada PT. BJI.</w:t>
      </w:r>
    </w:p>
    <w:p w:rsidR="00696BAF" w:rsidRPr="00A22A6F" w:rsidRDefault="00696BAF" w:rsidP="00A22A6F">
      <w:pPr>
        <w:spacing w:after="0" w:line="360" w:lineRule="auto"/>
        <w:jc w:val="both"/>
        <w:rPr>
          <w:rFonts w:ascii="Times New Roman" w:hAnsi="Times New Roman" w:cs="Times New Roman"/>
          <w:b/>
          <w:sz w:val="24"/>
          <w:szCs w:val="24"/>
        </w:rPr>
      </w:pPr>
      <w:r w:rsidRPr="00A22A6F">
        <w:rPr>
          <w:rFonts w:ascii="Times New Roman" w:hAnsi="Times New Roman" w:cs="Times New Roman"/>
          <w:b/>
          <w:sz w:val="24"/>
          <w:szCs w:val="24"/>
        </w:rPr>
        <w:t>Pembahasan</w:t>
      </w:r>
    </w:p>
    <w:p w:rsidR="00A22A6F" w:rsidRPr="00A22A6F" w:rsidRDefault="00A22A6F" w:rsidP="00A22A6F">
      <w:pPr>
        <w:spacing w:after="0" w:line="360" w:lineRule="auto"/>
        <w:ind w:firstLine="720"/>
        <w:jc w:val="both"/>
        <w:rPr>
          <w:rFonts w:ascii="Times New Roman" w:hAnsi="Times New Roman" w:cs="Times New Roman"/>
          <w:sz w:val="24"/>
          <w:szCs w:val="24"/>
          <w:lang w:eastAsia="zh-CN"/>
        </w:rPr>
      </w:pPr>
      <w:r w:rsidRPr="00A22A6F">
        <w:rPr>
          <w:rFonts w:ascii="Times New Roman" w:hAnsi="Times New Roman" w:cs="Times New Roman"/>
          <w:sz w:val="24"/>
          <w:szCs w:val="24"/>
          <w:lang w:eastAsia="zh-CN"/>
        </w:rPr>
        <w:t xml:space="preserve">PT. BJI melakukan pembelian bahan </w:t>
      </w:r>
      <w:proofErr w:type="gramStart"/>
      <w:r w:rsidRPr="00A22A6F">
        <w:rPr>
          <w:rFonts w:ascii="Times New Roman" w:hAnsi="Times New Roman" w:cs="Times New Roman"/>
          <w:sz w:val="24"/>
          <w:szCs w:val="24"/>
          <w:lang w:eastAsia="zh-CN"/>
        </w:rPr>
        <w:t>baku</w:t>
      </w:r>
      <w:proofErr w:type="gramEnd"/>
      <w:r w:rsidRPr="00A22A6F">
        <w:rPr>
          <w:rFonts w:ascii="Times New Roman" w:hAnsi="Times New Roman" w:cs="Times New Roman"/>
          <w:sz w:val="24"/>
          <w:szCs w:val="24"/>
          <w:lang w:eastAsia="zh-CN"/>
        </w:rPr>
        <w:t xml:space="preserve"> sebanyak 26-28 kali selama periode tahun 2023 untuk tujuh jenis bahan baku. Berdasarkan hasil penelitian, perhitungan EOQ menghasilkan jumlah pemesanan lebih optimal, misalnya SS400. Adapun </w:t>
      </w:r>
      <w:r w:rsidRPr="00A22A6F">
        <w:rPr>
          <w:rFonts w:ascii="Times New Roman" w:hAnsi="Times New Roman" w:cs="Times New Roman"/>
          <w:i/>
          <w:sz w:val="24"/>
          <w:szCs w:val="24"/>
          <w:lang w:eastAsia="zh-CN"/>
        </w:rPr>
        <w:t>safety stock</w:t>
      </w:r>
      <w:r w:rsidRPr="00A22A6F">
        <w:rPr>
          <w:rFonts w:ascii="Times New Roman" w:hAnsi="Times New Roman" w:cs="Times New Roman"/>
          <w:sz w:val="24"/>
          <w:szCs w:val="24"/>
          <w:lang w:eastAsia="zh-CN"/>
        </w:rPr>
        <w:t xml:space="preserve"> yaitu contohnya bahan baku SKD65 sebanyak 27</w:t>
      </w:r>
      <w:proofErr w:type="gramStart"/>
      <w:r w:rsidRPr="00A22A6F">
        <w:rPr>
          <w:rFonts w:ascii="Times New Roman" w:hAnsi="Times New Roman" w:cs="Times New Roman"/>
          <w:sz w:val="24"/>
          <w:szCs w:val="24"/>
          <w:lang w:eastAsia="zh-CN"/>
        </w:rPr>
        <w:t>,16</w:t>
      </w:r>
      <w:proofErr w:type="gramEnd"/>
      <w:r w:rsidRPr="00A22A6F">
        <w:rPr>
          <w:rFonts w:ascii="Times New Roman" w:hAnsi="Times New Roman" w:cs="Times New Roman"/>
          <w:sz w:val="24"/>
          <w:szCs w:val="24"/>
          <w:lang w:eastAsia="zh-CN"/>
        </w:rPr>
        <w:t xml:space="preserve"> kg sehingga ROP material SKD65 adalah 34,84 kg. Sehingga hal ini juga berkaitan dengan TIC yang dikeluarkan perusahaan, dimana sebelum menerapkan EOQ TICper sebesar Rp 10.038.677,93 sedangkan jika menggunakan metode EOQ perusahaan hanya perlu mengeluarkan sebesar Rp 2.439.262,11 sehingga terjadi penghematan 76%.  Perhitungan ini diluar biaya pembelian harga bahan </w:t>
      </w:r>
      <w:proofErr w:type="gramStart"/>
      <w:r w:rsidRPr="00A22A6F">
        <w:rPr>
          <w:rFonts w:ascii="Times New Roman" w:hAnsi="Times New Roman" w:cs="Times New Roman"/>
          <w:sz w:val="24"/>
          <w:szCs w:val="24"/>
          <w:lang w:eastAsia="zh-CN"/>
        </w:rPr>
        <w:t>bak</w:t>
      </w:r>
      <w:r w:rsidR="008E48DD">
        <w:rPr>
          <w:rFonts w:ascii="Times New Roman" w:hAnsi="Times New Roman" w:cs="Times New Roman"/>
          <w:sz w:val="24"/>
          <w:szCs w:val="24"/>
          <w:lang w:eastAsia="zh-CN"/>
        </w:rPr>
        <w:t>u</w:t>
      </w:r>
      <w:proofErr w:type="gramEnd"/>
      <w:r w:rsidRPr="00A22A6F">
        <w:rPr>
          <w:rFonts w:ascii="Times New Roman" w:hAnsi="Times New Roman" w:cs="Times New Roman"/>
          <w:sz w:val="24"/>
          <w:szCs w:val="24"/>
          <w:lang w:eastAsia="zh-CN"/>
        </w:rPr>
        <w:t>.</w:t>
      </w:r>
    </w:p>
    <w:p w:rsidR="00A22A6F" w:rsidRPr="00764451" w:rsidRDefault="00A22A6F" w:rsidP="00A22A6F">
      <w:pPr>
        <w:pStyle w:val="Heading1"/>
        <w:numPr>
          <w:ilvl w:val="0"/>
          <w:numId w:val="0"/>
        </w:numPr>
        <w:spacing w:line="360" w:lineRule="auto"/>
        <w:ind w:left="431" w:hanging="431"/>
        <w:rPr>
          <w:sz w:val="24"/>
          <w:szCs w:val="24"/>
          <w:lang w:val="en-US"/>
        </w:rPr>
      </w:pPr>
      <w:r w:rsidRPr="00764451">
        <w:rPr>
          <w:sz w:val="24"/>
          <w:szCs w:val="24"/>
          <w:lang w:val="en-US"/>
        </w:rPr>
        <w:t>KESIMPULAN DAN SARAN</w:t>
      </w:r>
    </w:p>
    <w:p w:rsidR="00A22A6F" w:rsidRPr="001422EE" w:rsidRDefault="00A22A6F" w:rsidP="00A22A6F">
      <w:pPr>
        <w:spacing w:after="0" w:line="360" w:lineRule="auto"/>
        <w:rPr>
          <w:rFonts w:ascii="Times New Roman" w:hAnsi="Times New Roman" w:cs="Times New Roman"/>
          <w:b/>
          <w:sz w:val="24"/>
          <w:szCs w:val="24"/>
        </w:rPr>
      </w:pPr>
      <w:r w:rsidRPr="001422EE">
        <w:rPr>
          <w:rFonts w:ascii="Times New Roman" w:hAnsi="Times New Roman" w:cs="Times New Roman"/>
          <w:b/>
          <w:sz w:val="24"/>
          <w:szCs w:val="24"/>
        </w:rPr>
        <w:t>Simpulan</w:t>
      </w:r>
    </w:p>
    <w:p w:rsidR="00A22A6F" w:rsidRPr="00696BAF" w:rsidRDefault="00A22A6F" w:rsidP="00A22A6F">
      <w:pPr>
        <w:spacing w:after="0" w:line="360" w:lineRule="auto"/>
        <w:ind w:firstLine="720"/>
        <w:jc w:val="both"/>
        <w:rPr>
          <w:rFonts w:ascii="Times New Roman" w:hAnsi="Times New Roman" w:cs="Times New Roman"/>
          <w:sz w:val="24"/>
          <w:szCs w:val="24"/>
        </w:rPr>
      </w:pPr>
      <w:r w:rsidRPr="000A5F94">
        <w:rPr>
          <w:rFonts w:ascii="Times New Roman" w:hAnsi="Times New Roman" w:cs="Times New Roman"/>
          <w:sz w:val="24"/>
          <w:szCs w:val="24"/>
        </w:rPr>
        <w:t>Berdasarkan hasil penelitian yang telah dilakukan pada persediaan bahan baku PT. BJI tah</w:t>
      </w:r>
      <w:r>
        <w:rPr>
          <w:rFonts w:ascii="Times New Roman" w:hAnsi="Times New Roman" w:cs="Times New Roman"/>
          <w:sz w:val="24"/>
          <w:szCs w:val="24"/>
        </w:rPr>
        <w:t>un 2023 maka dapat disimpulkan bahwa pe</w:t>
      </w:r>
      <w:r>
        <w:rPr>
          <w:rFonts w:ascii="Times New Roman" w:hAnsi="Times New Roman" w:cs="Times New Roman"/>
          <w:sz w:val="24"/>
          <w:szCs w:val="24"/>
          <w:lang w:eastAsia="zh-CN"/>
        </w:rPr>
        <w:t xml:space="preserve">nerapan metode EOQ menghasilkan jumlah pembelian lebih optimal misalnya </w:t>
      </w:r>
      <w:r w:rsidRPr="00696BAF">
        <w:rPr>
          <w:rFonts w:ascii="Times New Roman" w:hAnsi="Times New Roman" w:cs="Times New Roman"/>
          <w:sz w:val="24"/>
          <w:szCs w:val="24"/>
          <w:lang w:eastAsia="zh-CN"/>
        </w:rPr>
        <w:t>bahan baku SKD11 307 kg dengan frekuensi pem</w:t>
      </w:r>
      <w:r>
        <w:rPr>
          <w:rFonts w:ascii="Times New Roman" w:hAnsi="Times New Roman" w:cs="Times New Roman"/>
          <w:sz w:val="24"/>
          <w:szCs w:val="24"/>
          <w:lang w:eastAsia="zh-CN"/>
        </w:rPr>
        <w:t xml:space="preserve">esanan 3 kali selama satu tahun serta penerapan ROP juga dapat mengetahui kapan waktu yang tepat melakukan pembelian ulang misalnya </w:t>
      </w:r>
      <w:r w:rsidRPr="00696BAF">
        <w:rPr>
          <w:rFonts w:ascii="Times New Roman" w:hAnsi="Times New Roman" w:cs="Times New Roman"/>
          <w:sz w:val="24"/>
          <w:szCs w:val="24"/>
          <w:lang w:eastAsia="zh-CN"/>
        </w:rPr>
        <w:t>bah</w:t>
      </w:r>
      <w:r>
        <w:rPr>
          <w:rFonts w:ascii="Times New Roman" w:hAnsi="Times New Roman" w:cs="Times New Roman"/>
          <w:sz w:val="24"/>
          <w:szCs w:val="24"/>
          <w:lang w:eastAsia="zh-CN"/>
        </w:rPr>
        <w:t>an baku S45C tersisa 45,66 kg, d</w:t>
      </w:r>
      <w:r w:rsidRPr="00696BAF">
        <w:rPr>
          <w:rFonts w:ascii="Times New Roman" w:hAnsi="Times New Roman" w:cs="Times New Roman"/>
          <w:sz w:val="24"/>
          <w:szCs w:val="24"/>
          <w:lang w:eastAsia="zh-CN"/>
        </w:rPr>
        <w:t>alam hal ini diketahui juga bahwa perusahaan harus mengadakan persediaan pengaman (</w:t>
      </w:r>
      <w:r w:rsidRPr="00696BAF">
        <w:rPr>
          <w:rFonts w:ascii="Times New Roman" w:hAnsi="Times New Roman" w:cs="Times New Roman"/>
          <w:i/>
          <w:sz w:val="24"/>
          <w:szCs w:val="24"/>
          <w:lang w:eastAsia="zh-CN"/>
        </w:rPr>
        <w:t>safety stock</w:t>
      </w:r>
      <w:r w:rsidRPr="00696BAF">
        <w:rPr>
          <w:rFonts w:ascii="Times New Roman" w:hAnsi="Times New Roman" w:cs="Times New Roman"/>
          <w:sz w:val="24"/>
          <w:szCs w:val="24"/>
          <w:lang w:eastAsia="zh-CN"/>
        </w:rPr>
        <w:t>) misalnya untuk ba</w:t>
      </w:r>
      <w:r>
        <w:rPr>
          <w:rFonts w:ascii="Times New Roman" w:hAnsi="Times New Roman" w:cs="Times New Roman"/>
          <w:sz w:val="24"/>
          <w:szCs w:val="24"/>
          <w:lang w:eastAsia="zh-CN"/>
        </w:rPr>
        <w:t>han baku SKD61 sebanyak 46,4 kg. Adapun TICper</w:t>
      </w:r>
      <w:r w:rsidRPr="00696BAF">
        <w:rPr>
          <w:rFonts w:ascii="Times New Roman" w:hAnsi="Times New Roman" w:cs="Times New Roman"/>
          <w:sz w:val="24"/>
          <w:szCs w:val="24"/>
          <w:lang w:eastAsia="zh-CN"/>
        </w:rPr>
        <w:t xml:space="preserve"> sebesar Rp 10.038.677,93    sedangkan </w:t>
      </w:r>
      <w:r w:rsidRPr="00696BAF">
        <w:rPr>
          <w:rFonts w:ascii="Times New Roman" w:hAnsi="Times New Roman" w:cs="Times New Roman"/>
          <w:sz w:val="24"/>
          <w:szCs w:val="24"/>
          <w:lang w:eastAsia="zh-CN"/>
        </w:rPr>
        <w:lastRenderedPageBreak/>
        <w:t>TIC dengan metode EOQ sebesar Rp 2.439.262,11  sehingga terjadi penghematan sebesar Rp  7.599.415,82 atau 76% dan mengurangi besaran frekuensi pemesanan.</w:t>
      </w:r>
    </w:p>
    <w:p w:rsidR="00A22A6F" w:rsidRPr="001422EE" w:rsidRDefault="00A22A6F" w:rsidP="00A22A6F">
      <w:pPr>
        <w:spacing w:after="0" w:line="360" w:lineRule="auto"/>
        <w:rPr>
          <w:rFonts w:ascii="Times New Roman" w:hAnsi="Times New Roman" w:cs="Times New Roman"/>
          <w:b/>
          <w:sz w:val="24"/>
          <w:szCs w:val="24"/>
        </w:rPr>
      </w:pPr>
      <w:r w:rsidRPr="001422EE">
        <w:rPr>
          <w:rFonts w:ascii="Times New Roman" w:hAnsi="Times New Roman" w:cs="Times New Roman"/>
          <w:b/>
          <w:sz w:val="24"/>
          <w:szCs w:val="24"/>
        </w:rPr>
        <w:t>Saran</w:t>
      </w:r>
    </w:p>
    <w:p w:rsidR="00A22A6F" w:rsidRPr="00696BAF" w:rsidRDefault="00A22A6F" w:rsidP="00A22A6F">
      <w:pPr>
        <w:spacing w:after="0" w:line="360" w:lineRule="auto"/>
        <w:ind w:firstLine="720"/>
        <w:jc w:val="both"/>
        <w:rPr>
          <w:rFonts w:ascii="Times New Roman" w:hAnsi="Times New Roman" w:cs="Times New Roman"/>
          <w:sz w:val="24"/>
          <w:szCs w:val="24"/>
        </w:rPr>
      </w:pPr>
      <w:r w:rsidRPr="000A5F94">
        <w:rPr>
          <w:rFonts w:ascii="Times New Roman" w:hAnsi="Times New Roman" w:cs="Times New Roman"/>
          <w:sz w:val="24"/>
          <w:szCs w:val="24"/>
        </w:rPr>
        <w:t xml:space="preserve">Berdasarkan simpulan di atas, maka peneliti memberikan saran kepada perusahaan yang dapat digunakan sebagai bahan pertimbangan dalam melakukan </w:t>
      </w:r>
      <w:r>
        <w:rPr>
          <w:rFonts w:ascii="Times New Roman" w:hAnsi="Times New Roman" w:cs="Times New Roman"/>
          <w:sz w:val="24"/>
          <w:szCs w:val="24"/>
        </w:rPr>
        <w:t xml:space="preserve">pengendalian persediaan, </w:t>
      </w:r>
      <w:r w:rsidRPr="00696BAF">
        <w:rPr>
          <w:rFonts w:ascii="Times New Roman" w:hAnsi="Times New Roman" w:cs="Times New Roman"/>
          <w:sz w:val="24"/>
          <w:szCs w:val="24"/>
          <w:lang w:eastAsia="zh-CN"/>
        </w:rPr>
        <w:t>perusahaan diharapkan menetapkan metode untuk mengendalikan persediaa</w:t>
      </w:r>
      <w:r>
        <w:rPr>
          <w:rFonts w:ascii="Times New Roman" w:hAnsi="Times New Roman" w:cs="Times New Roman"/>
          <w:sz w:val="24"/>
          <w:szCs w:val="24"/>
          <w:lang w:eastAsia="zh-CN"/>
        </w:rPr>
        <w:t>n  bahan baku menggunakna metode EOQ dan ROP</w:t>
      </w:r>
      <w:r w:rsidRPr="00696BAF">
        <w:rPr>
          <w:rFonts w:ascii="Times New Roman" w:hAnsi="Times New Roman" w:cs="Times New Roman"/>
          <w:i/>
          <w:sz w:val="24"/>
          <w:szCs w:val="24"/>
          <w:lang w:eastAsia="zh-CN"/>
        </w:rPr>
        <w:t xml:space="preserve"> </w:t>
      </w:r>
      <w:r w:rsidRPr="00696BAF">
        <w:rPr>
          <w:rFonts w:ascii="Times New Roman" w:hAnsi="Times New Roman" w:cs="Times New Roman"/>
          <w:sz w:val="24"/>
          <w:szCs w:val="24"/>
          <w:lang w:eastAsia="zh-CN"/>
        </w:rPr>
        <w:t xml:space="preserve"> sebagai bahan pertimbangan pengambilan keputusan dalam manajemen persediaan sehingga dapat mengoptimalkan biaya operasional perusahaan.</w:t>
      </w:r>
    </w:p>
    <w:p w:rsidR="00A22A6F" w:rsidRDefault="00A22A6F" w:rsidP="00A22A6F">
      <w:pPr>
        <w:pStyle w:val="Pustakajudul"/>
        <w:spacing w:line="360" w:lineRule="auto"/>
        <w:rPr>
          <w:sz w:val="24"/>
          <w:szCs w:val="24"/>
        </w:rPr>
      </w:pPr>
    </w:p>
    <w:p w:rsidR="00A22A6F" w:rsidRDefault="00A22A6F" w:rsidP="00A22A6F">
      <w:pPr>
        <w:pStyle w:val="Pustakajudul"/>
        <w:spacing w:line="360" w:lineRule="auto"/>
        <w:rPr>
          <w:sz w:val="24"/>
          <w:szCs w:val="24"/>
        </w:rPr>
      </w:pPr>
      <w:r w:rsidRPr="00764451">
        <w:rPr>
          <w:sz w:val="24"/>
          <w:szCs w:val="24"/>
        </w:rPr>
        <w:t>DAFTAR PUSTAKA</w:t>
      </w:r>
    </w:p>
    <w:p w:rsidR="009A13A2" w:rsidRPr="00764451" w:rsidRDefault="009A13A2" w:rsidP="00A22A6F">
      <w:pPr>
        <w:pStyle w:val="Pustakajudul"/>
        <w:spacing w:line="360" w:lineRule="auto"/>
        <w:rPr>
          <w:sz w:val="24"/>
          <w:szCs w:val="24"/>
        </w:rPr>
      </w:pPr>
    </w:p>
    <w:p w:rsidR="009E5084" w:rsidRPr="009E5084" w:rsidRDefault="00A22A6F" w:rsidP="009E5084">
      <w:pPr>
        <w:spacing w:after="0" w:line="360" w:lineRule="auto"/>
        <w:jc w:val="both"/>
        <w:rPr>
          <w:rFonts w:ascii="Times New Roman" w:hAnsi="Times New Roman" w:cs="Times New Roman"/>
          <w:b/>
          <w:sz w:val="24"/>
          <w:szCs w:val="24"/>
          <w:lang w:val="id-ID"/>
        </w:rPr>
      </w:pPr>
      <w:r w:rsidRPr="009E5084">
        <w:rPr>
          <w:rFonts w:ascii="Times New Roman" w:hAnsi="Times New Roman" w:cs="Times New Roman"/>
          <w:b/>
          <w:sz w:val="24"/>
          <w:szCs w:val="24"/>
          <w:lang w:val="id-ID"/>
        </w:rPr>
        <w:t xml:space="preserve">Buku </w:t>
      </w:r>
    </w:p>
    <w:p w:rsidR="009A13A2" w:rsidRPr="009E5084" w:rsidRDefault="009A13A2" w:rsidP="009E5084">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9E5084">
        <w:rPr>
          <w:rFonts w:ascii="Times New Roman" w:hAnsi="Times New Roman" w:cs="Times New Roman"/>
          <w:noProof/>
          <w:sz w:val="24"/>
          <w:szCs w:val="24"/>
        </w:rPr>
        <w:fldChar w:fldCharType="begin" w:fldLock="1"/>
      </w:r>
      <w:r w:rsidRPr="009E5084">
        <w:rPr>
          <w:rFonts w:ascii="Times New Roman" w:hAnsi="Times New Roman" w:cs="Times New Roman"/>
          <w:noProof/>
          <w:sz w:val="24"/>
          <w:szCs w:val="24"/>
        </w:rPr>
        <w:instrText xml:space="preserve">ADDIN Mendeley Bibliography CSL_BIBLIOGRAPHY </w:instrText>
      </w:r>
      <w:r w:rsidRPr="009E5084">
        <w:rPr>
          <w:rFonts w:ascii="Times New Roman" w:hAnsi="Times New Roman" w:cs="Times New Roman"/>
          <w:noProof/>
          <w:sz w:val="24"/>
          <w:szCs w:val="24"/>
        </w:rPr>
        <w:fldChar w:fldCharType="separate"/>
      </w:r>
      <w:r w:rsidRPr="009E5084">
        <w:rPr>
          <w:rFonts w:ascii="Times New Roman" w:hAnsi="Times New Roman" w:cs="Times New Roman"/>
          <w:noProof/>
          <w:sz w:val="24"/>
          <w:szCs w:val="24"/>
        </w:rPr>
        <w:t xml:space="preserve">Heizer, Jay, Barry Render, and Chuck Munson. 2020. </w:t>
      </w:r>
      <w:r w:rsidRPr="009E5084">
        <w:rPr>
          <w:rFonts w:ascii="Times New Roman" w:hAnsi="Times New Roman" w:cs="Times New Roman"/>
          <w:i/>
          <w:iCs/>
          <w:noProof/>
          <w:sz w:val="24"/>
          <w:szCs w:val="24"/>
        </w:rPr>
        <w:t>Operations Management Sustainability and Supply Chain Management</w:t>
      </w:r>
      <w:r w:rsidRPr="009E5084">
        <w:rPr>
          <w:rFonts w:ascii="Times New Roman" w:hAnsi="Times New Roman" w:cs="Times New Roman"/>
          <w:noProof/>
          <w:sz w:val="24"/>
          <w:szCs w:val="24"/>
        </w:rPr>
        <w:t>. 13th ed.</w:t>
      </w:r>
    </w:p>
    <w:p w:rsidR="009A13A2" w:rsidRPr="009E5084" w:rsidRDefault="009A13A2" w:rsidP="009E5084">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9E5084">
        <w:rPr>
          <w:rFonts w:ascii="Times New Roman" w:hAnsi="Times New Roman" w:cs="Times New Roman"/>
          <w:noProof/>
          <w:sz w:val="24"/>
          <w:szCs w:val="24"/>
        </w:rPr>
        <w:t xml:space="preserve">Kementrian PPN / Bappenas. 2023. </w:t>
      </w:r>
      <w:r w:rsidRPr="009E5084">
        <w:rPr>
          <w:rFonts w:ascii="Times New Roman" w:hAnsi="Times New Roman" w:cs="Times New Roman"/>
          <w:i/>
          <w:iCs/>
          <w:noProof/>
          <w:sz w:val="24"/>
          <w:szCs w:val="24"/>
        </w:rPr>
        <w:t>Perkembangan Ekonomi Indonesia Dan Dunia</w:t>
      </w:r>
      <w:r w:rsidRPr="009E5084">
        <w:rPr>
          <w:rFonts w:ascii="Times New Roman" w:hAnsi="Times New Roman" w:cs="Times New Roman"/>
          <w:noProof/>
          <w:sz w:val="24"/>
          <w:szCs w:val="24"/>
        </w:rPr>
        <w:t>. Vol. 7. 7th ed. Kementrian PPN / Bappenas.</w:t>
      </w:r>
    </w:p>
    <w:p w:rsidR="009E5084" w:rsidRPr="009E5084" w:rsidRDefault="009E5084" w:rsidP="009E5084">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9E5084">
        <w:rPr>
          <w:rFonts w:ascii="Times New Roman" w:hAnsi="Times New Roman" w:cs="Times New Roman"/>
          <w:noProof/>
          <w:sz w:val="24"/>
          <w:szCs w:val="24"/>
        </w:rPr>
        <w:t xml:space="preserve">Rusdiana. 2014. </w:t>
      </w:r>
      <w:r w:rsidRPr="009E5084">
        <w:rPr>
          <w:rFonts w:ascii="Times New Roman" w:hAnsi="Times New Roman" w:cs="Times New Roman"/>
          <w:i/>
          <w:iCs/>
          <w:noProof/>
          <w:sz w:val="24"/>
          <w:szCs w:val="24"/>
        </w:rPr>
        <w:t>Manajemen Operasi</w:t>
      </w:r>
      <w:r w:rsidRPr="009E5084">
        <w:rPr>
          <w:rFonts w:ascii="Times New Roman" w:hAnsi="Times New Roman" w:cs="Times New Roman"/>
          <w:noProof/>
          <w:sz w:val="24"/>
          <w:szCs w:val="24"/>
        </w:rPr>
        <w:t>. 1st ed. edited by B. A. Saebani. Bandung: CV Pustaka Setia.</w:t>
      </w:r>
    </w:p>
    <w:p w:rsidR="00106D17" w:rsidRPr="009E5084" w:rsidRDefault="00106D17" w:rsidP="009E5084">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9E5084">
        <w:rPr>
          <w:rFonts w:ascii="Times New Roman" w:hAnsi="Times New Roman" w:cs="Times New Roman"/>
          <w:noProof/>
          <w:sz w:val="24"/>
          <w:szCs w:val="24"/>
        </w:rPr>
        <w:t xml:space="preserve">Stevenson, William J., and Sum Chee Choung. 2014. </w:t>
      </w:r>
      <w:r w:rsidRPr="009E5084">
        <w:rPr>
          <w:rFonts w:ascii="Times New Roman" w:hAnsi="Times New Roman" w:cs="Times New Roman"/>
          <w:i/>
          <w:iCs/>
          <w:noProof/>
          <w:sz w:val="24"/>
          <w:szCs w:val="24"/>
        </w:rPr>
        <w:t>Manajemen Operasi Perspektif Asia</w:t>
      </w:r>
      <w:r w:rsidRPr="009E5084">
        <w:rPr>
          <w:rFonts w:ascii="Times New Roman" w:hAnsi="Times New Roman" w:cs="Times New Roman"/>
          <w:noProof/>
          <w:sz w:val="24"/>
          <w:szCs w:val="24"/>
        </w:rPr>
        <w:t>. 9th ed. Jakarta: Salemba Empat.</w:t>
      </w:r>
    </w:p>
    <w:p w:rsidR="00106D17" w:rsidRPr="009E5084" w:rsidRDefault="009A13A2" w:rsidP="009E5084">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9E5084">
        <w:rPr>
          <w:rFonts w:ascii="Times New Roman" w:hAnsi="Times New Roman" w:cs="Times New Roman"/>
          <w:noProof/>
          <w:sz w:val="24"/>
          <w:szCs w:val="24"/>
        </w:rPr>
        <w:t xml:space="preserve">Sugiyono. 2015. </w:t>
      </w:r>
      <w:r w:rsidRPr="009E5084">
        <w:rPr>
          <w:rFonts w:ascii="Times New Roman" w:hAnsi="Times New Roman" w:cs="Times New Roman"/>
          <w:i/>
          <w:iCs/>
          <w:noProof/>
          <w:sz w:val="24"/>
          <w:szCs w:val="24"/>
        </w:rPr>
        <w:t>Metode Penelitian Kuantitatif, Kualitatif Dan R&amp;D</w:t>
      </w:r>
      <w:r w:rsidRPr="009E5084">
        <w:rPr>
          <w:rFonts w:ascii="Times New Roman" w:hAnsi="Times New Roman" w:cs="Times New Roman"/>
          <w:noProof/>
          <w:sz w:val="24"/>
          <w:szCs w:val="24"/>
        </w:rPr>
        <w:t>. 22nd ed. Bandung: Alfabet Bandung.</w:t>
      </w:r>
    </w:p>
    <w:p w:rsidR="00106D17" w:rsidRPr="009E5084" w:rsidRDefault="009A13A2" w:rsidP="009E5084">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9E5084">
        <w:rPr>
          <w:rFonts w:ascii="Times New Roman" w:hAnsi="Times New Roman" w:cs="Times New Roman"/>
          <w:noProof/>
          <w:sz w:val="24"/>
          <w:szCs w:val="24"/>
        </w:rPr>
        <w:fldChar w:fldCharType="end"/>
      </w:r>
      <w:r w:rsidR="00106D17" w:rsidRPr="009E5084">
        <w:rPr>
          <w:rFonts w:ascii="Times New Roman" w:hAnsi="Times New Roman" w:cs="Times New Roman"/>
          <w:noProof/>
          <w:sz w:val="24"/>
          <w:szCs w:val="24"/>
        </w:rPr>
        <w:t xml:space="preserve"> </w:t>
      </w:r>
      <w:r w:rsidR="00106D17" w:rsidRPr="009E5084">
        <w:rPr>
          <w:rFonts w:ascii="Times New Roman" w:hAnsi="Times New Roman" w:cs="Times New Roman"/>
          <w:noProof/>
          <w:sz w:val="24"/>
          <w:szCs w:val="24"/>
        </w:rPr>
        <w:t xml:space="preserve">Utama, Rony Edward, Nur Asni Gani, Jaharuddin, and Andry Priharta. 2019. </w:t>
      </w:r>
      <w:r w:rsidR="00106D17" w:rsidRPr="009E5084">
        <w:rPr>
          <w:rFonts w:ascii="Times New Roman" w:hAnsi="Times New Roman" w:cs="Times New Roman"/>
          <w:i/>
          <w:iCs/>
          <w:noProof/>
          <w:sz w:val="24"/>
          <w:szCs w:val="24"/>
        </w:rPr>
        <w:t>Manajemen Operasi</w:t>
      </w:r>
      <w:r w:rsidR="00106D17" w:rsidRPr="009E5084">
        <w:rPr>
          <w:rFonts w:ascii="Times New Roman" w:hAnsi="Times New Roman" w:cs="Times New Roman"/>
          <w:noProof/>
          <w:sz w:val="24"/>
          <w:szCs w:val="24"/>
        </w:rPr>
        <w:t>. 1st ed. edited by UM Jakarta Press Publishing. Jakarta: UM Jakarta Press.</w:t>
      </w:r>
    </w:p>
    <w:p w:rsidR="00A22A6F" w:rsidRPr="009E5084" w:rsidRDefault="00A22A6F" w:rsidP="009E5084">
      <w:pPr>
        <w:widowControl w:val="0"/>
        <w:autoSpaceDE w:val="0"/>
        <w:autoSpaceDN w:val="0"/>
        <w:adjustRightInd w:val="0"/>
        <w:spacing w:after="0" w:line="360" w:lineRule="auto"/>
        <w:jc w:val="both"/>
        <w:rPr>
          <w:rFonts w:ascii="Times New Roman" w:hAnsi="Times New Roman" w:cs="Times New Roman"/>
          <w:noProof/>
          <w:sz w:val="24"/>
          <w:szCs w:val="24"/>
        </w:rPr>
      </w:pPr>
    </w:p>
    <w:p w:rsidR="00A22A6F" w:rsidRPr="009E5084" w:rsidRDefault="00A22A6F" w:rsidP="009E5084">
      <w:pPr>
        <w:spacing w:after="0" w:line="360" w:lineRule="auto"/>
        <w:jc w:val="both"/>
        <w:rPr>
          <w:rFonts w:ascii="Times New Roman" w:hAnsi="Times New Roman" w:cs="Times New Roman"/>
          <w:b/>
          <w:sz w:val="24"/>
          <w:szCs w:val="24"/>
          <w:lang w:val="id-ID"/>
        </w:rPr>
      </w:pPr>
      <w:r w:rsidRPr="009E5084">
        <w:rPr>
          <w:rFonts w:ascii="Times New Roman" w:hAnsi="Times New Roman" w:cs="Times New Roman"/>
          <w:b/>
          <w:sz w:val="24"/>
          <w:szCs w:val="24"/>
          <w:lang w:val="id-ID"/>
        </w:rPr>
        <w:t xml:space="preserve">Artikel jurnal </w:t>
      </w:r>
    </w:p>
    <w:p w:rsidR="009E5084" w:rsidRPr="009E5084" w:rsidRDefault="009E5084" w:rsidP="009E5084">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9E5084">
        <w:rPr>
          <w:rFonts w:ascii="Times New Roman" w:hAnsi="Times New Roman" w:cs="Times New Roman"/>
          <w:noProof/>
          <w:sz w:val="24"/>
          <w:szCs w:val="24"/>
        </w:rPr>
        <w:t xml:space="preserve">Halima, Hasna, and Dyah Pravitasari. 2022. “Penerapan Metode Economic Order Quantity Sebagai Upaya Pengendalian Persediaan Bahan Baku Tepung Pada Rifani Bakery Blitar.” </w:t>
      </w:r>
      <w:r w:rsidRPr="009E5084">
        <w:rPr>
          <w:rFonts w:ascii="Times New Roman" w:hAnsi="Times New Roman" w:cs="Times New Roman"/>
          <w:i/>
          <w:iCs/>
          <w:noProof/>
          <w:sz w:val="24"/>
          <w:szCs w:val="24"/>
        </w:rPr>
        <w:t>JURNALKU</w:t>
      </w:r>
      <w:r w:rsidRPr="009E5084">
        <w:rPr>
          <w:rFonts w:ascii="Times New Roman" w:hAnsi="Times New Roman" w:cs="Times New Roman"/>
          <w:noProof/>
          <w:sz w:val="24"/>
          <w:szCs w:val="24"/>
        </w:rPr>
        <w:t xml:space="preserve"> 2(2):155–66.</w:t>
      </w:r>
    </w:p>
    <w:p w:rsidR="009A13A2" w:rsidRPr="009E5084" w:rsidRDefault="009A13A2" w:rsidP="009E5084">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9E5084">
        <w:rPr>
          <w:rFonts w:ascii="Times New Roman" w:hAnsi="Times New Roman" w:cs="Times New Roman"/>
          <w:noProof/>
          <w:sz w:val="24"/>
          <w:szCs w:val="24"/>
        </w:rPr>
        <w:lastRenderedPageBreak/>
        <w:t xml:space="preserve">Kansil, Gerald Marvin, Arrazi Hasan Jan, and Jessy J. Pondang. 2019. “Analisis Pengendalian Persediaan Bahan Baku Ikan Menggunakan Metode Economic Order Quantity Pada Restoran D’Fish Mega Mas Manado.” </w:t>
      </w:r>
      <w:r w:rsidRPr="009E5084">
        <w:rPr>
          <w:rFonts w:ascii="Times New Roman" w:hAnsi="Times New Roman" w:cs="Times New Roman"/>
          <w:i/>
          <w:iCs/>
          <w:noProof/>
          <w:sz w:val="24"/>
          <w:szCs w:val="24"/>
        </w:rPr>
        <w:t>Ekonomi Manajemen Bisnis Dan Akuntansi (EMBA)</w:t>
      </w:r>
      <w:r w:rsidRPr="009E5084">
        <w:rPr>
          <w:rFonts w:ascii="Times New Roman" w:hAnsi="Times New Roman" w:cs="Times New Roman"/>
          <w:noProof/>
          <w:sz w:val="24"/>
          <w:szCs w:val="24"/>
        </w:rPr>
        <w:t xml:space="preserve"> 7(4):4767–</w:t>
      </w:r>
      <w:r w:rsidRPr="009E5084">
        <w:rPr>
          <w:rFonts w:ascii="Times New Roman" w:hAnsi="Times New Roman" w:cs="Times New Roman"/>
          <w:noProof/>
          <w:sz w:val="24"/>
          <w:szCs w:val="24"/>
        </w:rPr>
        <w:t>76.</w:t>
      </w:r>
    </w:p>
    <w:p w:rsidR="009A13A2" w:rsidRPr="009E5084" w:rsidRDefault="009A13A2" w:rsidP="009E5084">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9E5084">
        <w:rPr>
          <w:rFonts w:ascii="Times New Roman" w:hAnsi="Times New Roman" w:cs="Times New Roman"/>
          <w:noProof/>
          <w:sz w:val="24"/>
          <w:szCs w:val="24"/>
        </w:rPr>
        <w:t xml:space="preserve">Langke, Andreano V, Indrie D. Palandeng, and Merlyn M. Karuntu. 2018. “Analisis Pengendalian Persediaan Bahan Baku Kelapa Pada PT. Tropica Cocoprima Menggunakan Economic Order Quantity.” </w:t>
      </w:r>
      <w:r w:rsidRPr="009E5084">
        <w:rPr>
          <w:rFonts w:ascii="Times New Roman" w:hAnsi="Times New Roman" w:cs="Times New Roman"/>
          <w:i/>
          <w:iCs/>
          <w:noProof/>
          <w:sz w:val="24"/>
          <w:szCs w:val="24"/>
        </w:rPr>
        <w:t>Jural EMBA</w:t>
      </w:r>
      <w:r w:rsidRPr="009E5084">
        <w:rPr>
          <w:rFonts w:ascii="Times New Roman" w:hAnsi="Times New Roman" w:cs="Times New Roman"/>
          <w:noProof/>
          <w:sz w:val="24"/>
          <w:szCs w:val="24"/>
        </w:rPr>
        <w:t xml:space="preserve"> 6(3):1158–67.</w:t>
      </w:r>
    </w:p>
    <w:p w:rsidR="009A13A2" w:rsidRPr="009E5084" w:rsidRDefault="009A13A2" w:rsidP="009E5084">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9E5084">
        <w:rPr>
          <w:rFonts w:ascii="Times New Roman" w:hAnsi="Times New Roman" w:cs="Times New Roman"/>
          <w:noProof/>
          <w:sz w:val="24"/>
          <w:szCs w:val="24"/>
        </w:rPr>
        <w:t>Qurthuby, Muhammad, and Anis Ali. 2023. “Analisis Pengendalian Persediaan Bahan Baku Sprei Menggunakan Metode EOQ.” 537–45.</w:t>
      </w:r>
    </w:p>
    <w:p w:rsidR="009E5084" w:rsidRPr="009E5084" w:rsidRDefault="009E5084" w:rsidP="009E5084">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9E5084">
        <w:rPr>
          <w:rFonts w:ascii="Times New Roman" w:hAnsi="Times New Roman" w:cs="Times New Roman"/>
          <w:noProof/>
          <w:sz w:val="24"/>
          <w:szCs w:val="24"/>
        </w:rPr>
        <w:t>Setiawan, Ari. 2014. “Analisis Perbandingan Metode Perusahaan Economic Order Quantity Dan Period Order Quantity Dalam Mengoptimalisasi Pengendalian Persediaan Bahan Baku.” Perpusatakaan Universitas Pendidikan Indonesia.</w:t>
      </w:r>
    </w:p>
    <w:p w:rsidR="009E5084" w:rsidRPr="009E5084" w:rsidRDefault="009E5084" w:rsidP="009E5084">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9E5084">
        <w:rPr>
          <w:rFonts w:ascii="Times New Roman" w:hAnsi="Times New Roman" w:cs="Times New Roman"/>
          <w:noProof/>
          <w:sz w:val="24"/>
          <w:szCs w:val="24"/>
        </w:rPr>
        <w:t xml:space="preserve">Tannady, Hendy, and Yohanes Dwi Pratama. 2019. “Analisis Perencanaan Persediaan Bahan Baku Menggunakan Metode Economic Order Quantity Dengan Pertimbangan Stockout Cost (Studi Kasus PT. Multi Logam Presisi).” </w:t>
      </w:r>
      <w:r w:rsidRPr="009E5084">
        <w:rPr>
          <w:rFonts w:ascii="Times New Roman" w:hAnsi="Times New Roman" w:cs="Times New Roman"/>
          <w:i/>
          <w:iCs/>
          <w:noProof/>
          <w:sz w:val="24"/>
          <w:szCs w:val="24"/>
        </w:rPr>
        <w:t>Spektrum Industri</w:t>
      </w:r>
      <w:r w:rsidRPr="009E5084">
        <w:rPr>
          <w:rFonts w:ascii="Times New Roman" w:hAnsi="Times New Roman" w:cs="Times New Roman"/>
          <w:noProof/>
          <w:sz w:val="24"/>
          <w:szCs w:val="24"/>
        </w:rPr>
        <w:t xml:space="preserve"> 17(2):93–98.</w:t>
      </w:r>
      <w:r w:rsidRPr="009E5084">
        <w:rPr>
          <w:rFonts w:ascii="Times New Roman" w:hAnsi="Times New Roman" w:cs="Times New Roman"/>
          <w:sz w:val="24"/>
          <w:szCs w:val="24"/>
        </w:rPr>
        <w:fldChar w:fldCharType="begin" w:fldLock="1"/>
      </w:r>
      <w:r w:rsidRPr="009E5084">
        <w:rPr>
          <w:rFonts w:ascii="Times New Roman" w:hAnsi="Times New Roman" w:cs="Times New Roman"/>
          <w:sz w:val="24"/>
          <w:szCs w:val="24"/>
        </w:rPr>
        <w:instrText xml:space="preserve">ADDIN Mendeley Bibliography CSL_BIBLIOGRAPHY </w:instrText>
      </w:r>
      <w:r w:rsidRPr="009E5084">
        <w:rPr>
          <w:rFonts w:ascii="Times New Roman" w:hAnsi="Times New Roman" w:cs="Times New Roman"/>
          <w:sz w:val="24"/>
          <w:szCs w:val="24"/>
        </w:rPr>
        <w:fldChar w:fldCharType="separate"/>
      </w:r>
    </w:p>
    <w:p w:rsidR="009A13A2" w:rsidRPr="00751635" w:rsidRDefault="009E5084" w:rsidP="009E5084">
      <w:pPr>
        <w:spacing w:after="0" w:line="360" w:lineRule="auto"/>
        <w:jc w:val="both"/>
        <w:rPr>
          <w:sz w:val="24"/>
          <w:szCs w:val="24"/>
          <w:lang w:eastAsia="zh-CN"/>
        </w:rPr>
        <w:sectPr w:rsidR="009A13A2" w:rsidRPr="00751635" w:rsidSect="00892970">
          <w:headerReference w:type="default" r:id="rId10"/>
          <w:pgSz w:w="11907" w:h="16839" w:code="9"/>
          <w:pgMar w:top="2268" w:right="1701" w:bottom="1701" w:left="2268" w:header="720" w:footer="720" w:gutter="0"/>
          <w:pgNumType w:start="43"/>
          <w:cols w:space="720"/>
          <w:titlePg/>
          <w:docGrid w:linePitch="360"/>
        </w:sectPr>
      </w:pPr>
      <w:r w:rsidRPr="009E5084">
        <w:rPr>
          <w:rFonts w:ascii="Times New Roman" w:hAnsi="Times New Roman" w:cs="Times New Roman"/>
          <w:sz w:val="24"/>
          <w:szCs w:val="24"/>
        </w:rPr>
        <w:fldChar w:fldCharType="end"/>
      </w:r>
    </w:p>
    <w:p w:rsidR="00446398" w:rsidRDefault="00446398" w:rsidP="00A22A6F">
      <w:pPr>
        <w:pStyle w:val="Heading1"/>
        <w:numPr>
          <w:ilvl w:val="0"/>
          <w:numId w:val="0"/>
        </w:numPr>
        <w:spacing w:line="360" w:lineRule="auto"/>
        <w:rPr>
          <w:sz w:val="24"/>
          <w:szCs w:val="24"/>
          <w:lang w:val="en-US"/>
        </w:rPr>
      </w:pPr>
      <w:bookmarkStart w:id="4" w:name="_GoBack"/>
      <w:bookmarkEnd w:id="4"/>
    </w:p>
    <w:sectPr w:rsidR="00446398" w:rsidSect="00214A7A">
      <w:headerReference w:type="default" r:id="rId11"/>
      <w:footerReference w:type="default" r:id="rId12"/>
      <w:pgSz w:w="11906" w:h="16838"/>
      <w:pgMar w:top="1985" w:right="1701" w:bottom="2268"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05F8" w:rsidRDefault="00D005F8" w:rsidP="00A94A03">
      <w:pPr>
        <w:spacing w:after="0" w:line="240" w:lineRule="auto"/>
      </w:pPr>
      <w:r>
        <w:separator/>
      </w:r>
    </w:p>
  </w:endnote>
  <w:endnote w:type="continuationSeparator" w:id="0">
    <w:p w:rsidR="00D005F8" w:rsidRDefault="00D005F8" w:rsidP="00A94A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121808"/>
      <w:docPartObj>
        <w:docPartGallery w:val="Page Numbers (Bottom of Page)"/>
        <w:docPartUnique/>
      </w:docPartObj>
    </w:sdtPr>
    <w:sdtEndPr>
      <w:rPr>
        <w:noProof/>
      </w:rPr>
    </w:sdtEndPr>
    <w:sdtContent>
      <w:p w:rsidR="00892970" w:rsidRDefault="00892970">
        <w:pPr>
          <w:pStyle w:val="Footer"/>
          <w:jc w:val="right"/>
        </w:pPr>
        <w:r w:rsidRPr="00BC03DB">
          <w:rPr>
            <w:rFonts w:ascii="Times New Roman" w:hAnsi="Times New Roman" w:cs="Times New Roman"/>
            <w:noProof/>
          </w:rPr>
          <mc:AlternateContent>
            <mc:Choice Requires="wps">
              <w:drawing>
                <wp:anchor distT="45720" distB="45720" distL="114300" distR="114300" simplePos="0" relativeHeight="251663360" behindDoc="0" locked="0" layoutInCell="1" allowOverlap="1" wp14:anchorId="629D90E3" wp14:editId="51CC4FA5">
                  <wp:simplePos x="0" y="0"/>
                  <wp:positionH relativeFrom="margin">
                    <wp:posOffset>-104775</wp:posOffset>
                  </wp:positionH>
                  <wp:positionV relativeFrom="paragraph">
                    <wp:posOffset>-79375</wp:posOffset>
                  </wp:positionV>
                  <wp:extent cx="3267075" cy="45720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7075" cy="457200"/>
                          </a:xfrm>
                          <a:prstGeom prst="rect">
                            <a:avLst/>
                          </a:prstGeom>
                          <a:noFill/>
                          <a:ln w="9525">
                            <a:noFill/>
                            <a:miter lim="800000"/>
                            <a:headEnd/>
                            <a:tailEnd/>
                          </a:ln>
                        </wps:spPr>
                        <wps:txbx>
                          <w:txbxContent>
                            <w:p w:rsidR="00892970" w:rsidRPr="007C28C3" w:rsidRDefault="00892970" w:rsidP="007C28C3">
                              <w:pPr>
                                <w:pStyle w:val="NoSpacing"/>
                                <w:rPr>
                                  <w:rFonts w:ascii="Times New Roman" w:hAnsi="Times New Roman" w:cs="Times New Roman"/>
                                </w:rPr>
                              </w:pPr>
                              <w:r>
                                <w:rPr>
                                  <w:rFonts w:ascii="Times New Roman" w:hAnsi="Times New Roman" w:cs="Times New Roman"/>
                                </w:rPr>
                                <w:t>Jurnal Pro B</w:t>
                              </w:r>
                              <w:r w:rsidRPr="007C28C3">
                                <w:rPr>
                                  <w:rFonts w:ascii="Times New Roman" w:hAnsi="Times New Roman" w:cs="Times New Roman"/>
                                </w:rPr>
                                <w:t>isnis Vol. X No. X Tanggal Bulan Tahun</w:t>
                              </w:r>
                            </w:p>
                            <w:p w:rsidR="00892970" w:rsidRPr="007C28C3" w:rsidRDefault="00892970" w:rsidP="007C28C3">
                              <w:pPr>
                                <w:pStyle w:val="NoSpacing"/>
                                <w:rPr>
                                  <w:rFonts w:ascii="Times New Roman" w:hAnsi="Times New Roman" w:cs="Times New Roman"/>
                                </w:rPr>
                              </w:pPr>
                              <w:proofErr w:type="gramStart"/>
                              <w:r w:rsidRPr="007C28C3">
                                <w:rPr>
                                  <w:rFonts w:ascii="Times New Roman" w:hAnsi="Times New Roman" w:cs="Times New Roman"/>
                                </w:rPr>
                                <w:t>ISSN :</w:t>
                              </w:r>
                              <w:proofErr w:type="gramEnd"/>
                              <w:r w:rsidRPr="007C28C3">
                                <w:rPr>
                                  <w:rFonts w:ascii="Times New Roman" w:hAnsi="Times New Roman" w:cs="Times New Roman"/>
                                </w:rPr>
                                <w:t xml:space="preserve"> 1979 – 9258 e-ISSN : 2442 - 4536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29D90E3" id="_x0000_t202" coordsize="21600,21600" o:spt="202" path="m,l,21600r21600,l21600,xe">
                  <v:stroke joinstyle="miter"/>
                  <v:path gradientshapeok="t" o:connecttype="rect"/>
                </v:shapetype>
                <v:shape id="Text Box 2" o:spid="_x0000_s1026" type="#_x0000_t202" style="position:absolute;left:0;text-align:left;margin-left:-8.25pt;margin-top:-6.25pt;width:257.25pt;height:36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" filled="f" stroked="f">
                  <v:textbox>
                    <w:txbxContent>
                      <w:p w:rsidR="00892970" w:rsidRPr="007C28C3" w:rsidRDefault="00892970" w:rsidP="007C28C3">
                        <w:pPr>
                          <w:pStyle w:val="NoSpacing"/>
                          <w:rPr>
                            <w:rFonts w:ascii="Times New Roman" w:hAnsi="Times New Roman" w:cs="Times New Roman"/>
                          </w:rPr>
                        </w:pPr>
                        <w:r>
                          <w:rPr>
                            <w:rFonts w:ascii="Times New Roman" w:hAnsi="Times New Roman" w:cs="Times New Roman"/>
                          </w:rPr>
                          <w:t>Jurnal Pro B</w:t>
                        </w:r>
                        <w:r w:rsidRPr="007C28C3">
                          <w:rPr>
                            <w:rFonts w:ascii="Times New Roman" w:hAnsi="Times New Roman" w:cs="Times New Roman"/>
                          </w:rPr>
                          <w:t>isnis Vol. X No. X Tanggal Bulan Tahun</w:t>
                        </w:r>
                      </w:p>
                      <w:p w:rsidR="00892970" w:rsidRPr="007C28C3" w:rsidRDefault="00892970" w:rsidP="007C28C3">
                        <w:pPr>
                          <w:pStyle w:val="NoSpacing"/>
                          <w:rPr>
                            <w:rFonts w:ascii="Times New Roman" w:hAnsi="Times New Roman" w:cs="Times New Roman"/>
                          </w:rPr>
                        </w:pPr>
                        <w:proofErr w:type="gramStart"/>
                        <w:r w:rsidRPr="007C28C3">
                          <w:rPr>
                            <w:rFonts w:ascii="Times New Roman" w:hAnsi="Times New Roman" w:cs="Times New Roman"/>
                          </w:rPr>
                          <w:t>ISSN :</w:t>
                        </w:r>
                        <w:proofErr w:type="gramEnd"/>
                        <w:r w:rsidRPr="007C28C3">
                          <w:rPr>
                            <w:rFonts w:ascii="Times New Roman" w:hAnsi="Times New Roman" w:cs="Times New Roman"/>
                          </w:rPr>
                          <w:t xml:space="preserve"> 1979 – 9258 e-ISSN : 2442 - 4536</w:t>
                        </w:r>
                      </w:p>
                    </w:txbxContent>
                  </v:textbox>
                  <w10:wrap anchorx="margin"/>
                </v:shape>
              </w:pict>
            </mc:Fallback>
          </mc:AlternateContent>
        </w:r>
        <w:r w:rsidRPr="00BC03DB">
          <w:rPr>
            <w:rFonts w:ascii="Times New Roman" w:hAnsi="Times New Roman" w:cs="Times New Roman"/>
            <w:noProof/>
          </w:rPr>
          <mc:AlternateContent>
            <mc:Choice Requires="wps">
              <w:drawing>
                <wp:anchor distT="0" distB="0" distL="114300" distR="114300" simplePos="0" relativeHeight="251661312" behindDoc="0" locked="0" layoutInCell="1" allowOverlap="1" wp14:anchorId="26185E76" wp14:editId="0FEC8F77">
                  <wp:simplePos x="0" y="0"/>
                  <wp:positionH relativeFrom="margin">
                    <wp:align>right</wp:align>
                  </wp:positionH>
                  <wp:positionV relativeFrom="paragraph">
                    <wp:posOffset>-66040</wp:posOffset>
                  </wp:positionV>
                  <wp:extent cx="5019675" cy="635"/>
                  <wp:effectExtent l="0" t="0" r="28575" b="3746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196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type w14:anchorId="739D4FA8" id="_x0000_t32" coordsize="21600,21600" o:spt="32" o:oned="t" path="m,l21600,21600e" filled="f">
                  <v:path arrowok="t" fillok="f" o:connecttype="none"/>
                  <o:lock v:ext="edit" shapetype="t"/>
                </v:shapetype>
                <v:shape id="Straight Arrow Connector 3" o:spid="_x0000_s1026" type="#_x0000_t32" style="position:absolute;margin-left:344.05pt;margin-top:-5.2pt;width:395.25pt;height:.05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">
                  <w10:wrap anchorx="margin"/>
                </v:shape>
              </w:pict>
            </mc:Fallback>
          </mc:AlternateContent>
        </w:r>
        <w:r w:rsidRPr="00BC03DB">
          <w:rPr>
            <w:rFonts w:ascii="Times New Roman" w:hAnsi="Times New Roman" w:cs="Times New Roman"/>
          </w:rPr>
          <w:fldChar w:fldCharType="begin"/>
        </w:r>
        <w:r w:rsidRPr="00BC03DB">
          <w:rPr>
            <w:rFonts w:ascii="Times New Roman" w:hAnsi="Times New Roman" w:cs="Times New Roman"/>
          </w:rPr>
          <w:instrText xml:space="preserve"> PAGE   \* MERGEFORMAT </w:instrText>
        </w:r>
        <w:r w:rsidRPr="00BC03DB">
          <w:rPr>
            <w:rFonts w:ascii="Times New Roman" w:hAnsi="Times New Roman" w:cs="Times New Roman"/>
          </w:rPr>
          <w:fldChar w:fldCharType="separate"/>
        </w:r>
        <w:r w:rsidR="009E5084">
          <w:rPr>
            <w:rFonts w:ascii="Times New Roman" w:hAnsi="Times New Roman" w:cs="Times New Roman"/>
            <w:noProof/>
          </w:rPr>
          <w:t>53</w:t>
        </w:r>
        <w:r w:rsidRPr="00BC03DB">
          <w:rPr>
            <w:rFonts w:ascii="Times New Roman" w:hAnsi="Times New Roman" w:cs="Times New Roman"/>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05F8" w:rsidRDefault="00D005F8" w:rsidP="00A94A03">
      <w:pPr>
        <w:spacing w:after="0" w:line="240" w:lineRule="auto"/>
      </w:pPr>
      <w:r>
        <w:separator/>
      </w:r>
    </w:p>
  </w:footnote>
  <w:footnote w:type="continuationSeparator" w:id="0">
    <w:p w:rsidR="00D005F8" w:rsidRDefault="00D005F8" w:rsidP="00A94A0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80458062"/>
      <w:docPartObj>
        <w:docPartGallery w:val="Page Numbers (Top of Page)"/>
        <w:docPartUnique/>
      </w:docPartObj>
    </w:sdtPr>
    <w:sdtEndPr>
      <w:rPr>
        <w:noProof/>
      </w:rPr>
    </w:sdtEndPr>
    <w:sdtContent>
      <w:p w:rsidR="00892970" w:rsidRDefault="00892970">
        <w:pPr>
          <w:pStyle w:val="Header"/>
          <w:jc w:val="right"/>
        </w:pPr>
        <w:r>
          <w:fldChar w:fldCharType="begin"/>
        </w:r>
        <w:r>
          <w:instrText xml:space="preserve"> PAGE   \* MERGEFORMAT </w:instrText>
        </w:r>
        <w:r>
          <w:fldChar w:fldCharType="separate"/>
        </w:r>
        <w:r w:rsidR="009E5084">
          <w:rPr>
            <w:noProof/>
          </w:rPr>
          <w:t>52</w:t>
        </w:r>
        <w:r>
          <w:rPr>
            <w:noProof/>
          </w:rPr>
          <w:fldChar w:fldCharType="end"/>
        </w:r>
      </w:p>
    </w:sdtContent>
  </w:sdt>
  <w:p w:rsidR="00892970" w:rsidRDefault="00892970" w:rsidP="00892970">
    <w:pPr>
      <w:pStyle w:val="Header"/>
      <w:tabs>
        <w:tab w:val="left" w:pos="7235"/>
      </w:tabs>
    </w:pPr>
    <w:r>
      <w:tab/>
    </w: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2970" w:rsidRDefault="00892970" w:rsidP="00A94A03">
    <w:pPr>
      <w:pStyle w:val="Header"/>
      <w:tabs>
        <w:tab w:val="clear" w:pos="4513"/>
        <w:tab w:val="center" w:pos="7937"/>
      </w:tabs>
      <w:rPr>
        <w:rFonts w:ascii="Times New Roman" w:hAnsi="Times New Roman" w:cs="Times New Roman"/>
        <w:sz w:val="16"/>
        <w:szCs w:val="16"/>
      </w:rPr>
    </w:pPr>
  </w:p>
  <w:p w:rsidR="00892970" w:rsidRPr="008F421F" w:rsidRDefault="00892970" w:rsidP="00A94A03">
    <w:pPr>
      <w:pStyle w:val="Header"/>
      <w:tabs>
        <w:tab w:val="clear" w:pos="4513"/>
        <w:tab w:val="center" w:pos="7937"/>
      </w:tabs>
      <w:rPr>
        <w:rFonts w:ascii="Times New Roman" w:hAnsi="Times New Roman" w:cs="Times New Roman"/>
        <w:i/>
        <w:sz w:val="16"/>
        <w:szCs w:val="16"/>
      </w:rPr>
    </w:pPr>
    <w:r w:rsidRPr="008F421F">
      <w:rPr>
        <w:i/>
        <w:noProof/>
      </w:rPr>
      <mc:AlternateContent>
        <mc:Choice Requires="wps">
          <w:drawing>
            <wp:anchor distT="0" distB="0" distL="114300" distR="114300" simplePos="0" relativeHeight="251659264" behindDoc="0" locked="0" layoutInCell="1" allowOverlap="1" wp14:anchorId="2AF49EA8" wp14:editId="05774F77">
              <wp:simplePos x="0" y="0"/>
              <wp:positionH relativeFrom="margin">
                <wp:align>left</wp:align>
              </wp:positionH>
              <wp:positionV relativeFrom="paragraph">
                <wp:posOffset>139065</wp:posOffset>
              </wp:positionV>
              <wp:extent cx="5010150" cy="0"/>
              <wp:effectExtent l="0" t="0" r="19050" b="1905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101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type w14:anchorId="32F9D2A3" id="_x0000_t32" coordsize="21600,21600" o:spt="32" o:oned="t" path="m,l21600,21600e" filled="f">
              <v:path arrowok="t" fillok="f" o:connecttype="none"/>
              <o:lock v:ext="edit" shapetype="t"/>
            </v:shapetype>
            <v:shape id="Straight Arrow Connector 5" o:spid="_x0000_s1026" type="#_x0000_t32" style="position:absolute;margin-left:0;margin-top:10.95pt;width:394.5pt;height:0;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">
              <w10:wrap anchorx="margin"/>
            </v:shape>
          </w:pict>
        </mc:Fallback>
      </mc:AlternateContent>
    </w:r>
    <w:r>
      <w:rPr>
        <w:rFonts w:ascii="Times New Roman" w:hAnsi="Times New Roman" w:cs="Times New Roman"/>
        <w:i/>
        <w:sz w:val="16"/>
        <w:szCs w:val="16"/>
      </w:rPr>
      <w:t>Analisis Pengendalian Persediaan Bahan Baku Menggunakan Metode Economic Order Quantity dan Reorder Point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D211C9"/>
    <w:multiLevelType w:val="hybridMultilevel"/>
    <w:tmpl w:val="A3D46B40"/>
    <w:lvl w:ilvl="0" w:tplc="0409000F">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nsid w:val="0A187B21"/>
    <w:multiLevelType w:val="multilevel"/>
    <w:tmpl w:val="AA7249E0"/>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
    <w:nsid w:val="10900951"/>
    <w:multiLevelType w:val="hybridMultilevel"/>
    <w:tmpl w:val="795C64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AA573B0"/>
    <w:multiLevelType w:val="hybridMultilevel"/>
    <w:tmpl w:val="A72256E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22A9623B"/>
    <w:multiLevelType w:val="hybridMultilevel"/>
    <w:tmpl w:val="6058ACA4"/>
    <w:lvl w:ilvl="0" w:tplc="8F0EA38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26746A90"/>
    <w:multiLevelType w:val="hybridMultilevel"/>
    <w:tmpl w:val="479A526A"/>
    <w:lvl w:ilvl="0" w:tplc="3BC2E0F0">
      <w:start w:val="1"/>
      <w:numFmt w:val="lowerLetter"/>
      <w:lvlText w:val="%1."/>
      <w:lvlJc w:val="left"/>
      <w:pPr>
        <w:ind w:left="1146" w:hanging="360"/>
      </w:pPr>
      <w:rPr>
        <w:b w:val="0"/>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6">
    <w:nsid w:val="3F8C31CF"/>
    <w:multiLevelType w:val="multilevel"/>
    <w:tmpl w:val="1ACC74CA"/>
    <w:lvl w:ilvl="0">
      <w:start w:val="1"/>
      <w:numFmt w:val="decimal"/>
      <w:lvlText w:val="%1."/>
      <w:lvlJc w:val="left"/>
      <w:pPr>
        <w:ind w:left="720" w:hanging="360"/>
      </w:p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nsid w:val="4C6D4611"/>
    <w:multiLevelType w:val="hybridMultilevel"/>
    <w:tmpl w:val="3BF232D0"/>
    <w:lvl w:ilvl="0" w:tplc="0398448C">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8">
    <w:nsid w:val="4D4D4B57"/>
    <w:multiLevelType w:val="hybridMultilevel"/>
    <w:tmpl w:val="DAB0310C"/>
    <w:lvl w:ilvl="0" w:tplc="2AAA1506">
      <w:start w:val="1"/>
      <w:numFmt w:val="lowerLetter"/>
      <w:lvlText w:val="%1."/>
      <w:lvlJc w:val="left"/>
      <w:pPr>
        <w:ind w:left="720" w:hanging="360"/>
      </w:pPr>
      <w:rPr>
        <w:rFonts w:asciiTheme="minorHAnsi" w:hAnsiTheme="minorHAnsi" w:cstheme="minorHAnsi" w:hint="default"/>
        <w:b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2C170DD"/>
    <w:multiLevelType w:val="hybridMultilevel"/>
    <w:tmpl w:val="589E140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52F70B18"/>
    <w:multiLevelType w:val="hybridMultilevel"/>
    <w:tmpl w:val="7894555E"/>
    <w:lvl w:ilvl="0" w:tplc="B6E2AFF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564D0AD6"/>
    <w:multiLevelType w:val="hybridMultilevel"/>
    <w:tmpl w:val="FF26EAEE"/>
    <w:lvl w:ilvl="0" w:tplc="4620B5EA">
      <w:start w:val="1"/>
      <w:numFmt w:val="lowerLetter"/>
      <w:lvlText w:val="%1."/>
      <w:lvlJc w:val="left"/>
      <w:pPr>
        <w:ind w:left="1364" w:hanging="360"/>
      </w:pPr>
      <w:rPr>
        <w:rFonts w:asciiTheme="minorHAnsi" w:eastAsiaTheme="minorHAnsi" w:hAnsiTheme="minorHAnsi" w:cstheme="minorHAnsi"/>
      </w:r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12">
    <w:nsid w:val="658E3BA7"/>
    <w:multiLevelType w:val="hybridMultilevel"/>
    <w:tmpl w:val="6902D922"/>
    <w:lvl w:ilvl="0" w:tplc="730E4B2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85D09ED"/>
    <w:multiLevelType w:val="multilevel"/>
    <w:tmpl w:val="5EAC7D8A"/>
    <w:lvl w:ilvl="0">
      <w:start w:val="1"/>
      <w:numFmt w:val="decimal"/>
      <w:lvlText w:val="%1."/>
      <w:lvlJc w:val="left"/>
      <w:pPr>
        <w:ind w:left="720" w:hanging="360"/>
      </w:pPr>
      <w:rPr>
        <w:rFonts w:hint="default"/>
      </w:rPr>
    </w:lvl>
    <w:lvl w:ilvl="1">
      <w:start w:val="3"/>
      <w:numFmt w:val="decimal"/>
      <w:isLgl/>
      <w:lvlText w:val="%1.%2"/>
      <w:lvlJc w:val="left"/>
      <w:pPr>
        <w:ind w:left="840" w:hanging="480"/>
      </w:pPr>
      <w:rPr>
        <w:rFonts w:hint="default"/>
      </w:rPr>
    </w:lvl>
    <w:lvl w:ilvl="2">
      <w:start w:val="3"/>
      <w:numFmt w:val="decimal"/>
      <w:isLgl/>
      <w:lvlText w:val="%1.%2.%3"/>
      <w:lvlJc w:val="left"/>
      <w:pPr>
        <w:ind w:left="72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703D1609"/>
    <w:multiLevelType w:val="hybridMultilevel"/>
    <w:tmpl w:val="EFF87DBE"/>
    <w:lvl w:ilvl="0" w:tplc="6E042DCE">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74A11BB1"/>
    <w:multiLevelType w:val="hybridMultilevel"/>
    <w:tmpl w:val="7DEC2E08"/>
    <w:lvl w:ilvl="0" w:tplc="7042FF34">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5"/>
  </w:num>
  <w:num w:numId="4">
    <w:abstractNumId w:val="4"/>
  </w:num>
  <w:num w:numId="5">
    <w:abstractNumId w:val="10"/>
  </w:num>
  <w:num w:numId="6">
    <w:abstractNumId w:val="6"/>
  </w:num>
  <w:num w:numId="7">
    <w:abstractNumId w:val="15"/>
  </w:num>
  <w:num w:numId="8">
    <w:abstractNumId w:val="13"/>
  </w:num>
  <w:num w:numId="9">
    <w:abstractNumId w:val="7"/>
  </w:num>
  <w:num w:numId="10">
    <w:abstractNumId w:val="11"/>
  </w:num>
  <w:num w:numId="11">
    <w:abstractNumId w:val="12"/>
  </w:num>
  <w:num w:numId="12">
    <w:abstractNumId w:val="14"/>
  </w:num>
  <w:num w:numId="13">
    <w:abstractNumId w:val="8"/>
  </w:num>
  <w:num w:numId="14">
    <w:abstractNumId w:val="9"/>
  </w:num>
  <w:num w:numId="15">
    <w:abstractNumId w:val="2"/>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4A03"/>
    <w:rsid w:val="000015FF"/>
    <w:rsid w:val="00006679"/>
    <w:rsid w:val="00017283"/>
    <w:rsid w:val="0002651C"/>
    <w:rsid w:val="000318A0"/>
    <w:rsid w:val="0003595A"/>
    <w:rsid w:val="00042B77"/>
    <w:rsid w:val="00044272"/>
    <w:rsid w:val="000675C2"/>
    <w:rsid w:val="000737A8"/>
    <w:rsid w:val="0007793F"/>
    <w:rsid w:val="00082AAD"/>
    <w:rsid w:val="00082BD1"/>
    <w:rsid w:val="0008307A"/>
    <w:rsid w:val="00091879"/>
    <w:rsid w:val="000950CE"/>
    <w:rsid w:val="000957B4"/>
    <w:rsid w:val="000A4297"/>
    <w:rsid w:val="000B16EA"/>
    <w:rsid w:val="000B2281"/>
    <w:rsid w:val="000B25E0"/>
    <w:rsid w:val="000C327F"/>
    <w:rsid w:val="000D35F3"/>
    <w:rsid w:val="000D3F1C"/>
    <w:rsid w:val="000D44B6"/>
    <w:rsid w:val="000E1644"/>
    <w:rsid w:val="000F18D1"/>
    <w:rsid w:val="000F67D1"/>
    <w:rsid w:val="00106D17"/>
    <w:rsid w:val="00107425"/>
    <w:rsid w:val="00111AC8"/>
    <w:rsid w:val="00116810"/>
    <w:rsid w:val="001247BC"/>
    <w:rsid w:val="001327EE"/>
    <w:rsid w:val="0013523F"/>
    <w:rsid w:val="0013677D"/>
    <w:rsid w:val="0013725D"/>
    <w:rsid w:val="00143040"/>
    <w:rsid w:val="001450ED"/>
    <w:rsid w:val="00150B08"/>
    <w:rsid w:val="00151F57"/>
    <w:rsid w:val="00156051"/>
    <w:rsid w:val="0015682C"/>
    <w:rsid w:val="00160850"/>
    <w:rsid w:val="00160E82"/>
    <w:rsid w:val="0016154A"/>
    <w:rsid w:val="00161C75"/>
    <w:rsid w:val="00165FA9"/>
    <w:rsid w:val="00177A55"/>
    <w:rsid w:val="00177DD8"/>
    <w:rsid w:val="0018038B"/>
    <w:rsid w:val="001849B1"/>
    <w:rsid w:val="00194366"/>
    <w:rsid w:val="00194C3C"/>
    <w:rsid w:val="001A458A"/>
    <w:rsid w:val="001A7B1A"/>
    <w:rsid w:val="001B0D98"/>
    <w:rsid w:val="001C72A0"/>
    <w:rsid w:val="001D3069"/>
    <w:rsid w:val="001D496D"/>
    <w:rsid w:val="001D54A9"/>
    <w:rsid w:val="001E266E"/>
    <w:rsid w:val="001E28E5"/>
    <w:rsid w:val="001E7248"/>
    <w:rsid w:val="001F2FBF"/>
    <w:rsid w:val="001F6646"/>
    <w:rsid w:val="001F7026"/>
    <w:rsid w:val="001F7494"/>
    <w:rsid w:val="00203CE5"/>
    <w:rsid w:val="00214A7A"/>
    <w:rsid w:val="00230EBE"/>
    <w:rsid w:val="00233D8D"/>
    <w:rsid w:val="00236E1C"/>
    <w:rsid w:val="00237572"/>
    <w:rsid w:val="00240302"/>
    <w:rsid w:val="0024130B"/>
    <w:rsid w:val="002506EE"/>
    <w:rsid w:val="002556AB"/>
    <w:rsid w:val="00255945"/>
    <w:rsid w:val="002567AB"/>
    <w:rsid w:val="0025708C"/>
    <w:rsid w:val="00257359"/>
    <w:rsid w:val="002614AB"/>
    <w:rsid w:val="0027567B"/>
    <w:rsid w:val="0027767A"/>
    <w:rsid w:val="002862A9"/>
    <w:rsid w:val="00290C94"/>
    <w:rsid w:val="00290E97"/>
    <w:rsid w:val="00292B7D"/>
    <w:rsid w:val="00292E49"/>
    <w:rsid w:val="002A37FA"/>
    <w:rsid w:val="002A3E79"/>
    <w:rsid w:val="002B62FA"/>
    <w:rsid w:val="002B6404"/>
    <w:rsid w:val="002C1CFD"/>
    <w:rsid w:val="002C4A25"/>
    <w:rsid w:val="002C5283"/>
    <w:rsid w:val="002C6063"/>
    <w:rsid w:val="002C7683"/>
    <w:rsid w:val="002D3705"/>
    <w:rsid w:val="002E38AF"/>
    <w:rsid w:val="002F1317"/>
    <w:rsid w:val="00305900"/>
    <w:rsid w:val="0032156A"/>
    <w:rsid w:val="00322E4B"/>
    <w:rsid w:val="00325D59"/>
    <w:rsid w:val="00327FF8"/>
    <w:rsid w:val="00335DB4"/>
    <w:rsid w:val="00335E16"/>
    <w:rsid w:val="003365F5"/>
    <w:rsid w:val="003372A5"/>
    <w:rsid w:val="00337CED"/>
    <w:rsid w:val="003420DE"/>
    <w:rsid w:val="0034217A"/>
    <w:rsid w:val="00342AEC"/>
    <w:rsid w:val="0034418B"/>
    <w:rsid w:val="00347328"/>
    <w:rsid w:val="003523EC"/>
    <w:rsid w:val="00353A13"/>
    <w:rsid w:val="0036081D"/>
    <w:rsid w:val="00374D5B"/>
    <w:rsid w:val="00377A55"/>
    <w:rsid w:val="003853F3"/>
    <w:rsid w:val="00386FAA"/>
    <w:rsid w:val="003910C6"/>
    <w:rsid w:val="0039495E"/>
    <w:rsid w:val="00396554"/>
    <w:rsid w:val="003966B1"/>
    <w:rsid w:val="00396A18"/>
    <w:rsid w:val="003A1BCD"/>
    <w:rsid w:val="003A528E"/>
    <w:rsid w:val="003A5742"/>
    <w:rsid w:val="003C1792"/>
    <w:rsid w:val="003C3F1D"/>
    <w:rsid w:val="003C4C52"/>
    <w:rsid w:val="003D0E68"/>
    <w:rsid w:val="003D51A2"/>
    <w:rsid w:val="003E0D22"/>
    <w:rsid w:val="003E1054"/>
    <w:rsid w:val="003E2792"/>
    <w:rsid w:val="003F24C7"/>
    <w:rsid w:val="003F50FF"/>
    <w:rsid w:val="004118FF"/>
    <w:rsid w:val="00415DCD"/>
    <w:rsid w:val="00431D75"/>
    <w:rsid w:val="00433005"/>
    <w:rsid w:val="00436C49"/>
    <w:rsid w:val="00446398"/>
    <w:rsid w:val="00455E23"/>
    <w:rsid w:val="00456357"/>
    <w:rsid w:val="0047068A"/>
    <w:rsid w:val="004724E0"/>
    <w:rsid w:val="00480892"/>
    <w:rsid w:val="0048641B"/>
    <w:rsid w:val="004875EA"/>
    <w:rsid w:val="00487EFB"/>
    <w:rsid w:val="004936D4"/>
    <w:rsid w:val="004A6CDD"/>
    <w:rsid w:val="004B1200"/>
    <w:rsid w:val="004C342D"/>
    <w:rsid w:val="004C5419"/>
    <w:rsid w:val="004D0002"/>
    <w:rsid w:val="004D11EC"/>
    <w:rsid w:val="004D1E87"/>
    <w:rsid w:val="004D1FFE"/>
    <w:rsid w:val="004D65EC"/>
    <w:rsid w:val="004E45B1"/>
    <w:rsid w:val="004E4BEC"/>
    <w:rsid w:val="004E726F"/>
    <w:rsid w:val="004F2865"/>
    <w:rsid w:val="004F3D84"/>
    <w:rsid w:val="00500902"/>
    <w:rsid w:val="005027D5"/>
    <w:rsid w:val="005112A1"/>
    <w:rsid w:val="005125D6"/>
    <w:rsid w:val="00514077"/>
    <w:rsid w:val="00516483"/>
    <w:rsid w:val="0052152A"/>
    <w:rsid w:val="0053013A"/>
    <w:rsid w:val="005305AE"/>
    <w:rsid w:val="00531C77"/>
    <w:rsid w:val="00533AD1"/>
    <w:rsid w:val="005340F8"/>
    <w:rsid w:val="00535DE2"/>
    <w:rsid w:val="005369FA"/>
    <w:rsid w:val="00540FD3"/>
    <w:rsid w:val="00544B97"/>
    <w:rsid w:val="0054664D"/>
    <w:rsid w:val="00551048"/>
    <w:rsid w:val="005521F5"/>
    <w:rsid w:val="00553C6E"/>
    <w:rsid w:val="00582F6A"/>
    <w:rsid w:val="005A2AA9"/>
    <w:rsid w:val="005A3203"/>
    <w:rsid w:val="005B2024"/>
    <w:rsid w:val="005B2DA0"/>
    <w:rsid w:val="005B52F4"/>
    <w:rsid w:val="005B6A11"/>
    <w:rsid w:val="005C0BA1"/>
    <w:rsid w:val="005C2F85"/>
    <w:rsid w:val="005E3D97"/>
    <w:rsid w:val="005E4CE8"/>
    <w:rsid w:val="005F3B59"/>
    <w:rsid w:val="005F5C82"/>
    <w:rsid w:val="005F6F0E"/>
    <w:rsid w:val="0060665E"/>
    <w:rsid w:val="00610960"/>
    <w:rsid w:val="00611D53"/>
    <w:rsid w:val="00611EB8"/>
    <w:rsid w:val="00616FB2"/>
    <w:rsid w:val="006213DD"/>
    <w:rsid w:val="00636265"/>
    <w:rsid w:val="006370D0"/>
    <w:rsid w:val="006449AF"/>
    <w:rsid w:val="00644B2E"/>
    <w:rsid w:val="00644E14"/>
    <w:rsid w:val="00647AA3"/>
    <w:rsid w:val="0066222B"/>
    <w:rsid w:val="00671CD1"/>
    <w:rsid w:val="00672F4B"/>
    <w:rsid w:val="00673B4B"/>
    <w:rsid w:val="00673DD0"/>
    <w:rsid w:val="0067502C"/>
    <w:rsid w:val="00682D11"/>
    <w:rsid w:val="00692F98"/>
    <w:rsid w:val="0069533F"/>
    <w:rsid w:val="00696BAF"/>
    <w:rsid w:val="006A0396"/>
    <w:rsid w:val="006A31F6"/>
    <w:rsid w:val="006B0698"/>
    <w:rsid w:val="006B080D"/>
    <w:rsid w:val="006B3FC3"/>
    <w:rsid w:val="006B40C3"/>
    <w:rsid w:val="006B5F3A"/>
    <w:rsid w:val="006B7A5C"/>
    <w:rsid w:val="006C6FA3"/>
    <w:rsid w:val="006E5D1F"/>
    <w:rsid w:val="006E7938"/>
    <w:rsid w:val="006F57E9"/>
    <w:rsid w:val="006F59A5"/>
    <w:rsid w:val="00705FA0"/>
    <w:rsid w:val="00711729"/>
    <w:rsid w:val="00711EF6"/>
    <w:rsid w:val="007154A7"/>
    <w:rsid w:val="00722A37"/>
    <w:rsid w:val="00726E44"/>
    <w:rsid w:val="0073048B"/>
    <w:rsid w:val="00732EA1"/>
    <w:rsid w:val="007362B8"/>
    <w:rsid w:val="00736AA5"/>
    <w:rsid w:val="00742EF1"/>
    <w:rsid w:val="00744252"/>
    <w:rsid w:val="00746FBB"/>
    <w:rsid w:val="00751362"/>
    <w:rsid w:val="00751380"/>
    <w:rsid w:val="0076571F"/>
    <w:rsid w:val="007760EF"/>
    <w:rsid w:val="0078122B"/>
    <w:rsid w:val="007820F3"/>
    <w:rsid w:val="00785BB5"/>
    <w:rsid w:val="007A0576"/>
    <w:rsid w:val="007A3B2D"/>
    <w:rsid w:val="007A7F09"/>
    <w:rsid w:val="007B0EA3"/>
    <w:rsid w:val="007B76C5"/>
    <w:rsid w:val="007C28C3"/>
    <w:rsid w:val="007C3EAC"/>
    <w:rsid w:val="007D18B7"/>
    <w:rsid w:val="007D2115"/>
    <w:rsid w:val="007D34C7"/>
    <w:rsid w:val="007E5CE4"/>
    <w:rsid w:val="007E750D"/>
    <w:rsid w:val="00800641"/>
    <w:rsid w:val="00801651"/>
    <w:rsid w:val="00807964"/>
    <w:rsid w:val="00810CB2"/>
    <w:rsid w:val="00815F32"/>
    <w:rsid w:val="008245B1"/>
    <w:rsid w:val="00835930"/>
    <w:rsid w:val="00842882"/>
    <w:rsid w:val="00842E9A"/>
    <w:rsid w:val="00851F7D"/>
    <w:rsid w:val="00863A9F"/>
    <w:rsid w:val="00866E8A"/>
    <w:rsid w:val="008718B1"/>
    <w:rsid w:val="00875EE5"/>
    <w:rsid w:val="008804A5"/>
    <w:rsid w:val="008848D5"/>
    <w:rsid w:val="008863E6"/>
    <w:rsid w:val="00892970"/>
    <w:rsid w:val="008939C4"/>
    <w:rsid w:val="008A03FB"/>
    <w:rsid w:val="008A4AA0"/>
    <w:rsid w:val="008B2611"/>
    <w:rsid w:val="008B3D36"/>
    <w:rsid w:val="008B765D"/>
    <w:rsid w:val="008B78F5"/>
    <w:rsid w:val="008C03E1"/>
    <w:rsid w:val="008C7259"/>
    <w:rsid w:val="008D24F0"/>
    <w:rsid w:val="008D48FF"/>
    <w:rsid w:val="008D51EF"/>
    <w:rsid w:val="008E09F9"/>
    <w:rsid w:val="008E1EB4"/>
    <w:rsid w:val="008E48DD"/>
    <w:rsid w:val="008E7B14"/>
    <w:rsid w:val="008E7FB2"/>
    <w:rsid w:val="008F38C6"/>
    <w:rsid w:val="008F421F"/>
    <w:rsid w:val="008F5A08"/>
    <w:rsid w:val="008F6A84"/>
    <w:rsid w:val="00900DA9"/>
    <w:rsid w:val="009278F0"/>
    <w:rsid w:val="0093264B"/>
    <w:rsid w:val="00940297"/>
    <w:rsid w:val="00944ED4"/>
    <w:rsid w:val="009525CB"/>
    <w:rsid w:val="00955323"/>
    <w:rsid w:val="00956BDB"/>
    <w:rsid w:val="009620D2"/>
    <w:rsid w:val="00970F81"/>
    <w:rsid w:val="0097665D"/>
    <w:rsid w:val="00984FA8"/>
    <w:rsid w:val="00987CB4"/>
    <w:rsid w:val="009941A2"/>
    <w:rsid w:val="009A13A2"/>
    <w:rsid w:val="009A2176"/>
    <w:rsid w:val="009B3A53"/>
    <w:rsid w:val="009C299A"/>
    <w:rsid w:val="009C4561"/>
    <w:rsid w:val="009D043F"/>
    <w:rsid w:val="009D4F1E"/>
    <w:rsid w:val="009E5084"/>
    <w:rsid w:val="009F57FF"/>
    <w:rsid w:val="009F6979"/>
    <w:rsid w:val="009F7F13"/>
    <w:rsid w:val="00A0622C"/>
    <w:rsid w:val="00A12BB1"/>
    <w:rsid w:val="00A149B9"/>
    <w:rsid w:val="00A1628A"/>
    <w:rsid w:val="00A1799F"/>
    <w:rsid w:val="00A2251E"/>
    <w:rsid w:val="00A22A6F"/>
    <w:rsid w:val="00A243D5"/>
    <w:rsid w:val="00A24DE3"/>
    <w:rsid w:val="00A26682"/>
    <w:rsid w:val="00A307E7"/>
    <w:rsid w:val="00A32601"/>
    <w:rsid w:val="00A34A31"/>
    <w:rsid w:val="00A35B68"/>
    <w:rsid w:val="00A37637"/>
    <w:rsid w:val="00A5035A"/>
    <w:rsid w:val="00A5107A"/>
    <w:rsid w:val="00A67DEB"/>
    <w:rsid w:val="00A81FB3"/>
    <w:rsid w:val="00A8236D"/>
    <w:rsid w:val="00A9459B"/>
    <w:rsid w:val="00A94A03"/>
    <w:rsid w:val="00A94DCC"/>
    <w:rsid w:val="00A964DC"/>
    <w:rsid w:val="00AA0518"/>
    <w:rsid w:val="00AA19D1"/>
    <w:rsid w:val="00AA737E"/>
    <w:rsid w:val="00AB137B"/>
    <w:rsid w:val="00AC2298"/>
    <w:rsid w:val="00AC32EF"/>
    <w:rsid w:val="00AD54CA"/>
    <w:rsid w:val="00AD5CA0"/>
    <w:rsid w:val="00AD61F1"/>
    <w:rsid w:val="00AE5FCC"/>
    <w:rsid w:val="00AF0724"/>
    <w:rsid w:val="00AF1027"/>
    <w:rsid w:val="00AF1D0B"/>
    <w:rsid w:val="00B02921"/>
    <w:rsid w:val="00B02E6A"/>
    <w:rsid w:val="00B06018"/>
    <w:rsid w:val="00B12514"/>
    <w:rsid w:val="00B12C4A"/>
    <w:rsid w:val="00B206D1"/>
    <w:rsid w:val="00B229D0"/>
    <w:rsid w:val="00B2453B"/>
    <w:rsid w:val="00B30242"/>
    <w:rsid w:val="00B32E4E"/>
    <w:rsid w:val="00B342D4"/>
    <w:rsid w:val="00B34E8A"/>
    <w:rsid w:val="00B354DA"/>
    <w:rsid w:val="00B4014A"/>
    <w:rsid w:val="00B41AB4"/>
    <w:rsid w:val="00B44DF7"/>
    <w:rsid w:val="00B52E03"/>
    <w:rsid w:val="00B5354E"/>
    <w:rsid w:val="00B54D56"/>
    <w:rsid w:val="00B55E4C"/>
    <w:rsid w:val="00B605DA"/>
    <w:rsid w:val="00B6086C"/>
    <w:rsid w:val="00B61D92"/>
    <w:rsid w:val="00B67BD3"/>
    <w:rsid w:val="00B72616"/>
    <w:rsid w:val="00B74B66"/>
    <w:rsid w:val="00B75A9B"/>
    <w:rsid w:val="00B76879"/>
    <w:rsid w:val="00B77478"/>
    <w:rsid w:val="00B8140A"/>
    <w:rsid w:val="00B817D2"/>
    <w:rsid w:val="00B84A98"/>
    <w:rsid w:val="00B86B35"/>
    <w:rsid w:val="00B87F81"/>
    <w:rsid w:val="00B9640A"/>
    <w:rsid w:val="00BA2A4F"/>
    <w:rsid w:val="00BA61AF"/>
    <w:rsid w:val="00BA61D6"/>
    <w:rsid w:val="00BB1297"/>
    <w:rsid w:val="00BB25F3"/>
    <w:rsid w:val="00BB418C"/>
    <w:rsid w:val="00BB4587"/>
    <w:rsid w:val="00BC03DB"/>
    <w:rsid w:val="00BD1365"/>
    <w:rsid w:val="00BE19E3"/>
    <w:rsid w:val="00BE1C32"/>
    <w:rsid w:val="00BE2FEE"/>
    <w:rsid w:val="00BF4AEC"/>
    <w:rsid w:val="00BF4DAF"/>
    <w:rsid w:val="00BF5730"/>
    <w:rsid w:val="00C00289"/>
    <w:rsid w:val="00C0243A"/>
    <w:rsid w:val="00C0472A"/>
    <w:rsid w:val="00C1177A"/>
    <w:rsid w:val="00C131E3"/>
    <w:rsid w:val="00C2542A"/>
    <w:rsid w:val="00C34EE5"/>
    <w:rsid w:val="00C35517"/>
    <w:rsid w:val="00C368F9"/>
    <w:rsid w:val="00C421D2"/>
    <w:rsid w:val="00C56145"/>
    <w:rsid w:val="00C62F1D"/>
    <w:rsid w:val="00C71B57"/>
    <w:rsid w:val="00C732B6"/>
    <w:rsid w:val="00C74B94"/>
    <w:rsid w:val="00C77984"/>
    <w:rsid w:val="00CA0EF9"/>
    <w:rsid w:val="00CA6FD8"/>
    <w:rsid w:val="00CA72C1"/>
    <w:rsid w:val="00CA7B47"/>
    <w:rsid w:val="00CB6966"/>
    <w:rsid w:val="00CB7919"/>
    <w:rsid w:val="00CC3035"/>
    <w:rsid w:val="00CC32D2"/>
    <w:rsid w:val="00CC53A4"/>
    <w:rsid w:val="00CC688A"/>
    <w:rsid w:val="00CD5C9A"/>
    <w:rsid w:val="00CE49B8"/>
    <w:rsid w:val="00CF0E20"/>
    <w:rsid w:val="00D005F8"/>
    <w:rsid w:val="00D10BE1"/>
    <w:rsid w:val="00D12901"/>
    <w:rsid w:val="00D12BC3"/>
    <w:rsid w:val="00D25C16"/>
    <w:rsid w:val="00D32CD4"/>
    <w:rsid w:val="00D3350A"/>
    <w:rsid w:val="00D341F0"/>
    <w:rsid w:val="00D360A7"/>
    <w:rsid w:val="00D41250"/>
    <w:rsid w:val="00D41EAD"/>
    <w:rsid w:val="00D4344F"/>
    <w:rsid w:val="00D60B1F"/>
    <w:rsid w:val="00D67B7F"/>
    <w:rsid w:val="00D70943"/>
    <w:rsid w:val="00D73887"/>
    <w:rsid w:val="00D853C8"/>
    <w:rsid w:val="00D85D59"/>
    <w:rsid w:val="00D902BC"/>
    <w:rsid w:val="00D92AB3"/>
    <w:rsid w:val="00DA1432"/>
    <w:rsid w:val="00DB3063"/>
    <w:rsid w:val="00DC59EB"/>
    <w:rsid w:val="00DC5C39"/>
    <w:rsid w:val="00DF1893"/>
    <w:rsid w:val="00DF30B3"/>
    <w:rsid w:val="00DF4A11"/>
    <w:rsid w:val="00DF5BAE"/>
    <w:rsid w:val="00DF7E05"/>
    <w:rsid w:val="00E12502"/>
    <w:rsid w:val="00E13353"/>
    <w:rsid w:val="00E14455"/>
    <w:rsid w:val="00E14862"/>
    <w:rsid w:val="00E20FA5"/>
    <w:rsid w:val="00E22645"/>
    <w:rsid w:val="00E246B2"/>
    <w:rsid w:val="00E2764E"/>
    <w:rsid w:val="00E27A7D"/>
    <w:rsid w:val="00E33147"/>
    <w:rsid w:val="00E41A31"/>
    <w:rsid w:val="00E434C4"/>
    <w:rsid w:val="00E443D9"/>
    <w:rsid w:val="00E47EFF"/>
    <w:rsid w:val="00E51E3A"/>
    <w:rsid w:val="00E60815"/>
    <w:rsid w:val="00E6091C"/>
    <w:rsid w:val="00E64394"/>
    <w:rsid w:val="00E64CDF"/>
    <w:rsid w:val="00E71953"/>
    <w:rsid w:val="00E756CE"/>
    <w:rsid w:val="00E831BC"/>
    <w:rsid w:val="00EA2436"/>
    <w:rsid w:val="00EA6F76"/>
    <w:rsid w:val="00EA7345"/>
    <w:rsid w:val="00EB6AD4"/>
    <w:rsid w:val="00EB7192"/>
    <w:rsid w:val="00EC474B"/>
    <w:rsid w:val="00ED534F"/>
    <w:rsid w:val="00EE0533"/>
    <w:rsid w:val="00EF607F"/>
    <w:rsid w:val="00F05AC8"/>
    <w:rsid w:val="00F10489"/>
    <w:rsid w:val="00F154AF"/>
    <w:rsid w:val="00F225EF"/>
    <w:rsid w:val="00F24721"/>
    <w:rsid w:val="00F35303"/>
    <w:rsid w:val="00F35A72"/>
    <w:rsid w:val="00F449A4"/>
    <w:rsid w:val="00F612A8"/>
    <w:rsid w:val="00F70EC8"/>
    <w:rsid w:val="00F75EA5"/>
    <w:rsid w:val="00F8403D"/>
    <w:rsid w:val="00F84B1E"/>
    <w:rsid w:val="00F872B9"/>
    <w:rsid w:val="00F90904"/>
    <w:rsid w:val="00F91559"/>
    <w:rsid w:val="00F97929"/>
    <w:rsid w:val="00FA297C"/>
    <w:rsid w:val="00FB0153"/>
    <w:rsid w:val="00FB29FA"/>
    <w:rsid w:val="00FB3DBF"/>
    <w:rsid w:val="00FB717C"/>
    <w:rsid w:val="00FC2301"/>
    <w:rsid w:val="00FC2B81"/>
    <w:rsid w:val="00FC7DA1"/>
    <w:rsid w:val="00FD265E"/>
    <w:rsid w:val="00FD2BC3"/>
    <w:rsid w:val="00FD2D24"/>
    <w:rsid w:val="00FD79A0"/>
    <w:rsid w:val="00FE347B"/>
    <w:rsid w:val="00FE502C"/>
    <w:rsid w:val="00FE533B"/>
    <w:rsid w:val="00FE7702"/>
    <w:rsid w:val="00FF1CA6"/>
    <w:rsid w:val="00FF3D2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3C33D9A-BA37-4EE3-A910-1930B1476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rPr>
  </w:style>
  <w:style w:type="paragraph" w:styleId="Heading1">
    <w:name w:val="heading 1"/>
    <w:basedOn w:val="Normal"/>
    <w:next w:val="Normal"/>
    <w:link w:val="Heading1Char"/>
    <w:qFormat/>
    <w:rsid w:val="00B52E03"/>
    <w:pPr>
      <w:keepNext/>
      <w:numPr>
        <w:numId w:val="1"/>
      </w:numPr>
      <w:tabs>
        <w:tab w:val="left" w:pos="-3179"/>
      </w:tabs>
      <w:overflowPunct w:val="0"/>
      <w:autoSpaceDE w:val="0"/>
      <w:autoSpaceDN w:val="0"/>
      <w:adjustRightInd w:val="0"/>
      <w:spacing w:after="0" w:line="240" w:lineRule="auto"/>
      <w:textAlignment w:val="baseline"/>
      <w:outlineLvl w:val="0"/>
    </w:pPr>
    <w:rPr>
      <w:rFonts w:ascii="Times New Roman" w:eastAsia="Times New Roman" w:hAnsi="Times New Roman" w:cs="Times New Roman"/>
      <w:b/>
      <w:caps/>
      <w:sz w:val="20"/>
      <w:szCs w:val="20"/>
      <w:lang w:val="id-ID" w:eastAsia="zh-CN"/>
    </w:rPr>
  </w:style>
  <w:style w:type="paragraph" w:styleId="Heading2">
    <w:name w:val="heading 2"/>
    <w:basedOn w:val="Normal"/>
    <w:next w:val="Normal"/>
    <w:link w:val="Heading2Char"/>
    <w:qFormat/>
    <w:rsid w:val="00B52E03"/>
    <w:pPr>
      <w:keepNext/>
      <w:numPr>
        <w:ilvl w:val="1"/>
        <w:numId w:val="1"/>
      </w:numPr>
      <w:tabs>
        <w:tab w:val="left" w:pos="540"/>
        <w:tab w:val="left" w:pos="1440"/>
      </w:tabs>
      <w:overflowPunct w:val="0"/>
      <w:autoSpaceDE w:val="0"/>
      <w:autoSpaceDN w:val="0"/>
      <w:adjustRightInd w:val="0"/>
      <w:spacing w:after="0" w:line="240" w:lineRule="auto"/>
      <w:textAlignment w:val="baseline"/>
      <w:outlineLvl w:val="1"/>
    </w:pPr>
    <w:rPr>
      <w:rFonts w:ascii="Times New Roman" w:eastAsia="Times New Roman" w:hAnsi="Times New Roman" w:cs="Times New Roman"/>
      <w:b/>
      <w:sz w:val="20"/>
      <w:szCs w:val="20"/>
      <w:lang w:eastAsia="zh-CN"/>
    </w:rPr>
  </w:style>
  <w:style w:type="paragraph" w:styleId="Heading3">
    <w:name w:val="heading 3"/>
    <w:basedOn w:val="Normal"/>
    <w:next w:val="Normal"/>
    <w:link w:val="Heading3Char"/>
    <w:qFormat/>
    <w:rsid w:val="00B52E03"/>
    <w:pPr>
      <w:keepNext/>
      <w:numPr>
        <w:ilvl w:val="2"/>
        <w:numId w:val="1"/>
      </w:numPr>
      <w:tabs>
        <w:tab w:val="left" w:pos="567"/>
      </w:tabs>
      <w:overflowPunct w:val="0"/>
      <w:autoSpaceDE w:val="0"/>
      <w:autoSpaceDN w:val="0"/>
      <w:adjustRightInd w:val="0"/>
      <w:spacing w:after="0" w:line="240" w:lineRule="auto"/>
      <w:textAlignment w:val="baseline"/>
      <w:outlineLvl w:val="2"/>
    </w:pPr>
    <w:rPr>
      <w:rFonts w:ascii="Times New Roman" w:eastAsia="Times New Roman" w:hAnsi="Times New Roman" w:cs="Times New Roman"/>
      <w:b/>
      <w:sz w:val="20"/>
      <w:szCs w:val="20"/>
      <w:lang w:val="en-GB" w:eastAsia="zh-CN"/>
    </w:rPr>
  </w:style>
  <w:style w:type="paragraph" w:styleId="Heading4">
    <w:name w:val="heading 4"/>
    <w:basedOn w:val="Normal"/>
    <w:next w:val="Normal"/>
    <w:link w:val="Heading4Char"/>
    <w:qFormat/>
    <w:rsid w:val="00B52E03"/>
    <w:pPr>
      <w:keepNext/>
      <w:numPr>
        <w:ilvl w:val="3"/>
        <w:numId w:val="1"/>
      </w:numPr>
      <w:overflowPunct w:val="0"/>
      <w:autoSpaceDE w:val="0"/>
      <w:autoSpaceDN w:val="0"/>
      <w:adjustRightInd w:val="0"/>
      <w:spacing w:before="240" w:after="60" w:line="240" w:lineRule="auto"/>
      <w:jc w:val="both"/>
      <w:textAlignment w:val="baseline"/>
      <w:outlineLvl w:val="3"/>
    </w:pPr>
    <w:rPr>
      <w:rFonts w:ascii="Times New Roman" w:eastAsia="Times New Roman" w:hAnsi="Times New Roman" w:cs="Times New Roman"/>
      <w:b/>
      <w:sz w:val="28"/>
      <w:szCs w:val="20"/>
      <w:lang w:val="en-GB" w:eastAsia="zh-CN"/>
    </w:rPr>
  </w:style>
  <w:style w:type="paragraph" w:styleId="Heading5">
    <w:name w:val="heading 5"/>
    <w:basedOn w:val="Normal"/>
    <w:next w:val="Normal"/>
    <w:link w:val="Heading5Char"/>
    <w:qFormat/>
    <w:rsid w:val="00B52E03"/>
    <w:pPr>
      <w:keepNext/>
      <w:numPr>
        <w:ilvl w:val="4"/>
        <w:numId w:val="1"/>
      </w:numPr>
      <w:overflowPunct w:val="0"/>
      <w:autoSpaceDE w:val="0"/>
      <w:autoSpaceDN w:val="0"/>
      <w:adjustRightInd w:val="0"/>
      <w:spacing w:before="120" w:after="0" w:line="240" w:lineRule="auto"/>
      <w:jc w:val="center"/>
      <w:textAlignment w:val="baseline"/>
      <w:outlineLvl w:val="4"/>
    </w:pPr>
    <w:rPr>
      <w:rFonts w:ascii="Times New Roman" w:eastAsia="Times New Roman" w:hAnsi="Times New Roman" w:cs="Times New Roman"/>
      <w:i/>
      <w:color w:val="000000"/>
      <w:sz w:val="20"/>
      <w:szCs w:val="20"/>
      <w:lang w:eastAsia="zh-CN"/>
    </w:rPr>
  </w:style>
  <w:style w:type="paragraph" w:styleId="Heading6">
    <w:name w:val="heading 6"/>
    <w:basedOn w:val="Normal"/>
    <w:next w:val="Normal"/>
    <w:link w:val="Heading6Char"/>
    <w:qFormat/>
    <w:rsid w:val="00B52E03"/>
    <w:pPr>
      <w:keepNext/>
      <w:numPr>
        <w:ilvl w:val="5"/>
        <w:numId w:val="1"/>
      </w:numPr>
      <w:overflowPunct w:val="0"/>
      <w:autoSpaceDE w:val="0"/>
      <w:autoSpaceDN w:val="0"/>
      <w:adjustRightInd w:val="0"/>
      <w:spacing w:after="0" w:line="240" w:lineRule="auto"/>
      <w:textAlignment w:val="baseline"/>
      <w:outlineLvl w:val="5"/>
    </w:pPr>
    <w:rPr>
      <w:rFonts w:ascii="Times New Roman" w:eastAsia="Times New Roman" w:hAnsi="Times New Roman" w:cs="Times New Roman"/>
      <w:b/>
      <w:sz w:val="28"/>
      <w:szCs w:val="20"/>
      <w:lang w:eastAsia="zh-CN"/>
    </w:rPr>
  </w:style>
  <w:style w:type="paragraph" w:styleId="Heading7">
    <w:name w:val="heading 7"/>
    <w:basedOn w:val="Normal"/>
    <w:next w:val="Normal"/>
    <w:link w:val="Heading7Char"/>
    <w:qFormat/>
    <w:rsid w:val="00B52E03"/>
    <w:pPr>
      <w:keepNext/>
      <w:numPr>
        <w:ilvl w:val="6"/>
        <w:numId w:val="1"/>
      </w:numPr>
      <w:overflowPunct w:val="0"/>
      <w:autoSpaceDE w:val="0"/>
      <w:autoSpaceDN w:val="0"/>
      <w:adjustRightInd w:val="0"/>
      <w:spacing w:after="0" w:line="240" w:lineRule="auto"/>
      <w:jc w:val="center"/>
      <w:textAlignment w:val="baseline"/>
      <w:outlineLvl w:val="6"/>
    </w:pPr>
    <w:rPr>
      <w:rFonts w:ascii="Times New Roman" w:eastAsia="Times New Roman" w:hAnsi="Times New Roman" w:cs="Times New Roman"/>
      <w:b/>
      <w:color w:val="000000"/>
      <w:sz w:val="20"/>
      <w:szCs w:val="20"/>
      <w:lang w:eastAsia="zh-CN"/>
    </w:rPr>
  </w:style>
  <w:style w:type="paragraph" w:styleId="Heading8">
    <w:name w:val="heading 8"/>
    <w:basedOn w:val="Normal"/>
    <w:next w:val="Normal"/>
    <w:link w:val="Heading8Char"/>
    <w:qFormat/>
    <w:rsid w:val="00B52E03"/>
    <w:pPr>
      <w:keepNext/>
      <w:numPr>
        <w:ilvl w:val="7"/>
        <w:numId w:val="1"/>
      </w:numPr>
      <w:overflowPunct w:val="0"/>
      <w:autoSpaceDE w:val="0"/>
      <w:autoSpaceDN w:val="0"/>
      <w:adjustRightInd w:val="0"/>
      <w:spacing w:after="0" w:line="240" w:lineRule="auto"/>
      <w:jc w:val="center"/>
      <w:textAlignment w:val="baseline"/>
      <w:outlineLvl w:val="7"/>
    </w:pPr>
    <w:rPr>
      <w:rFonts w:ascii="Times New Roman" w:eastAsia="Times New Roman" w:hAnsi="Times New Roman" w:cs="Times New Roman"/>
      <w:b/>
      <w:color w:val="000000"/>
      <w:sz w:val="20"/>
      <w:szCs w:val="20"/>
      <w:lang w:eastAsia="zh-CN"/>
    </w:rPr>
  </w:style>
  <w:style w:type="paragraph" w:styleId="Heading9">
    <w:name w:val="heading 9"/>
    <w:basedOn w:val="Normal"/>
    <w:next w:val="Normal"/>
    <w:link w:val="Heading9Char"/>
    <w:qFormat/>
    <w:rsid w:val="00B52E03"/>
    <w:pPr>
      <w:numPr>
        <w:ilvl w:val="8"/>
        <w:numId w:val="1"/>
      </w:numPr>
      <w:overflowPunct w:val="0"/>
      <w:autoSpaceDE w:val="0"/>
      <w:autoSpaceDN w:val="0"/>
      <w:adjustRightInd w:val="0"/>
      <w:spacing w:before="240" w:after="60" w:line="240" w:lineRule="auto"/>
      <w:jc w:val="both"/>
      <w:textAlignment w:val="baseline"/>
      <w:outlineLvl w:val="8"/>
    </w:pPr>
    <w:rPr>
      <w:rFonts w:ascii="Arial" w:eastAsia="Times New Roman" w:hAnsi="Arial" w:cs="Times New Roman"/>
      <w:szCs w:val="20"/>
      <w:lang w:val="en-GB"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94A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4A03"/>
    <w:rPr>
      <w:lang w:val="en-US"/>
    </w:rPr>
  </w:style>
  <w:style w:type="paragraph" w:styleId="Footer">
    <w:name w:val="footer"/>
    <w:basedOn w:val="Normal"/>
    <w:link w:val="FooterChar"/>
    <w:uiPriority w:val="99"/>
    <w:unhideWhenUsed/>
    <w:rsid w:val="00A94A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4A03"/>
    <w:rPr>
      <w:lang w:val="en-US"/>
    </w:rPr>
  </w:style>
  <w:style w:type="paragraph" w:styleId="NoSpacing">
    <w:name w:val="No Spacing"/>
    <w:uiPriority w:val="1"/>
    <w:qFormat/>
    <w:rsid w:val="00A94A03"/>
    <w:pPr>
      <w:spacing w:after="0" w:line="240" w:lineRule="auto"/>
    </w:pPr>
    <w:rPr>
      <w:lang w:val="en-US"/>
    </w:rPr>
  </w:style>
  <w:style w:type="character" w:styleId="Hyperlink">
    <w:name w:val="Hyperlink"/>
    <w:basedOn w:val="DefaultParagraphFont"/>
    <w:uiPriority w:val="99"/>
    <w:unhideWhenUsed/>
    <w:rsid w:val="00A94A03"/>
    <w:rPr>
      <w:color w:val="0563C1" w:themeColor="hyperlink"/>
      <w:u w:val="single"/>
    </w:rPr>
  </w:style>
  <w:style w:type="character" w:customStyle="1" w:styleId="Heading1Char">
    <w:name w:val="Heading 1 Char"/>
    <w:basedOn w:val="DefaultParagraphFont"/>
    <w:link w:val="Heading1"/>
    <w:rsid w:val="00B52E03"/>
    <w:rPr>
      <w:rFonts w:ascii="Times New Roman" w:eastAsia="Times New Roman" w:hAnsi="Times New Roman" w:cs="Times New Roman"/>
      <w:b/>
      <w:caps/>
      <w:sz w:val="20"/>
      <w:szCs w:val="20"/>
      <w:lang w:eastAsia="zh-CN"/>
    </w:rPr>
  </w:style>
  <w:style w:type="character" w:customStyle="1" w:styleId="Heading2Char">
    <w:name w:val="Heading 2 Char"/>
    <w:basedOn w:val="DefaultParagraphFont"/>
    <w:link w:val="Heading2"/>
    <w:rsid w:val="00B52E03"/>
    <w:rPr>
      <w:rFonts w:ascii="Times New Roman" w:eastAsia="Times New Roman" w:hAnsi="Times New Roman" w:cs="Times New Roman"/>
      <w:b/>
      <w:sz w:val="20"/>
      <w:szCs w:val="20"/>
      <w:lang w:val="en-US" w:eastAsia="zh-CN"/>
    </w:rPr>
  </w:style>
  <w:style w:type="character" w:customStyle="1" w:styleId="Heading3Char">
    <w:name w:val="Heading 3 Char"/>
    <w:basedOn w:val="DefaultParagraphFont"/>
    <w:link w:val="Heading3"/>
    <w:rsid w:val="00B52E03"/>
    <w:rPr>
      <w:rFonts w:ascii="Times New Roman" w:eastAsia="Times New Roman" w:hAnsi="Times New Roman" w:cs="Times New Roman"/>
      <w:b/>
      <w:sz w:val="20"/>
      <w:szCs w:val="20"/>
      <w:lang w:val="en-GB" w:eastAsia="zh-CN"/>
    </w:rPr>
  </w:style>
  <w:style w:type="character" w:customStyle="1" w:styleId="Heading4Char">
    <w:name w:val="Heading 4 Char"/>
    <w:basedOn w:val="DefaultParagraphFont"/>
    <w:link w:val="Heading4"/>
    <w:rsid w:val="00B52E03"/>
    <w:rPr>
      <w:rFonts w:ascii="Times New Roman" w:eastAsia="Times New Roman" w:hAnsi="Times New Roman" w:cs="Times New Roman"/>
      <w:b/>
      <w:sz w:val="28"/>
      <w:szCs w:val="20"/>
      <w:lang w:val="en-GB" w:eastAsia="zh-CN"/>
    </w:rPr>
  </w:style>
  <w:style w:type="character" w:customStyle="1" w:styleId="Heading5Char">
    <w:name w:val="Heading 5 Char"/>
    <w:basedOn w:val="DefaultParagraphFont"/>
    <w:link w:val="Heading5"/>
    <w:rsid w:val="00B52E03"/>
    <w:rPr>
      <w:rFonts w:ascii="Times New Roman" w:eastAsia="Times New Roman" w:hAnsi="Times New Roman" w:cs="Times New Roman"/>
      <w:i/>
      <w:color w:val="000000"/>
      <w:sz w:val="20"/>
      <w:szCs w:val="20"/>
      <w:lang w:val="en-US" w:eastAsia="zh-CN"/>
    </w:rPr>
  </w:style>
  <w:style w:type="character" w:customStyle="1" w:styleId="Heading6Char">
    <w:name w:val="Heading 6 Char"/>
    <w:basedOn w:val="DefaultParagraphFont"/>
    <w:link w:val="Heading6"/>
    <w:rsid w:val="00B52E03"/>
    <w:rPr>
      <w:rFonts w:ascii="Times New Roman" w:eastAsia="Times New Roman" w:hAnsi="Times New Roman" w:cs="Times New Roman"/>
      <w:b/>
      <w:sz w:val="28"/>
      <w:szCs w:val="20"/>
      <w:lang w:val="en-US" w:eastAsia="zh-CN"/>
    </w:rPr>
  </w:style>
  <w:style w:type="character" w:customStyle="1" w:styleId="Heading7Char">
    <w:name w:val="Heading 7 Char"/>
    <w:basedOn w:val="DefaultParagraphFont"/>
    <w:link w:val="Heading7"/>
    <w:rsid w:val="00B52E03"/>
    <w:rPr>
      <w:rFonts w:ascii="Times New Roman" w:eastAsia="Times New Roman" w:hAnsi="Times New Roman" w:cs="Times New Roman"/>
      <w:b/>
      <w:color w:val="000000"/>
      <w:sz w:val="20"/>
      <w:szCs w:val="20"/>
      <w:lang w:val="en-US" w:eastAsia="zh-CN"/>
    </w:rPr>
  </w:style>
  <w:style w:type="character" w:customStyle="1" w:styleId="Heading8Char">
    <w:name w:val="Heading 8 Char"/>
    <w:basedOn w:val="DefaultParagraphFont"/>
    <w:link w:val="Heading8"/>
    <w:rsid w:val="00B52E03"/>
    <w:rPr>
      <w:rFonts w:ascii="Times New Roman" w:eastAsia="Times New Roman" w:hAnsi="Times New Roman" w:cs="Times New Roman"/>
      <w:b/>
      <w:color w:val="000000"/>
      <w:sz w:val="20"/>
      <w:szCs w:val="20"/>
      <w:lang w:val="en-US" w:eastAsia="zh-CN"/>
    </w:rPr>
  </w:style>
  <w:style w:type="character" w:customStyle="1" w:styleId="Heading9Char">
    <w:name w:val="Heading 9 Char"/>
    <w:basedOn w:val="DefaultParagraphFont"/>
    <w:link w:val="Heading9"/>
    <w:rsid w:val="00B52E03"/>
    <w:rPr>
      <w:rFonts w:ascii="Arial" w:eastAsia="Times New Roman" w:hAnsi="Arial" w:cs="Times New Roman"/>
      <w:szCs w:val="20"/>
      <w:lang w:val="en-GB" w:eastAsia="zh-CN"/>
    </w:rPr>
  </w:style>
  <w:style w:type="paragraph" w:customStyle="1" w:styleId="Pustakajudul">
    <w:name w:val="Pustaka judul"/>
    <w:basedOn w:val="Normal"/>
    <w:rsid w:val="00BC03DB"/>
    <w:pPr>
      <w:tabs>
        <w:tab w:val="num" w:pos="1080"/>
      </w:tabs>
      <w:overflowPunct w:val="0"/>
      <w:autoSpaceDE w:val="0"/>
      <w:autoSpaceDN w:val="0"/>
      <w:adjustRightInd w:val="0"/>
      <w:spacing w:after="0" w:line="240" w:lineRule="auto"/>
      <w:jc w:val="both"/>
      <w:textAlignment w:val="baseline"/>
    </w:pPr>
    <w:rPr>
      <w:rFonts w:ascii="Times New Roman" w:eastAsia="Times New Roman" w:hAnsi="Times New Roman" w:cs="Times New Roman"/>
      <w:b/>
      <w:caps/>
      <w:sz w:val="20"/>
      <w:szCs w:val="20"/>
      <w:lang w:val="nb-NO" w:eastAsia="zh-CN"/>
    </w:rPr>
  </w:style>
  <w:style w:type="paragraph" w:customStyle="1" w:styleId="PustakaIsi">
    <w:name w:val="Pustaka Isi"/>
    <w:basedOn w:val="Normal"/>
    <w:rsid w:val="00BC03DB"/>
    <w:pPr>
      <w:overflowPunct w:val="0"/>
      <w:autoSpaceDE w:val="0"/>
      <w:autoSpaceDN w:val="0"/>
      <w:adjustRightInd w:val="0"/>
      <w:spacing w:after="0" w:line="240" w:lineRule="auto"/>
      <w:ind w:left="284" w:hanging="284"/>
      <w:jc w:val="both"/>
      <w:textAlignment w:val="baseline"/>
    </w:pPr>
    <w:rPr>
      <w:rFonts w:ascii="Times New Roman" w:eastAsia="Times New Roman" w:hAnsi="Times New Roman" w:cs="Times New Roman"/>
      <w:sz w:val="20"/>
      <w:szCs w:val="20"/>
      <w:lang w:val="id-ID" w:eastAsia="zh-CN"/>
    </w:rPr>
  </w:style>
  <w:style w:type="table" w:styleId="TableGrid">
    <w:name w:val="Table Grid"/>
    <w:basedOn w:val="TableNormal"/>
    <w:uiPriority w:val="39"/>
    <w:qFormat/>
    <w:rsid w:val="008D24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03C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010631020004@student.unsika.ac.id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bcd@efgh.com1"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BE1927-50A6-49D1-9DEF-769B6772F0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718</TotalTime>
  <Pages>11</Pages>
  <Words>3674</Words>
  <Characters>20948</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Reza Kusuma</dc:creator>
  <cp:keywords/>
  <dc:description/>
  <cp:lastModifiedBy>ASUS</cp:lastModifiedBy>
  <cp:revision>73</cp:revision>
  <dcterms:created xsi:type="dcterms:W3CDTF">2017-01-24T08:48:00Z</dcterms:created>
  <dcterms:modified xsi:type="dcterms:W3CDTF">2024-06-20T03:41:00Z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9ebae991-eaf3-3851-a0a6-59368b9b3c81</vt:lpwstr>
  </property>
  <property fmtid="{D5CDD505-2E9C-101B-9397-08002B2CF9AE}" pid="4" name="Mendeley Citation Style_1">
    <vt:lpwstr>http://www.zotero.org/styles/american-sociological-association</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